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127B" w:rsidRDefault="00C4127B">
      <w:pPr>
        <w:spacing w:after="0" w:line="200" w:lineRule="exact"/>
        <w:rPr>
          <w:sz w:val="20"/>
          <w:szCs w:val="20"/>
        </w:rPr>
      </w:pPr>
    </w:p>
    <w:p w:rsidR="00C4127B" w:rsidRDefault="00C4127B">
      <w:pPr>
        <w:spacing w:after="0" w:line="200" w:lineRule="exact"/>
        <w:rPr>
          <w:sz w:val="20"/>
          <w:szCs w:val="20"/>
        </w:rPr>
      </w:pPr>
    </w:p>
    <w:p w:rsidR="00C4127B" w:rsidRDefault="00C4127B">
      <w:pPr>
        <w:spacing w:after="0" w:line="200" w:lineRule="exact"/>
        <w:rPr>
          <w:sz w:val="20"/>
          <w:szCs w:val="20"/>
        </w:rPr>
      </w:pPr>
    </w:p>
    <w:p w:rsidR="00C4127B" w:rsidRDefault="00C4127B">
      <w:pPr>
        <w:spacing w:after="0" w:line="200" w:lineRule="exact"/>
        <w:rPr>
          <w:sz w:val="20"/>
          <w:szCs w:val="20"/>
        </w:rPr>
      </w:pPr>
    </w:p>
    <w:p w:rsidR="00C4127B" w:rsidRDefault="008E5C87">
      <w:pPr>
        <w:spacing w:after="0" w:line="200" w:lineRule="exact"/>
        <w:rPr>
          <w:sz w:val="20"/>
          <w:szCs w:val="20"/>
        </w:rPr>
      </w:pPr>
      <w:r>
        <w:rPr>
          <w:noProof/>
          <w:sz w:val="20"/>
          <w:szCs w:val="20"/>
        </w:rPr>
        <w:drawing>
          <wp:anchor distT="0" distB="0" distL="114300" distR="114300" simplePos="0" relativeHeight="251650560" behindDoc="0" locked="0" layoutInCell="1" allowOverlap="1" wp14:anchorId="64A49472" wp14:editId="18DFBE92">
            <wp:simplePos x="0" y="0"/>
            <wp:positionH relativeFrom="column">
              <wp:posOffset>117475</wp:posOffset>
            </wp:positionH>
            <wp:positionV relativeFrom="page">
              <wp:posOffset>888365</wp:posOffset>
            </wp:positionV>
            <wp:extent cx="4985093" cy="3325036"/>
            <wp:effectExtent l="552450" t="762000" r="692150" b="751840"/>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Fotolia_73214205_Subscription_Monthly_M.jpg"/>
                    <pic:cNvPicPr/>
                  </pic:nvPicPr>
                  <pic:blipFill>
                    <a:blip r:embed="rId7" cstate="print">
                      <a:extLst>
                        <a:ext uri="{28A0092B-C50C-407E-A947-70E740481C1C}">
                          <a14:useLocalDpi xmlns:a14="http://schemas.microsoft.com/office/drawing/2010/main" val="0"/>
                        </a:ext>
                      </a:extLst>
                    </a:blip>
                    <a:stretch>
                      <a:fillRect/>
                    </a:stretch>
                  </pic:blipFill>
                  <pic:spPr>
                    <a:xfrm rot="21070784">
                      <a:off x="0" y="0"/>
                      <a:ext cx="4985093" cy="332503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C4127B" w:rsidRDefault="00C4127B">
      <w:pPr>
        <w:spacing w:after="0" w:line="200" w:lineRule="exact"/>
        <w:rPr>
          <w:sz w:val="20"/>
          <w:szCs w:val="20"/>
        </w:rPr>
      </w:pPr>
    </w:p>
    <w:p w:rsidR="00C4127B" w:rsidRDefault="00C4127B">
      <w:pPr>
        <w:spacing w:after="0" w:line="200" w:lineRule="exact"/>
        <w:rPr>
          <w:sz w:val="20"/>
          <w:szCs w:val="20"/>
        </w:rPr>
      </w:pPr>
    </w:p>
    <w:p w:rsidR="00C4127B" w:rsidRDefault="00C4127B">
      <w:pPr>
        <w:spacing w:after="0" w:line="200" w:lineRule="exact"/>
        <w:rPr>
          <w:sz w:val="20"/>
          <w:szCs w:val="20"/>
        </w:rPr>
      </w:pPr>
    </w:p>
    <w:p w:rsidR="00C4127B" w:rsidRDefault="00C4127B">
      <w:pPr>
        <w:spacing w:after="0" w:line="200" w:lineRule="exact"/>
        <w:rPr>
          <w:sz w:val="20"/>
          <w:szCs w:val="20"/>
        </w:rPr>
      </w:pPr>
    </w:p>
    <w:p w:rsidR="00C4127B" w:rsidRDefault="00C4127B">
      <w:pPr>
        <w:spacing w:after="0" w:line="200" w:lineRule="exact"/>
        <w:rPr>
          <w:sz w:val="20"/>
          <w:szCs w:val="20"/>
        </w:rPr>
      </w:pPr>
    </w:p>
    <w:p w:rsidR="00C4127B" w:rsidRDefault="00C4127B">
      <w:pPr>
        <w:spacing w:after="0" w:line="200" w:lineRule="exact"/>
        <w:rPr>
          <w:sz w:val="20"/>
          <w:szCs w:val="20"/>
        </w:rPr>
      </w:pPr>
    </w:p>
    <w:p w:rsidR="00C4127B" w:rsidRDefault="00C4127B">
      <w:pPr>
        <w:spacing w:after="0" w:line="200" w:lineRule="exact"/>
        <w:rPr>
          <w:sz w:val="20"/>
          <w:szCs w:val="20"/>
        </w:rPr>
      </w:pPr>
    </w:p>
    <w:p w:rsidR="00C4127B" w:rsidRDefault="00C4127B">
      <w:pPr>
        <w:spacing w:after="0" w:line="200" w:lineRule="exact"/>
        <w:rPr>
          <w:sz w:val="20"/>
          <w:szCs w:val="20"/>
        </w:rPr>
      </w:pPr>
    </w:p>
    <w:p w:rsidR="00C4127B" w:rsidRDefault="00C4127B">
      <w:pPr>
        <w:spacing w:after="0" w:line="200" w:lineRule="exact"/>
        <w:rPr>
          <w:sz w:val="20"/>
          <w:szCs w:val="20"/>
        </w:rPr>
      </w:pPr>
    </w:p>
    <w:p w:rsidR="00C4127B" w:rsidRDefault="00C4127B">
      <w:pPr>
        <w:spacing w:after="0" w:line="200" w:lineRule="exact"/>
        <w:rPr>
          <w:sz w:val="20"/>
          <w:szCs w:val="20"/>
        </w:rPr>
      </w:pPr>
    </w:p>
    <w:p w:rsidR="00C4127B" w:rsidRDefault="00C4127B">
      <w:pPr>
        <w:spacing w:after="0" w:line="200" w:lineRule="exact"/>
        <w:rPr>
          <w:sz w:val="20"/>
          <w:szCs w:val="20"/>
        </w:rPr>
      </w:pPr>
    </w:p>
    <w:p w:rsidR="00C4127B" w:rsidRDefault="00C4127B">
      <w:pPr>
        <w:spacing w:after="0" w:line="200" w:lineRule="exact"/>
        <w:rPr>
          <w:sz w:val="20"/>
          <w:szCs w:val="20"/>
        </w:rPr>
      </w:pPr>
    </w:p>
    <w:p w:rsidR="00C4127B" w:rsidRDefault="00C4127B">
      <w:pPr>
        <w:spacing w:after="0" w:line="200" w:lineRule="exact"/>
        <w:rPr>
          <w:sz w:val="20"/>
          <w:szCs w:val="20"/>
        </w:rPr>
      </w:pPr>
    </w:p>
    <w:p w:rsidR="00C4127B" w:rsidRDefault="005754B0">
      <w:pPr>
        <w:spacing w:after="0" w:line="200" w:lineRule="exact"/>
        <w:rPr>
          <w:sz w:val="20"/>
          <w:szCs w:val="20"/>
        </w:rPr>
      </w:pPr>
      <w:r>
        <w:rPr>
          <w:noProof/>
          <w:sz w:val="20"/>
          <w:szCs w:val="20"/>
        </w:rPr>
        <w:drawing>
          <wp:anchor distT="0" distB="0" distL="114300" distR="114300" simplePos="0" relativeHeight="251651584" behindDoc="0" locked="0" layoutInCell="1" allowOverlap="1" wp14:anchorId="1A279E34" wp14:editId="7CECEC15">
            <wp:simplePos x="0" y="0"/>
            <wp:positionH relativeFrom="column">
              <wp:posOffset>2676411</wp:posOffset>
            </wp:positionH>
            <wp:positionV relativeFrom="paragraph">
              <wp:posOffset>7312</wp:posOffset>
            </wp:positionV>
            <wp:extent cx="4119074" cy="2744414"/>
            <wp:effectExtent l="476250" t="723900" r="586740" b="856615"/>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Fotolia_72708934_Subscription_Monthly_M.jpg"/>
                    <pic:cNvPicPr/>
                  </pic:nvPicPr>
                  <pic:blipFill>
                    <a:blip r:embed="rId8" cstate="print">
                      <a:extLst>
                        <a:ext uri="{28A0092B-C50C-407E-A947-70E740481C1C}">
                          <a14:useLocalDpi xmlns:a14="http://schemas.microsoft.com/office/drawing/2010/main" val="0"/>
                        </a:ext>
                      </a:extLst>
                    </a:blip>
                    <a:stretch>
                      <a:fillRect/>
                    </a:stretch>
                  </pic:blipFill>
                  <pic:spPr>
                    <a:xfrm rot="1380974">
                      <a:off x="0" y="0"/>
                      <a:ext cx="4122668" cy="274680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C4127B" w:rsidRDefault="00C4127B">
      <w:pPr>
        <w:spacing w:after="0" w:line="200" w:lineRule="exact"/>
        <w:rPr>
          <w:sz w:val="20"/>
          <w:szCs w:val="20"/>
        </w:rPr>
      </w:pPr>
    </w:p>
    <w:p w:rsidR="00C4127B" w:rsidRDefault="00C4127B">
      <w:pPr>
        <w:spacing w:after="0" w:line="200" w:lineRule="exact"/>
        <w:rPr>
          <w:sz w:val="20"/>
          <w:szCs w:val="20"/>
        </w:rPr>
      </w:pPr>
    </w:p>
    <w:p w:rsidR="00C4127B" w:rsidRDefault="00C4127B">
      <w:pPr>
        <w:spacing w:after="0" w:line="200" w:lineRule="exact"/>
        <w:rPr>
          <w:sz w:val="20"/>
          <w:szCs w:val="20"/>
        </w:rPr>
      </w:pPr>
    </w:p>
    <w:p w:rsidR="00C4127B" w:rsidRDefault="00C4127B">
      <w:pPr>
        <w:spacing w:after="0" w:line="200" w:lineRule="exact"/>
        <w:rPr>
          <w:sz w:val="20"/>
          <w:szCs w:val="20"/>
        </w:rPr>
      </w:pPr>
    </w:p>
    <w:p w:rsidR="00C4127B" w:rsidRDefault="00C4127B">
      <w:pPr>
        <w:spacing w:after="0" w:line="200" w:lineRule="exact"/>
        <w:rPr>
          <w:sz w:val="20"/>
          <w:szCs w:val="20"/>
        </w:rPr>
      </w:pPr>
    </w:p>
    <w:p w:rsidR="00C4127B" w:rsidRDefault="00C4127B">
      <w:pPr>
        <w:spacing w:after="0" w:line="200" w:lineRule="exact"/>
        <w:rPr>
          <w:sz w:val="20"/>
          <w:szCs w:val="20"/>
        </w:rPr>
      </w:pPr>
    </w:p>
    <w:p w:rsidR="00C4127B" w:rsidRDefault="00C4127B">
      <w:pPr>
        <w:spacing w:after="0" w:line="200" w:lineRule="exact"/>
        <w:rPr>
          <w:sz w:val="20"/>
          <w:szCs w:val="20"/>
        </w:rPr>
      </w:pPr>
    </w:p>
    <w:p w:rsidR="00C4127B" w:rsidRDefault="00C4127B">
      <w:pPr>
        <w:spacing w:after="0" w:line="200" w:lineRule="exact"/>
        <w:rPr>
          <w:sz w:val="20"/>
          <w:szCs w:val="20"/>
        </w:rPr>
      </w:pPr>
    </w:p>
    <w:p w:rsidR="00C4127B" w:rsidRDefault="00C4127B">
      <w:pPr>
        <w:spacing w:after="0" w:line="200" w:lineRule="exact"/>
        <w:rPr>
          <w:sz w:val="20"/>
          <w:szCs w:val="20"/>
        </w:rPr>
      </w:pPr>
    </w:p>
    <w:p w:rsidR="00C4127B" w:rsidRDefault="00C4127B">
      <w:pPr>
        <w:spacing w:after="0" w:line="200" w:lineRule="exact"/>
        <w:rPr>
          <w:sz w:val="20"/>
          <w:szCs w:val="20"/>
        </w:rPr>
      </w:pPr>
    </w:p>
    <w:p w:rsidR="00C4127B" w:rsidRDefault="00C4127B">
      <w:pPr>
        <w:spacing w:after="0" w:line="200" w:lineRule="exact"/>
        <w:rPr>
          <w:sz w:val="20"/>
          <w:szCs w:val="20"/>
        </w:rPr>
      </w:pPr>
    </w:p>
    <w:p w:rsidR="00C4127B" w:rsidRDefault="00C4127B">
      <w:pPr>
        <w:spacing w:after="0" w:line="200" w:lineRule="exact"/>
        <w:rPr>
          <w:sz w:val="20"/>
          <w:szCs w:val="20"/>
        </w:rPr>
      </w:pPr>
    </w:p>
    <w:p w:rsidR="00C4127B" w:rsidRDefault="00C4127B">
      <w:pPr>
        <w:spacing w:after="0" w:line="200" w:lineRule="exact"/>
        <w:rPr>
          <w:sz w:val="20"/>
          <w:szCs w:val="20"/>
        </w:rPr>
      </w:pPr>
    </w:p>
    <w:p w:rsidR="00C4127B" w:rsidRDefault="00C4127B">
      <w:pPr>
        <w:spacing w:after="0" w:line="200" w:lineRule="exact"/>
        <w:rPr>
          <w:sz w:val="20"/>
          <w:szCs w:val="20"/>
        </w:rPr>
      </w:pPr>
    </w:p>
    <w:p w:rsidR="00C4127B" w:rsidRDefault="00C4127B">
      <w:pPr>
        <w:spacing w:after="0" w:line="200" w:lineRule="exact"/>
        <w:rPr>
          <w:sz w:val="20"/>
          <w:szCs w:val="20"/>
        </w:rPr>
      </w:pPr>
    </w:p>
    <w:p w:rsidR="00C4127B" w:rsidRDefault="00C4127B">
      <w:pPr>
        <w:spacing w:after="0" w:line="200" w:lineRule="exact"/>
        <w:rPr>
          <w:sz w:val="20"/>
          <w:szCs w:val="20"/>
        </w:rPr>
      </w:pPr>
    </w:p>
    <w:p w:rsidR="00C4127B" w:rsidRDefault="00C4127B">
      <w:pPr>
        <w:spacing w:after="0" w:line="200" w:lineRule="exact"/>
        <w:rPr>
          <w:sz w:val="20"/>
          <w:szCs w:val="20"/>
        </w:rPr>
      </w:pPr>
    </w:p>
    <w:p w:rsidR="00C4127B" w:rsidRDefault="00C4127B">
      <w:pPr>
        <w:spacing w:after="0" w:line="200" w:lineRule="exact"/>
        <w:rPr>
          <w:sz w:val="20"/>
          <w:szCs w:val="20"/>
        </w:rPr>
      </w:pPr>
    </w:p>
    <w:p w:rsidR="00C4127B" w:rsidRDefault="00C4127B">
      <w:pPr>
        <w:spacing w:after="0" w:line="200" w:lineRule="exact"/>
        <w:rPr>
          <w:sz w:val="20"/>
          <w:szCs w:val="20"/>
        </w:rPr>
      </w:pPr>
    </w:p>
    <w:p w:rsidR="00C4127B" w:rsidRDefault="00C4127B">
      <w:pPr>
        <w:spacing w:after="0" w:line="200" w:lineRule="exact"/>
        <w:rPr>
          <w:sz w:val="20"/>
          <w:szCs w:val="20"/>
        </w:rPr>
      </w:pPr>
    </w:p>
    <w:p w:rsidR="00C4127B" w:rsidRDefault="00C4127B">
      <w:pPr>
        <w:spacing w:after="0" w:line="200" w:lineRule="exact"/>
        <w:rPr>
          <w:sz w:val="20"/>
          <w:szCs w:val="20"/>
        </w:rPr>
      </w:pPr>
    </w:p>
    <w:p w:rsidR="00C4127B" w:rsidRDefault="009840AD">
      <w:pPr>
        <w:spacing w:after="0" w:line="200" w:lineRule="exact"/>
        <w:rPr>
          <w:sz w:val="20"/>
          <w:szCs w:val="20"/>
        </w:rPr>
      </w:pPr>
      <w:r>
        <w:rPr>
          <w:noProof/>
          <w:sz w:val="20"/>
          <w:szCs w:val="20"/>
        </w:rPr>
        <w:drawing>
          <wp:anchor distT="0" distB="0" distL="114300" distR="114300" simplePos="0" relativeHeight="251652608" behindDoc="1" locked="0" layoutInCell="1" allowOverlap="1" wp14:anchorId="5432C43A" wp14:editId="3A9ECBCC">
            <wp:simplePos x="0" y="0"/>
            <wp:positionH relativeFrom="column">
              <wp:posOffset>409189</wp:posOffset>
            </wp:positionH>
            <wp:positionV relativeFrom="page">
              <wp:posOffset>5474809</wp:posOffset>
            </wp:positionV>
            <wp:extent cx="4547870" cy="3024505"/>
            <wp:effectExtent l="533400" t="781050" r="652780" b="785495"/>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Fotolia_73893668_Subscription_Monthly_M.jpg"/>
                    <pic:cNvPicPr/>
                  </pic:nvPicPr>
                  <pic:blipFill>
                    <a:blip r:embed="rId9" cstate="print">
                      <a:extLst>
                        <a:ext uri="{28A0092B-C50C-407E-A947-70E740481C1C}">
                          <a14:useLocalDpi xmlns:a14="http://schemas.microsoft.com/office/drawing/2010/main" val="0"/>
                        </a:ext>
                      </a:extLst>
                    </a:blip>
                    <a:stretch>
                      <a:fillRect/>
                    </a:stretch>
                  </pic:blipFill>
                  <pic:spPr>
                    <a:xfrm rot="20936387">
                      <a:off x="0" y="0"/>
                      <a:ext cx="4547870" cy="30245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C4127B" w:rsidRDefault="00C4127B">
      <w:pPr>
        <w:spacing w:before="4" w:after="0" w:line="240" w:lineRule="exact"/>
        <w:rPr>
          <w:sz w:val="24"/>
          <w:szCs w:val="24"/>
        </w:rPr>
      </w:pPr>
    </w:p>
    <w:p w:rsidR="0051683D" w:rsidRDefault="0051683D">
      <w:pPr>
        <w:spacing w:after="0" w:line="712" w:lineRule="exact"/>
        <w:ind w:left="2837" w:right="-20"/>
        <w:rPr>
          <w:rFonts w:ascii="Palatino Linotype" w:eastAsia="Palatino Linotype" w:hAnsi="Palatino Linotype" w:cs="Palatino Linotype"/>
          <w:b/>
          <w:bCs/>
          <w:position w:val="5"/>
          <w:sz w:val="64"/>
          <w:szCs w:val="64"/>
        </w:rPr>
      </w:pPr>
    </w:p>
    <w:p w:rsidR="0051683D" w:rsidRDefault="0051683D">
      <w:pPr>
        <w:spacing w:after="0" w:line="712" w:lineRule="exact"/>
        <w:ind w:left="2837" w:right="-20"/>
        <w:rPr>
          <w:rFonts w:ascii="Palatino Linotype" w:eastAsia="Palatino Linotype" w:hAnsi="Palatino Linotype" w:cs="Palatino Linotype"/>
          <w:b/>
          <w:bCs/>
          <w:position w:val="5"/>
          <w:sz w:val="64"/>
          <w:szCs w:val="64"/>
        </w:rPr>
      </w:pPr>
    </w:p>
    <w:p w:rsidR="0051683D" w:rsidRDefault="0051683D">
      <w:pPr>
        <w:spacing w:after="0" w:line="712" w:lineRule="exact"/>
        <w:ind w:left="2837" w:right="-20"/>
        <w:rPr>
          <w:rFonts w:ascii="Palatino Linotype" w:eastAsia="Palatino Linotype" w:hAnsi="Palatino Linotype" w:cs="Palatino Linotype"/>
          <w:b/>
          <w:bCs/>
          <w:position w:val="5"/>
          <w:sz w:val="64"/>
          <w:szCs w:val="64"/>
        </w:rPr>
      </w:pPr>
    </w:p>
    <w:p w:rsidR="0051683D" w:rsidRPr="0051683D" w:rsidRDefault="0051683D">
      <w:pPr>
        <w:spacing w:after="0" w:line="712" w:lineRule="exact"/>
        <w:ind w:left="2837" w:right="-20"/>
        <w:rPr>
          <w:rFonts w:ascii="Palatino Linotype" w:eastAsia="Palatino Linotype" w:hAnsi="Palatino Linotype" w:cs="Palatino Linotype"/>
          <w:b/>
          <w:bCs/>
          <w:position w:val="5"/>
          <w:sz w:val="64"/>
          <w:szCs w:val="64"/>
        </w:rPr>
      </w:pPr>
    </w:p>
    <w:p w:rsidR="005754B0" w:rsidRDefault="005754B0" w:rsidP="0028617A">
      <w:pPr>
        <w:spacing w:after="0" w:line="240" w:lineRule="auto"/>
        <w:ind w:left="5220" w:right="-20"/>
        <w:rPr>
          <w:rFonts w:ascii="Palatino Linotype" w:eastAsia="Palatino Linotype" w:hAnsi="Palatino Linotype" w:cs="Palatino Linotype"/>
          <w:b/>
          <w:bCs/>
          <w:position w:val="5"/>
          <w:sz w:val="52"/>
          <w:szCs w:val="64"/>
        </w:rPr>
      </w:pPr>
    </w:p>
    <w:p w:rsidR="00C4127B" w:rsidRPr="009840AD" w:rsidRDefault="001208AB" w:rsidP="00106CE0">
      <w:pPr>
        <w:spacing w:after="0" w:line="240" w:lineRule="auto"/>
        <w:ind w:left="5040" w:right="-20"/>
        <w:rPr>
          <w:rFonts w:asciiTheme="majorHAnsi" w:eastAsia="Palatino Linotype" w:hAnsiTheme="majorHAnsi" w:cs="Palatino Linotype"/>
          <w:sz w:val="56"/>
          <w:szCs w:val="64"/>
        </w:rPr>
      </w:pPr>
      <w:r w:rsidRPr="009840AD">
        <w:rPr>
          <w:rFonts w:asciiTheme="majorHAnsi" w:eastAsia="Palatino Linotype" w:hAnsiTheme="majorHAnsi" w:cs="Palatino Linotype"/>
          <w:b/>
          <w:bCs/>
          <w:position w:val="5"/>
          <w:sz w:val="56"/>
          <w:szCs w:val="64"/>
        </w:rPr>
        <w:t>Reading</w:t>
      </w:r>
      <w:r w:rsidRPr="009840AD">
        <w:rPr>
          <w:rFonts w:asciiTheme="majorHAnsi" w:eastAsia="Palatino Linotype" w:hAnsiTheme="majorHAnsi" w:cs="Palatino Linotype"/>
          <w:b/>
          <w:bCs/>
          <w:spacing w:val="-24"/>
          <w:position w:val="5"/>
          <w:sz w:val="56"/>
          <w:szCs w:val="64"/>
        </w:rPr>
        <w:t xml:space="preserve"> </w:t>
      </w:r>
      <w:r w:rsidRPr="009840AD">
        <w:rPr>
          <w:rFonts w:asciiTheme="majorHAnsi" w:eastAsia="Palatino Linotype" w:hAnsiTheme="majorHAnsi" w:cs="Palatino Linotype"/>
          <w:b/>
          <w:bCs/>
          <w:position w:val="5"/>
          <w:sz w:val="56"/>
          <w:szCs w:val="64"/>
        </w:rPr>
        <w:t>Unit</w:t>
      </w:r>
      <w:r w:rsidRPr="009840AD">
        <w:rPr>
          <w:rFonts w:asciiTheme="majorHAnsi" w:eastAsia="Palatino Linotype" w:hAnsiTheme="majorHAnsi" w:cs="Palatino Linotype"/>
          <w:b/>
          <w:bCs/>
          <w:spacing w:val="-13"/>
          <w:position w:val="5"/>
          <w:sz w:val="56"/>
          <w:szCs w:val="64"/>
        </w:rPr>
        <w:t xml:space="preserve"> </w:t>
      </w:r>
      <w:r w:rsidRPr="009840AD">
        <w:rPr>
          <w:rFonts w:asciiTheme="majorHAnsi" w:eastAsia="Palatino Linotype" w:hAnsiTheme="majorHAnsi" w:cs="Palatino Linotype"/>
          <w:b/>
          <w:bCs/>
          <w:spacing w:val="-1"/>
          <w:position w:val="5"/>
          <w:sz w:val="56"/>
          <w:szCs w:val="64"/>
        </w:rPr>
        <w:t>o</w:t>
      </w:r>
      <w:r w:rsidRPr="009840AD">
        <w:rPr>
          <w:rFonts w:asciiTheme="majorHAnsi" w:eastAsia="Palatino Linotype" w:hAnsiTheme="majorHAnsi" w:cs="Palatino Linotype"/>
          <w:b/>
          <w:bCs/>
          <w:position w:val="5"/>
          <w:sz w:val="56"/>
          <w:szCs w:val="64"/>
        </w:rPr>
        <w:t>f</w:t>
      </w:r>
      <w:r w:rsidRPr="009840AD">
        <w:rPr>
          <w:rFonts w:asciiTheme="majorHAnsi" w:eastAsia="Palatino Linotype" w:hAnsiTheme="majorHAnsi" w:cs="Palatino Linotype"/>
          <w:b/>
          <w:bCs/>
          <w:spacing w:val="-6"/>
          <w:position w:val="5"/>
          <w:sz w:val="56"/>
          <w:szCs w:val="64"/>
        </w:rPr>
        <w:t xml:space="preserve"> </w:t>
      </w:r>
      <w:r w:rsidRPr="009840AD">
        <w:rPr>
          <w:rFonts w:asciiTheme="majorHAnsi" w:eastAsia="Palatino Linotype" w:hAnsiTheme="majorHAnsi" w:cs="Palatino Linotype"/>
          <w:b/>
          <w:bCs/>
          <w:position w:val="5"/>
          <w:sz w:val="56"/>
          <w:szCs w:val="64"/>
        </w:rPr>
        <w:t>Study:</w:t>
      </w:r>
    </w:p>
    <w:p w:rsidR="00C4127B" w:rsidRPr="009840AD" w:rsidRDefault="001208AB" w:rsidP="00106CE0">
      <w:pPr>
        <w:spacing w:after="0" w:line="240" w:lineRule="auto"/>
        <w:ind w:left="3690" w:right="-20"/>
        <w:rPr>
          <w:rFonts w:asciiTheme="majorHAnsi" w:eastAsia="Palatino Linotype" w:hAnsiTheme="majorHAnsi" w:cs="Palatino Linotype"/>
          <w:sz w:val="72"/>
          <w:szCs w:val="64"/>
        </w:rPr>
      </w:pPr>
      <w:r w:rsidRPr="009840AD">
        <w:rPr>
          <w:rFonts w:asciiTheme="majorHAnsi" w:eastAsia="Palatino Linotype" w:hAnsiTheme="majorHAnsi" w:cs="Palatino Linotype"/>
          <w:b/>
          <w:bCs/>
          <w:i/>
          <w:sz w:val="72"/>
          <w:szCs w:val="64"/>
        </w:rPr>
        <w:t>Getting</w:t>
      </w:r>
      <w:r w:rsidRPr="009840AD">
        <w:rPr>
          <w:rFonts w:asciiTheme="majorHAnsi" w:eastAsia="Palatino Linotype" w:hAnsiTheme="majorHAnsi" w:cs="Palatino Linotype"/>
          <w:b/>
          <w:bCs/>
          <w:i/>
          <w:spacing w:val="-22"/>
          <w:sz w:val="72"/>
          <w:szCs w:val="64"/>
        </w:rPr>
        <w:t xml:space="preserve"> </w:t>
      </w:r>
      <w:r w:rsidRPr="009840AD">
        <w:rPr>
          <w:rFonts w:asciiTheme="majorHAnsi" w:eastAsia="Palatino Linotype" w:hAnsiTheme="majorHAnsi" w:cs="Palatino Linotype"/>
          <w:b/>
          <w:bCs/>
          <w:i/>
          <w:sz w:val="72"/>
          <w:szCs w:val="64"/>
        </w:rPr>
        <w:t>Lost</w:t>
      </w:r>
      <w:r w:rsidRPr="009840AD">
        <w:rPr>
          <w:rFonts w:asciiTheme="majorHAnsi" w:eastAsia="Palatino Linotype" w:hAnsiTheme="majorHAnsi" w:cs="Palatino Linotype"/>
          <w:b/>
          <w:bCs/>
          <w:i/>
          <w:spacing w:val="-13"/>
          <w:sz w:val="72"/>
          <w:szCs w:val="64"/>
        </w:rPr>
        <w:t xml:space="preserve"> </w:t>
      </w:r>
      <w:r w:rsidRPr="009840AD">
        <w:rPr>
          <w:rFonts w:asciiTheme="majorHAnsi" w:eastAsia="Palatino Linotype" w:hAnsiTheme="majorHAnsi" w:cs="Palatino Linotype"/>
          <w:b/>
          <w:bCs/>
          <w:i/>
          <w:spacing w:val="1"/>
          <w:sz w:val="72"/>
          <w:szCs w:val="64"/>
        </w:rPr>
        <w:t>i</w:t>
      </w:r>
      <w:r w:rsidRPr="009840AD">
        <w:rPr>
          <w:rFonts w:asciiTheme="majorHAnsi" w:eastAsia="Palatino Linotype" w:hAnsiTheme="majorHAnsi" w:cs="Palatino Linotype"/>
          <w:b/>
          <w:bCs/>
          <w:i/>
          <w:sz w:val="72"/>
          <w:szCs w:val="64"/>
        </w:rPr>
        <w:t>n</w:t>
      </w:r>
      <w:r w:rsidRPr="009840AD">
        <w:rPr>
          <w:rFonts w:asciiTheme="majorHAnsi" w:eastAsia="Palatino Linotype" w:hAnsiTheme="majorHAnsi" w:cs="Palatino Linotype"/>
          <w:b/>
          <w:bCs/>
          <w:i/>
          <w:spacing w:val="-6"/>
          <w:sz w:val="72"/>
          <w:szCs w:val="64"/>
        </w:rPr>
        <w:t xml:space="preserve"> </w:t>
      </w:r>
      <w:r w:rsidRPr="009840AD">
        <w:rPr>
          <w:rFonts w:asciiTheme="majorHAnsi" w:eastAsia="Palatino Linotype" w:hAnsiTheme="majorHAnsi" w:cs="Palatino Linotype"/>
          <w:b/>
          <w:bCs/>
          <w:i/>
          <w:sz w:val="72"/>
          <w:szCs w:val="64"/>
        </w:rPr>
        <w:t>Fiction</w:t>
      </w:r>
    </w:p>
    <w:p w:rsidR="00C4127B" w:rsidRPr="004B2D45" w:rsidRDefault="00C4127B" w:rsidP="009840AD">
      <w:pPr>
        <w:spacing w:after="0" w:line="240" w:lineRule="auto"/>
        <w:rPr>
          <w:rFonts w:asciiTheme="majorHAnsi" w:hAnsiTheme="majorHAnsi"/>
          <w:sz w:val="18"/>
          <w:szCs w:val="20"/>
        </w:rPr>
      </w:pPr>
    </w:p>
    <w:p w:rsidR="0051683D" w:rsidRPr="004B2D45" w:rsidRDefault="0051683D" w:rsidP="009840AD">
      <w:pPr>
        <w:spacing w:after="0" w:line="240" w:lineRule="auto"/>
        <w:ind w:left="5670" w:right="-20"/>
        <w:rPr>
          <w:rFonts w:asciiTheme="majorHAnsi" w:eastAsia="Palatino Linotype" w:hAnsiTheme="majorHAnsi" w:cs="Palatino Linotype"/>
          <w:szCs w:val="28"/>
        </w:rPr>
      </w:pPr>
      <w:r w:rsidRPr="004B2D45">
        <w:rPr>
          <w:rFonts w:asciiTheme="majorHAnsi" w:eastAsia="Palatino Linotype" w:hAnsiTheme="majorHAnsi" w:cs="Palatino Linotype"/>
          <w:b/>
          <w:bCs/>
          <w:szCs w:val="28"/>
        </w:rPr>
        <w:t>Cypres</w:t>
      </w:r>
      <w:r w:rsidRPr="004B2D45">
        <w:rPr>
          <w:rFonts w:asciiTheme="majorHAnsi" w:eastAsia="Palatino Linotype" w:hAnsiTheme="majorHAnsi" w:cs="Palatino Linotype"/>
          <w:b/>
          <w:bCs/>
          <w:spacing w:val="-1"/>
          <w:szCs w:val="28"/>
        </w:rPr>
        <w:t>s</w:t>
      </w:r>
      <w:r w:rsidRPr="004B2D45">
        <w:rPr>
          <w:rFonts w:asciiTheme="majorHAnsi" w:eastAsia="Palatino Linotype" w:hAnsiTheme="majorHAnsi" w:cs="Palatino Linotype"/>
          <w:b/>
          <w:bCs/>
          <w:spacing w:val="2"/>
          <w:szCs w:val="28"/>
        </w:rPr>
        <w:t>‐</w:t>
      </w:r>
      <w:r w:rsidRPr="004B2D45">
        <w:rPr>
          <w:rFonts w:asciiTheme="majorHAnsi" w:eastAsia="Palatino Linotype" w:hAnsiTheme="majorHAnsi" w:cs="Palatino Linotype"/>
          <w:b/>
          <w:bCs/>
          <w:szCs w:val="28"/>
        </w:rPr>
        <w:t>Fairbanks</w:t>
      </w:r>
      <w:r w:rsidRPr="004B2D45">
        <w:rPr>
          <w:rFonts w:asciiTheme="majorHAnsi" w:eastAsia="Palatino Linotype" w:hAnsiTheme="majorHAnsi" w:cs="Palatino Linotype"/>
          <w:b/>
          <w:bCs/>
          <w:spacing w:val="-25"/>
          <w:szCs w:val="28"/>
        </w:rPr>
        <w:t xml:space="preserve"> </w:t>
      </w:r>
      <w:r w:rsidRPr="004B2D45">
        <w:rPr>
          <w:rFonts w:asciiTheme="majorHAnsi" w:eastAsia="Palatino Linotype" w:hAnsiTheme="majorHAnsi" w:cs="Palatino Linotype"/>
          <w:b/>
          <w:bCs/>
          <w:szCs w:val="28"/>
        </w:rPr>
        <w:t>Indep</w:t>
      </w:r>
      <w:r w:rsidRPr="004B2D45">
        <w:rPr>
          <w:rFonts w:asciiTheme="majorHAnsi" w:eastAsia="Palatino Linotype" w:hAnsiTheme="majorHAnsi" w:cs="Palatino Linotype"/>
          <w:b/>
          <w:bCs/>
          <w:spacing w:val="2"/>
          <w:szCs w:val="28"/>
        </w:rPr>
        <w:t>e</w:t>
      </w:r>
      <w:r w:rsidRPr="004B2D45">
        <w:rPr>
          <w:rFonts w:asciiTheme="majorHAnsi" w:eastAsia="Palatino Linotype" w:hAnsiTheme="majorHAnsi" w:cs="Palatino Linotype"/>
          <w:b/>
          <w:bCs/>
          <w:szCs w:val="28"/>
        </w:rPr>
        <w:t>ndent</w:t>
      </w:r>
      <w:r w:rsidRPr="004B2D45">
        <w:rPr>
          <w:rFonts w:asciiTheme="majorHAnsi" w:eastAsia="Palatino Linotype" w:hAnsiTheme="majorHAnsi" w:cs="Palatino Linotype"/>
          <w:b/>
          <w:bCs/>
          <w:spacing w:val="-14"/>
          <w:szCs w:val="28"/>
        </w:rPr>
        <w:t xml:space="preserve"> </w:t>
      </w:r>
      <w:r w:rsidRPr="004B2D45">
        <w:rPr>
          <w:rFonts w:asciiTheme="majorHAnsi" w:eastAsia="Palatino Linotype" w:hAnsiTheme="majorHAnsi" w:cs="Palatino Linotype"/>
          <w:b/>
          <w:bCs/>
          <w:szCs w:val="28"/>
        </w:rPr>
        <w:t>School</w:t>
      </w:r>
      <w:r w:rsidRPr="004B2D45">
        <w:rPr>
          <w:rFonts w:asciiTheme="majorHAnsi" w:eastAsia="Palatino Linotype" w:hAnsiTheme="majorHAnsi" w:cs="Palatino Linotype"/>
          <w:b/>
          <w:bCs/>
          <w:spacing w:val="-9"/>
          <w:szCs w:val="28"/>
        </w:rPr>
        <w:t xml:space="preserve"> </w:t>
      </w:r>
      <w:r w:rsidRPr="004B2D45">
        <w:rPr>
          <w:rFonts w:asciiTheme="majorHAnsi" w:eastAsia="Palatino Linotype" w:hAnsiTheme="majorHAnsi" w:cs="Palatino Linotype"/>
          <w:b/>
          <w:bCs/>
          <w:szCs w:val="28"/>
        </w:rPr>
        <w:t>District</w:t>
      </w:r>
    </w:p>
    <w:p w:rsidR="00C87D87" w:rsidRPr="004B2D45" w:rsidRDefault="0051683D" w:rsidP="009840AD">
      <w:pPr>
        <w:spacing w:after="0" w:line="240" w:lineRule="auto"/>
        <w:ind w:left="5670" w:right="-20"/>
        <w:rPr>
          <w:rFonts w:asciiTheme="majorHAnsi" w:eastAsia="Palatino Linotype" w:hAnsiTheme="majorHAnsi" w:cs="Palatino Linotype"/>
          <w:b/>
          <w:bCs/>
          <w:szCs w:val="28"/>
        </w:rPr>
        <w:sectPr w:rsidR="00C87D87" w:rsidRPr="004B2D45" w:rsidSect="008E5C87">
          <w:type w:val="continuous"/>
          <w:pgSz w:w="12240" w:h="15840" w:code="1"/>
          <w:pgMar w:top="432" w:right="720" w:bottom="432" w:left="720" w:header="720" w:footer="28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299"/>
        </w:sectPr>
      </w:pPr>
      <w:r w:rsidRPr="004B2D45">
        <w:rPr>
          <w:rFonts w:asciiTheme="majorHAnsi" w:eastAsia="Palatino Linotype" w:hAnsiTheme="majorHAnsi" w:cs="Palatino Linotype"/>
          <w:b/>
          <w:bCs/>
          <w:szCs w:val="28"/>
        </w:rPr>
        <w:t>Elementary</w:t>
      </w:r>
      <w:r w:rsidRPr="004B2D45">
        <w:rPr>
          <w:rFonts w:asciiTheme="majorHAnsi" w:eastAsia="Palatino Linotype" w:hAnsiTheme="majorHAnsi" w:cs="Palatino Linotype"/>
          <w:b/>
          <w:bCs/>
          <w:spacing w:val="-15"/>
          <w:szCs w:val="28"/>
        </w:rPr>
        <w:t xml:space="preserve"> </w:t>
      </w:r>
      <w:r w:rsidRPr="004B2D45">
        <w:rPr>
          <w:rFonts w:asciiTheme="majorHAnsi" w:eastAsia="Palatino Linotype" w:hAnsiTheme="majorHAnsi" w:cs="Palatino Linotype"/>
          <w:b/>
          <w:bCs/>
          <w:szCs w:val="28"/>
        </w:rPr>
        <w:t>Language</w:t>
      </w:r>
      <w:r w:rsidRPr="004B2D45">
        <w:rPr>
          <w:rFonts w:asciiTheme="majorHAnsi" w:eastAsia="Palatino Linotype" w:hAnsiTheme="majorHAnsi" w:cs="Palatino Linotype"/>
          <w:b/>
          <w:bCs/>
          <w:spacing w:val="-11"/>
          <w:szCs w:val="28"/>
        </w:rPr>
        <w:t xml:space="preserve"> </w:t>
      </w:r>
      <w:r w:rsidRPr="004B2D45">
        <w:rPr>
          <w:rFonts w:asciiTheme="majorHAnsi" w:eastAsia="Palatino Linotype" w:hAnsiTheme="majorHAnsi" w:cs="Palatino Linotype"/>
          <w:b/>
          <w:bCs/>
          <w:szCs w:val="28"/>
        </w:rPr>
        <w:t>Arts</w:t>
      </w:r>
      <w:r w:rsidRPr="004B2D45">
        <w:rPr>
          <w:rFonts w:asciiTheme="majorHAnsi" w:eastAsia="Palatino Linotype" w:hAnsiTheme="majorHAnsi" w:cs="Palatino Linotype"/>
          <w:b/>
          <w:bCs/>
          <w:spacing w:val="-5"/>
          <w:szCs w:val="28"/>
        </w:rPr>
        <w:t xml:space="preserve"> </w:t>
      </w:r>
      <w:r w:rsidRPr="004B2D45">
        <w:rPr>
          <w:rFonts w:asciiTheme="majorHAnsi" w:eastAsia="Palatino Linotype" w:hAnsiTheme="majorHAnsi" w:cs="Palatino Linotype"/>
          <w:b/>
          <w:bCs/>
          <w:szCs w:val="28"/>
        </w:rPr>
        <w:t>Department,</w:t>
      </w:r>
      <w:r w:rsidRPr="004B2D45">
        <w:rPr>
          <w:rFonts w:asciiTheme="majorHAnsi" w:eastAsia="Palatino Linotype" w:hAnsiTheme="majorHAnsi" w:cs="Palatino Linotype"/>
          <w:b/>
          <w:bCs/>
          <w:spacing w:val="-16"/>
          <w:szCs w:val="28"/>
        </w:rPr>
        <w:t xml:space="preserve"> </w:t>
      </w:r>
      <w:r w:rsidR="004B2D45" w:rsidRPr="004B2D45">
        <w:rPr>
          <w:rFonts w:asciiTheme="majorHAnsi" w:eastAsia="Palatino Linotype" w:hAnsiTheme="majorHAnsi" w:cs="Palatino Linotype"/>
          <w:b/>
          <w:bCs/>
          <w:szCs w:val="28"/>
        </w:rPr>
        <w:t>Grade 4</w:t>
      </w:r>
    </w:p>
    <w:p w:rsidR="00C4127B" w:rsidRPr="008B4723" w:rsidRDefault="001208AB" w:rsidP="00AB7E9F">
      <w:pPr>
        <w:spacing w:before="29" w:after="0" w:line="240" w:lineRule="auto"/>
        <w:ind w:left="116" w:right="-20"/>
        <w:jc w:val="center"/>
        <w:rPr>
          <w:rFonts w:ascii="Palatino Linotype" w:eastAsia="Palatino Linotype" w:hAnsi="Palatino Linotype" w:cs="Palatino Linotype"/>
          <w:b/>
          <w:bCs/>
          <w:sz w:val="28"/>
          <w:szCs w:val="24"/>
        </w:rPr>
      </w:pPr>
      <w:r w:rsidRPr="008B4723">
        <w:rPr>
          <w:rFonts w:ascii="Palatino Linotype" w:eastAsia="Palatino Linotype" w:hAnsi="Palatino Linotype" w:cs="Palatino Linotype"/>
          <w:b/>
          <w:bCs/>
          <w:sz w:val="28"/>
          <w:szCs w:val="24"/>
        </w:rPr>
        <w:lastRenderedPageBreak/>
        <w:t>LESSONS</w:t>
      </w:r>
      <w:r w:rsidRPr="008B4723">
        <w:rPr>
          <w:rFonts w:ascii="Palatino Linotype" w:eastAsia="Palatino Linotype" w:hAnsi="Palatino Linotype" w:cs="Palatino Linotype"/>
          <w:b/>
          <w:bCs/>
          <w:spacing w:val="-9"/>
          <w:sz w:val="28"/>
          <w:szCs w:val="24"/>
        </w:rPr>
        <w:t xml:space="preserve"> </w:t>
      </w:r>
      <w:r w:rsidRPr="008B4723">
        <w:rPr>
          <w:rFonts w:ascii="Palatino Linotype" w:eastAsia="Palatino Linotype" w:hAnsi="Palatino Linotype" w:cs="Palatino Linotype"/>
          <w:b/>
          <w:bCs/>
          <w:spacing w:val="1"/>
          <w:sz w:val="28"/>
          <w:szCs w:val="24"/>
        </w:rPr>
        <w:t>I</w:t>
      </w:r>
      <w:r w:rsidRPr="008B4723">
        <w:rPr>
          <w:rFonts w:ascii="Palatino Linotype" w:eastAsia="Palatino Linotype" w:hAnsi="Palatino Linotype" w:cs="Palatino Linotype"/>
          <w:b/>
          <w:bCs/>
          <w:spacing w:val="-1"/>
          <w:sz w:val="28"/>
          <w:szCs w:val="24"/>
        </w:rPr>
        <w:t>N</w:t>
      </w:r>
      <w:r w:rsidRPr="008B4723">
        <w:rPr>
          <w:rFonts w:ascii="Palatino Linotype" w:eastAsia="Palatino Linotype" w:hAnsi="Palatino Linotype" w:cs="Palatino Linotype"/>
          <w:b/>
          <w:bCs/>
          <w:sz w:val="28"/>
          <w:szCs w:val="24"/>
        </w:rPr>
        <w:t>C</w:t>
      </w:r>
      <w:r w:rsidRPr="008B4723">
        <w:rPr>
          <w:rFonts w:ascii="Palatino Linotype" w:eastAsia="Palatino Linotype" w:hAnsi="Palatino Linotype" w:cs="Palatino Linotype"/>
          <w:b/>
          <w:bCs/>
          <w:spacing w:val="1"/>
          <w:sz w:val="28"/>
          <w:szCs w:val="24"/>
        </w:rPr>
        <w:t>L</w:t>
      </w:r>
      <w:r w:rsidRPr="008B4723">
        <w:rPr>
          <w:rFonts w:ascii="Palatino Linotype" w:eastAsia="Palatino Linotype" w:hAnsi="Palatino Linotype" w:cs="Palatino Linotype"/>
          <w:b/>
          <w:bCs/>
          <w:sz w:val="28"/>
          <w:szCs w:val="24"/>
        </w:rPr>
        <w:t>UD</w:t>
      </w:r>
      <w:r w:rsidRPr="008B4723">
        <w:rPr>
          <w:rFonts w:ascii="Palatino Linotype" w:eastAsia="Palatino Linotype" w:hAnsi="Palatino Linotype" w:cs="Palatino Linotype"/>
          <w:b/>
          <w:bCs/>
          <w:spacing w:val="1"/>
          <w:sz w:val="28"/>
          <w:szCs w:val="24"/>
        </w:rPr>
        <w:t>E</w:t>
      </w:r>
      <w:r w:rsidRPr="008B4723">
        <w:rPr>
          <w:rFonts w:ascii="Palatino Linotype" w:eastAsia="Palatino Linotype" w:hAnsi="Palatino Linotype" w:cs="Palatino Linotype"/>
          <w:b/>
          <w:bCs/>
          <w:sz w:val="28"/>
          <w:szCs w:val="24"/>
        </w:rPr>
        <w:t>D</w:t>
      </w:r>
      <w:r w:rsidRPr="008B4723">
        <w:rPr>
          <w:rFonts w:ascii="Palatino Linotype" w:eastAsia="Palatino Linotype" w:hAnsi="Palatino Linotype" w:cs="Palatino Linotype"/>
          <w:b/>
          <w:bCs/>
          <w:spacing w:val="-12"/>
          <w:sz w:val="28"/>
          <w:szCs w:val="24"/>
        </w:rPr>
        <w:t xml:space="preserve"> </w:t>
      </w:r>
      <w:r w:rsidRPr="008B4723">
        <w:rPr>
          <w:rFonts w:ascii="Palatino Linotype" w:eastAsia="Palatino Linotype" w:hAnsi="Palatino Linotype" w:cs="Palatino Linotype"/>
          <w:b/>
          <w:bCs/>
          <w:sz w:val="28"/>
          <w:szCs w:val="24"/>
        </w:rPr>
        <w:t>IN</w:t>
      </w:r>
      <w:r w:rsidRPr="008B4723">
        <w:rPr>
          <w:rFonts w:ascii="Palatino Linotype" w:eastAsia="Palatino Linotype" w:hAnsi="Palatino Linotype" w:cs="Palatino Linotype"/>
          <w:b/>
          <w:bCs/>
          <w:spacing w:val="-3"/>
          <w:sz w:val="28"/>
          <w:szCs w:val="24"/>
        </w:rPr>
        <w:t xml:space="preserve"> </w:t>
      </w:r>
      <w:r w:rsidRPr="008B4723">
        <w:rPr>
          <w:rFonts w:ascii="Palatino Linotype" w:eastAsia="Palatino Linotype" w:hAnsi="Palatino Linotype" w:cs="Palatino Linotype"/>
          <w:b/>
          <w:bCs/>
          <w:spacing w:val="1"/>
          <w:sz w:val="28"/>
          <w:szCs w:val="24"/>
        </w:rPr>
        <w:t>T</w:t>
      </w:r>
      <w:r w:rsidRPr="008B4723">
        <w:rPr>
          <w:rFonts w:ascii="Palatino Linotype" w:eastAsia="Palatino Linotype" w:hAnsi="Palatino Linotype" w:cs="Palatino Linotype"/>
          <w:b/>
          <w:bCs/>
          <w:spacing w:val="-1"/>
          <w:sz w:val="28"/>
          <w:szCs w:val="24"/>
        </w:rPr>
        <w:t>H</w:t>
      </w:r>
      <w:r w:rsidRPr="008B4723">
        <w:rPr>
          <w:rFonts w:ascii="Palatino Linotype" w:eastAsia="Palatino Linotype" w:hAnsi="Palatino Linotype" w:cs="Palatino Linotype"/>
          <w:b/>
          <w:bCs/>
          <w:sz w:val="28"/>
          <w:szCs w:val="24"/>
        </w:rPr>
        <w:t>E</w:t>
      </w:r>
      <w:r w:rsidRPr="008B4723">
        <w:rPr>
          <w:rFonts w:ascii="Palatino Linotype" w:eastAsia="Palatino Linotype" w:hAnsi="Palatino Linotype" w:cs="Palatino Linotype"/>
          <w:b/>
          <w:bCs/>
          <w:spacing w:val="-5"/>
          <w:sz w:val="28"/>
          <w:szCs w:val="24"/>
        </w:rPr>
        <w:t xml:space="preserve"> </w:t>
      </w:r>
      <w:r w:rsidRPr="008B4723">
        <w:rPr>
          <w:rFonts w:ascii="Palatino Linotype" w:eastAsia="Palatino Linotype" w:hAnsi="Palatino Linotype" w:cs="Palatino Linotype"/>
          <w:b/>
          <w:bCs/>
          <w:sz w:val="28"/>
          <w:szCs w:val="24"/>
        </w:rPr>
        <w:t>UNIT</w:t>
      </w:r>
      <w:r w:rsidRPr="008B4723">
        <w:rPr>
          <w:rFonts w:ascii="Palatino Linotype" w:eastAsia="Palatino Linotype" w:hAnsi="Palatino Linotype" w:cs="Palatino Linotype"/>
          <w:b/>
          <w:bCs/>
          <w:spacing w:val="-6"/>
          <w:sz w:val="28"/>
          <w:szCs w:val="24"/>
        </w:rPr>
        <w:t xml:space="preserve"> </w:t>
      </w:r>
      <w:r w:rsidRPr="008B4723">
        <w:rPr>
          <w:rFonts w:ascii="Palatino Linotype" w:eastAsia="Palatino Linotype" w:hAnsi="Palatino Linotype" w:cs="Palatino Linotype"/>
          <w:b/>
          <w:bCs/>
          <w:spacing w:val="-1"/>
          <w:sz w:val="28"/>
          <w:szCs w:val="24"/>
        </w:rPr>
        <w:t>O</w:t>
      </w:r>
      <w:r w:rsidRPr="008B4723">
        <w:rPr>
          <w:rFonts w:ascii="Palatino Linotype" w:eastAsia="Palatino Linotype" w:hAnsi="Palatino Linotype" w:cs="Palatino Linotype"/>
          <w:b/>
          <w:bCs/>
          <w:sz w:val="28"/>
          <w:szCs w:val="24"/>
        </w:rPr>
        <w:t>F</w:t>
      </w:r>
      <w:r w:rsidRPr="008B4723">
        <w:rPr>
          <w:rFonts w:ascii="Palatino Linotype" w:eastAsia="Palatino Linotype" w:hAnsi="Palatino Linotype" w:cs="Palatino Linotype"/>
          <w:b/>
          <w:bCs/>
          <w:spacing w:val="-3"/>
          <w:sz w:val="28"/>
          <w:szCs w:val="24"/>
        </w:rPr>
        <w:t xml:space="preserve"> </w:t>
      </w:r>
      <w:r w:rsidRPr="008B4723">
        <w:rPr>
          <w:rFonts w:ascii="Palatino Linotype" w:eastAsia="Palatino Linotype" w:hAnsi="Palatino Linotype" w:cs="Palatino Linotype"/>
          <w:b/>
          <w:bCs/>
          <w:sz w:val="28"/>
          <w:szCs w:val="24"/>
        </w:rPr>
        <w:t>STUDY:</w:t>
      </w:r>
    </w:p>
    <w:p w:rsidR="00C4127B" w:rsidRPr="00CC49FC" w:rsidRDefault="001208AB" w:rsidP="00F862E2">
      <w:pPr>
        <w:spacing w:after="0" w:line="240" w:lineRule="auto"/>
        <w:ind w:left="401" w:right="216" w:firstLine="434"/>
        <w:jc w:val="both"/>
        <w:rPr>
          <w:rFonts w:ascii="Palatino Linotype" w:eastAsia="Palatino Linotype" w:hAnsi="Palatino Linotype" w:cs="Palatino Linotype"/>
          <w:sz w:val="24"/>
          <w:szCs w:val="24"/>
        </w:rPr>
      </w:pPr>
      <w:r w:rsidRPr="00CC49FC">
        <w:rPr>
          <w:rFonts w:ascii="Palatino Linotype" w:eastAsia="Palatino Linotype" w:hAnsi="Palatino Linotype" w:cs="Palatino Linotype"/>
          <w:sz w:val="24"/>
          <w:szCs w:val="24"/>
        </w:rPr>
        <w:t>The</w:t>
      </w:r>
      <w:r w:rsidRPr="00CC49FC">
        <w:rPr>
          <w:rFonts w:ascii="Palatino Linotype" w:eastAsia="Palatino Linotype" w:hAnsi="Palatino Linotype" w:cs="Palatino Linotype"/>
          <w:spacing w:val="-3"/>
          <w:sz w:val="24"/>
          <w:szCs w:val="24"/>
        </w:rPr>
        <w:t xml:space="preserve"> </w:t>
      </w:r>
      <w:r w:rsidRPr="00CC49FC">
        <w:rPr>
          <w:rFonts w:ascii="Palatino Linotype" w:eastAsia="Palatino Linotype" w:hAnsi="Palatino Linotype" w:cs="Palatino Linotype"/>
          <w:sz w:val="24"/>
          <w:szCs w:val="24"/>
        </w:rPr>
        <w:t>follow</w:t>
      </w:r>
      <w:r w:rsidRPr="00CC49FC">
        <w:rPr>
          <w:rFonts w:ascii="Palatino Linotype" w:eastAsia="Palatino Linotype" w:hAnsi="Palatino Linotype" w:cs="Palatino Linotype"/>
          <w:spacing w:val="1"/>
          <w:sz w:val="24"/>
          <w:szCs w:val="24"/>
        </w:rPr>
        <w:t>i</w:t>
      </w:r>
      <w:r w:rsidRPr="00CC49FC">
        <w:rPr>
          <w:rFonts w:ascii="Palatino Linotype" w:eastAsia="Palatino Linotype" w:hAnsi="Palatino Linotype" w:cs="Palatino Linotype"/>
          <w:sz w:val="24"/>
          <w:szCs w:val="24"/>
        </w:rPr>
        <w:t>ng</w:t>
      </w:r>
      <w:r w:rsidRPr="00CC49FC">
        <w:rPr>
          <w:rFonts w:ascii="Palatino Linotype" w:eastAsia="Palatino Linotype" w:hAnsi="Palatino Linotype" w:cs="Palatino Linotype"/>
          <w:spacing w:val="-9"/>
          <w:sz w:val="24"/>
          <w:szCs w:val="24"/>
        </w:rPr>
        <w:t xml:space="preserve"> </w:t>
      </w:r>
      <w:r w:rsidRPr="00CC49FC">
        <w:rPr>
          <w:rFonts w:ascii="Palatino Linotype" w:eastAsia="Palatino Linotype" w:hAnsi="Palatino Linotype" w:cs="Palatino Linotype"/>
          <w:sz w:val="24"/>
          <w:szCs w:val="24"/>
        </w:rPr>
        <w:t>is</w:t>
      </w:r>
      <w:r w:rsidRPr="00CC49FC">
        <w:rPr>
          <w:rFonts w:ascii="Palatino Linotype" w:eastAsia="Palatino Linotype" w:hAnsi="Palatino Linotype" w:cs="Palatino Linotype"/>
          <w:spacing w:val="-1"/>
          <w:sz w:val="24"/>
          <w:szCs w:val="24"/>
        </w:rPr>
        <w:t xml:space="preserve"> </w:t>
      </w:r>
      <w:r w:rsidRPr="00CC49FC">
        <w:rPr>
          <w:rFonts w:ascii="Palatino Linotype" w:eastAsia="Palatino Linotype" w:hAnsi="Palatino Linotype" w:cs="Palatino Linotype"/>
          <w:sz w:val="24"/>
          <w:szCs w:val="24"/>
        </w:rPr>
        <w:t>a list</w:t>
      </w:r>
      <w:r w:rsidRPr="00CC49FC">
        <w:rPr>
          <w:rFonts w:ascii="Palatino Linotype" w:eastAsia="Palatino Linotype" w:hAnsi="Palatino Linotype" w:cs="Palatino Linotype"/>
          <w:spacing w:val="-3"/>
          <w:sz w:val="24"/>
          <w:szCs w:val="24"/>
        </w:rPr>
        <w:t xml:space="preserve"> </w:t>
      </w:r>
      <w:r w:rsidRPr="00CC49FC">
        <w:rPr>
          <w:rFonts w:ascii="Palatino Linotype" w:eastAsia="Palatino Linotype" w:hAnsi="Palatino Linotype" w:cs="Palatino Linotype"/>
          <w:sz w:val="24"/>
          <w:szCs w:val="24"/>
        </w:rPr>
        <w:t>of</w:t>
      </w:r>
      <w:r w:rsidRPr="00CC49FC">
        <w:rPr>
          <w:rFonts w:ascii="Palatino Linotype" w:eastAsia="Palatino Linotype" w:hAnsi="Palatino Linotype" w:cs="Palatino Linotype"/>
          <w:spacing w:val="-3"/>
          <w:sz w:val="24"/>
          <w:szCs w:val="24"/>
        </w:rPr>
        <w:t xml:space="preserve"> </w:t>
      </w:r>
      <w:r w:rsidRPr="00CC49FC">
        <w:rPr>
          <w:rFonts w:ascii="Palatino Linotype" w:eastAsia="Palatino Linotype" w:hAnsi="Palatino Linotype" w:cs="Palatino Linotype"/>
          <w:sz w:val="24"/>
          <w:szCs w:val="24"/>
        </w:rPr>
        <w:t>lessons</w:t>
      </w:r>
      <w:r w:rsidRPr="00CC49FC">
        <w:rPr>
          <w:rFonts w:ascii="Palatino Linotype" w:eastAsia="Palatino Linotype" w:hAnsi="Palatino Linotype" w:cs="Palatino Linotype"/>
          <w:spacing w:val="-8"/>
          <w:sz w:val="24"/>
          <w:szCs w:val="24"/>
        </w:rPr>
        <w:t xml:space="preserve"> </w:t>
      </w:r>
      <w:r w:rsidRPr="00CC49FC">
        <w:rPr>
          <w:rFonts w:ascii="Palatino Linotype" w:eastAsia="Palatino Linotype" w:hAnsi="Palatino Linotype" w:cs="Palatino Linotype"/>
          <w:spacing w:val="1"/>
          <w:sz w:val="24"/>
          <w:szCs w:val="24"/>
        </w:rPr>
        <w:t>tha</w:t>
      </w:r>
      <w:r w:rsidRPr="00CC49FC">
        <w:rPr>
          <w:rFonts w:ascii="Palatino Linotype" w:eastAsia="Palatino Linotype" w:hAnsi="Palatino Linotype" w:cs="Palatino Linotype"/>
          <w:sz w:val="24"/>
          <w:szCs w:val="24"/>
        </w:rPr>
        <w:t>t</w:t>
      </w:r>
      <w:r w:rsidRPr="00CC49FC">
        <w:rPr>
          <w:rFonts w:ascii="Palatino Linotype" w:eastAsia="Palatino Linotype" w:hAnsi="Palatino Linotype" w:cs="Palatino Linotype"/>
          <w:spacing w:val="-5"/>
          <w:sz w:val="24"/>
          <w:szCs w:val="24"/>
        </w:rPr>
        <w:t xml:space="preserve"> </w:t>
      </w:r>
      <w:r w:rsidRPr="00CC49FC">
        <w:rPr>
          <w:rFonts w:ascii="Palatino Linotype" w:eastAsia="Palatino Linotype" w:hAnsi="Palatino Linotype" w:cs="Palatino Linotype"/>
          <w:sz w:val="24"/>
          <w:szCs w:val="24"/>
        </w:rPr>
        <w:t>are</w:t>
      </w:r>
      <w:r w:rsidRPr="00CC49FC">
        <w:rPr>
          <w:rFonts w:ascii="Palatino Linotype" w:eastAsia="Palatino Linotype" w:hAnsi="Palatino Linotype" w:cs="Palatino Linotype"/>
          <w:spacing w:val="-3"/>
          <w:sz w:val="24"/>
          <w:szCs w:val="24"/>
        </w:rPr>
        <w:t xml:space="preserve"> </w:t>
      </w:r>
      <w:r w:rsidRPr="00CC49FC">
        <w:rPr>
          <w:rFonts w:ascii="Palatino Linotype" w:eastAsia="Palatino Linotype" w:hAnsi="Palatino Linotype" w:cs="Palatino Linotype"/>
          <w:sz w:val="24"/>
          <w:szCs w:val="24"/>
        </w:rPr>
        <w:t>includ</w:t>
      </w:r>
      <w:r w:rsidRPr="00CC49FC">
        <w:rPr>
          <w:rFonts w:ascii="Palatino Linotype" w:eastAsia="Palatino Linotype" w:hAnsi="Palatino Linotype" w:cs="Palatino Linotype"/>
          <w:spacing w:val="2"/>
          <w:sz w:val="24"/>
          <w:szCs w:val="24"/>
        </w:rPr>
        <w:t>e</w:t>
      </w:r>
      <w:r w:rsidRPr="00CC49FC">
        <w:rPr>
          <w:rFonts w:ascii="Palatino Linotype" w:eastAsia="Palatino Linotype" w:hAnsi="Palatino Linotype" w:cs="Palatino Linotype"/>
          <w:sz w:val="24"/>
          <w:szCs w:val="24"/>
        </w:rPr>
        <w:t>d</w:t>
      </w:r>
      <w:r w:rsidRPr="00CC49FC">
        <w:rPr>
          <w:rFonts w:ascii="Palatino Linotype" w:eastAsia="Palatino Linotype" w:hAnsi="Palatino Linotype" w:cs="Palatino Linotype"/>
          <w:spacing w:val="-9"/>
          <w:sz w:val="24"/>
          <w:szCs w:val="24"/>
        </w:rPr>
        <w:t xml:space="preserve"> </w:t>
      </w:r>
      <w:r w:rsidRPr="00CC49FC">
        <w:rPr>
          <w:rFonts w:ascii="Palatino Linotype" w:eastAsia="Palatino Linotype" w:hAnsi="Palatino Linotype" w:cs="Palatino Linotype"/>
          <w:sz w:val="24"/>
          <w:szCs w:val="24"/>
        </w:rPr>
        <w:t>in</w:t>
      </w:r>
      <w:r w:rsidRPr="00CC49FC">
        <w:rPr>
          <w:rFonts w:ascii="Palatino Linotype" w:eastAsia="Palatino Linotype" w:hAnsi="Palatino Linotype" w:cs="Palatino Linotype"/>
          <w:spacing w:val="-1"/>
          <w:sz w:val="24"/>
          <w:szCs w:val="24"/>
        </w:rPr>
        <w:t xml:space="preserve"> </w:t>
      </w:r>
      <w:r w:rsidRPr="00CC49FC">
        <w:rPr>
          <w:rFonts w:ascii="Palatino Linotype" w:eastAsia="Palatino Linotype" w:hAnsi="Palatino Linotype" w:cs="Palatino Linotype"/>
          <w:sz w:val="24"/>
          <w:szCs w:val="24"/>
        </w:rPr>
        <w:t>the</w:t>
      </w:r>
      <w:r w:rsidRPr="00CC49FC">
        <w:rPr>
          <w:rFonts w:ascii="Palatino Linotype" w:eastAsia="Palatino Linotype" w:hAnsi="Palatino Linotype" w:cs="Palatino Linotype"/>
          <w:spacing w:val="-2"/>
          <w:sz w:val="24"/>
          <w:szCs w:val="24"/>
        </w:rPr>
        <w:t xml:space="preserve"> </w:t>
      </w:r>
      <w:r w:rsidR="00C34BAA" w:rsidRPr="00CC49FC">
        <w:rPr>
          <w:rFonts w:ascii="Palatino Linotype" w:eastAsia="Palatino Linotype" w:hAnsi="Palatino Linotype" w:cs="Palatino Linotype"/>
          <w:b/>
          <w:i/>
          <w:sz w:val="24"/>
          <w:szCs w:val="24"/>
        </w:rPr>
        <w:t>Getting Lost in Fiction</w:t>
      </w:r>
      <w:r w:rsidRPr="00CC49FC">
        <w:rPr>
          <w:rFonts w:ascii="Palatino Linotype" w:eastAsia="Palatino Linotype" w:hAnsi="Palatino Linotype" w:cs="Palatino Linotype"/>
          <w:i/>
          <w:spacing w:val="-4"/>
          <w:sz w:val="24"/>
          <w:szCs w:val="24"/>
        </w:rPr>
        <w:t xml:space="preserve"> </w:t>
      </w:r>
      <w:r w:rsidRPr="00CC49FC">
        <w:rPr>
          <w:rFonts w:ascii="Palatino Linotype" w:eastAsia="Palatino Linotype" w:hAnsi="Palatino Linotype" w:cs="Palatino Linotype"/>
          <w:sz w:val="24"/>
          <w:szCs w:val="24"/>
        </w:rPr>
        <w:t>unit.</w:t>
      </w:r>
      <w:r w:rsidRPr="00CC49FC">
        <w:rPr>
          <w:rFonts w:ascii="Palatino Linotype" w:eastAsia="Palatino Linotype" w:hAnsi="Palatino Linotype" w:cs="Palatino Linotype"/>
          <w:spacing w:val="-3"/>
          <w:sz w:val="24"/>
          <w:szCs w:val="24"/>
        </w:rPr>
        <w:t xml:space="preserve"> </w:t>
      </w:r>
      <w:r w:rsidRPr="00CC49FC">
        <w:rPr>
          <w:rFonts w:ascii="Palatino Linotype" w:eastAsia="Palatino Linotype" w:hAnsi="Palatino Linotype" w:cs="Palatino Linotype"/>
          <w:sz w:val="24"/>
          <w:szCs w:val="24"/>
        </w:rPr>
        <w:t>Each</w:t>
      </w:r>
      <w:r w:rsidRPr="00CC49FC">
        <w:rPr>
          <w:rFonts w:ascii="Palatino Linotype" w:eastAsia="Palatino Linotype" w:hAnsi="Palatino Linotype" w:cs="Palatino Linotype"/>
          <w:spacing w:val="-4"/>
          <w:sz w:val="24"/>
          <w:szCs w:val="24"/>
        </w:rPr>
        <w:t xml:space="preserve"> </w:t>
      </w:r>
      <w:r w:rsidRPr="00CC49FC">
        <w:rPr>
          <w:rFonts w:ascii="Palatino Linotype" w:eastAsia="Palatino Linotype" w:hAnsi="Palatino Linotype" w:cs="Palatino Linotype"/>
          <w:sz w:val="24"/>
          <w:szCs w:val="24"/>
        </w:rPr>
        <w:t>lesson</w:t>
      </w:r>
      <w:r w:rsidRPr="00CC49FC">
        <w:rPr>
          <w:rFonts w:ascii="Palatino Linotype" w:eastAsia="Palatino Linotype" w:hAnsi="Palatino Linotype" w:cs="Palatino Linotype"/>
          <w:spacing w:val="-6"/>
          <w:sz w:val="24"/>
          <w:szCs w:val="24"/>
        </w:rPr>
        <w:t xml:space="preserve"> </w:t>
      </w:r>
      <w:r w:rsidRPr="00CC49FC">
        <w:rPr>
          <w:rFonts w:ascii="Palatino Linotype" w:eastAsia="Palatino Linotype" w:hAnsi="Palatino Linotype" w:cs="Palatino Linotype"/>
          <w:spacing w:val="1"/>
          <w:sz w:val="24"/>
          <w:szCs w:val="24"/>
        </w:rPr>
        <w:t>ha</w:t>
      </w:r>
      <w:r w:rsidRPr="00CC49FC">
        <w:rPr>
          <w:rFonts w:ascii="Palatino Linotype" w:eastAsia="Palatino Linotype" w:hAnsi="Palatino Linotype" w:cs="Palatino Linotype"/>
          <w:sz w:val="24"/>
          <w:szCs w:val="24"/>
        </w:rPr>
        <w:t>s</w:t>
      </w:r>
      <w:r w:rsidRPr="00CC49FC">
        <w:rPr>
          <w:rFonts w:ascii="Palatino Linotype" w:eastAsia="Palatino Linotype" w:hAnsi="Palatino Linotype" w:cs="Palatino Linotype"/>
          <w:spacing w:val="-2"/>
          <w:sz w:val="24"/>
          <w:szCs w:val="24"/>
        </w:rPr>
        <w:t xml:space="preserve"> </w:t>
      </w:r>
      <w:r w:rsidRPr="00CC49FC">
        <w:rPr>
          <w:rFonts w:ascii="Palatino Linotype" w:eastAsia="Palatino Linotype" w:hAnsi="Palatino Linotype" w:cs="Palatino Linotype"/>
          <w:sz w:val="24"/>
          <w:szCs w:val="24"/>
        </w:rPr>
        <w:t>been assigned</w:t>
      </w:r>
      <w:r w:rsidRPr="00CC49FC">
        <w:rPr>
          <w:rFonts w:ascii="Palatino Linotype" w:eastAsia="Palatino Linotype" w:hAnsi="Palatino Linotype" w:cs="Palatino Linotype"/>
          <w:spacing w:val="-9"/>
          <w:sz w:val="24"/>
          <w:szCs w:val="24"/>
        </w:rPr>
        <w:t xml:space="preserve"> </w:t>
      </w:r>
      <w:r w:rsidRPr="00CC49FC">
        <w:rPr>
          <w:rFonts w:ascii="Palatino Linotype" w:eastAsia="Palatino Linotype" w:hAnsi="Palatino Linotype" w:cs="Palatino Linotype"/>
          <w:sz w:val="24"/>
          <w:szCs w:val="24"/>
        </w:rPr>
        <w:t>a nu</w:t>
      </w:r>
      <w:r w:rsidRPr="00CC49FC">
        <w:rPr>
          <w:rFonts w:ascii="Palatino Linotype" w:eastAsia="Palatino Linotype" w:hAnsi="Palatino Linotype" w:cs="Palatino Linotype"/>
          <w:spacing w:val="1"/>
          <w:sz w:val="24"/>
          <w:szCs w:val="24"/>
        </w:rPr>
        <w:t>m</w:t>
      </w:r>
      <w:r w:rsidRPr="00CC49FC">
        <w:rPr>
          <w:rFonts w:ascii="Palatino Linotype" w:eastAsia="Palatino Linotype" w:hAnsi="Palatino Linotype" w:cs="Palatino Linotype"/>
          <w:sz w:val="24"/>
          <w:szCs w:val="24"/>
        </w:rPr>
        <w:t>ber</w:t>
      </w:r>
      <w:r w:rsidRPr="00CC49FC">
        <w:rPr>
          <w:rFonts w:ascii="Palatino Linotype" w:eastAsia="Palatino Linotype" w:hAnsi="Palatino Linotype" w:cs="Palatino Linotype"/>
          <w:spacing w:val="-9"/>
          <w:sz w:val="24"/>
          <w:szCs w:val="24"/>
        </w:rPr>
        <w:t xml:space="preserve"> </w:t>
      </w:r>
      <w:r w:rsidRPr="00CC49FC">
        <w:rPr>
          <w:rFonts w:ascii="Palatino Linotype" w:eastAsia="Palatino Linotype" w:hAnsi="Palatino Linotype" w:cs="Palatino Linotype"/>
          <w:spacing w:val="1"/>
          <w:sz w:val="24"/>
          <w:szCs w:val="24"/>
        </w:rPr>
        <w:t>tha</w:t>
      </w:r>
      <w:r w:rsidRPr="00CC49FC">
        <w:rPr>
          <w:rFonts w:ascii="Palatino Linotype" w:eastAsia="Palatino Linotype" w:hAnsi="Palatino Linotype" w:cs="Palatino Linotype"/>
          <w:sz w:val="24"/>
          <w:szCs w:val="24"/>
        </w:rPr>
        <w:t>t</w:t>
      </w:r>
      <w:r w:rsidRPr="00CC49FC">
        <w:rPr>
          <w:rFonts w:ascii="Palatino Linotype" w:eastAsia="Palatino Linotype" w:hAnsi="Palatino Linotype" w:cs="Palatino Linotype"/>
          <w:spacing w:val="-4"/>
          <w:sz w:val="24"/>
          <w:szCs w:val="24"/>
        </w:rPr>
        <w:t xml:space="preserve"> </w:t>
      </w:r>
      <w:r w:rsidRPr="00CC49FC">
        <w:rPr>
          <w:rFonts w:ascii="Palatino Linotype" w:eastAsia="Palatino Linotype" w:hAnsi="Palatino Linotype" w:cs="Palatino Linotype"/>
          <w:sz w:val="24"/>
          <w:szCs w:val="24"/>
        </w:rPr>
        <w:t>correlates</w:t>
      </w:r>
      <w:r w:rsidRPr="00CC49FC">
        <w:rPr>
          <w:rFonts w:ascii="Palatino Linotype" w:eastAsia="Palatino Linotype" w:hAnsi="Palatino Linotype" w:cs="Palatino Linotype"/>
          <w:spacing w:val="-8"/>
          <w:sz w:val="24"/>
          <w:szCs w:val="24"/>
        </w:rPr>
        <w:t xml:space="preserve"> </w:t>
      </w:r>
      <w:r w:rsidRPr="00CC49FC">
        <w:rPr>
          <w:rFonts w:ascii="Palatino Linotype" w:eastAsia="Palatino Linotype" w:hAnsi="Palatino Linotype" w:cs="Palatino Linotype"/>
          <w:sz w:val="24"/>
          <w:szCs w:val="24"/>
        </w:rPr>
        <w:t>to</w:t>
      </w:r>
      <w:r w:rsidRPr="00CC49FC">
        <w:rPr>
          <w:rFonts w:ascii="Palatino Linotype" w:eastAsia="Palatino Linotype" w:hAnsi="Palatino Linotype" w:cs="Palatino Linotype"/>
          <w:spacing w:val="-2"/>
          <w:sz w:val="24"/>
          <w:szCs w:val="24"/>
        </w:rPr>
        <w:t xml:space="preserve"> </w:t>
      </w:r>
      <w:r w:rsidRPr="00CC49FC">
        <w:rPr>
          <w:rFonts w:ascii="Palatino Linotype" w:eastAsia="Palatino Linotype" w:hAnsi="Palatino Linotype" w:cs="Palatino Linotype"/>
          <w:sz w:val="24"/>
          <w:szCs w:val="24"/>
        </w:rPr>
        <w:t>a number</w:t>
      </w:r>
      <w:r w:rsidRPr="00CC49FC">
        <w:rPr>
          <w:rFonts w:ascii="Palatino Linotype" w:eastAsia="Palatino Linotype" w:hAnsi="Palatino Linotype" w:cs="Palatino Linotype"/>
          <w:spacing w:val="-9"/>
          <w:sz w:val="24"/>
          <w:szCs w:val="24"/>
        </w:rPr>
        <w:t xml:space="preserve"> </w:t>
      </w:r>
      <w:r w:rsidRPr="00CC49FC">
        <w:rPr>
          <w:rFonts w:ascii="Palatino Linotype" w:eastAsia="Palatino Linotype" w:hAnsi="Palatino Linotype" w:cs="Palatino Linotype"/>
          <w:sz w:val="24"/>
          <w:szCs w:val="24"/>
        </w:rPr>
        <w:t>found</w:t>
      </w:r>
      <w:r w:rsidRPr="00CC49FC">
        <w:rPr>
          <w:rFonts w:ascii="Palatino Linotype" w:eastAsia="Palatino Linotype" w:hAnsi="Palatino Linotype" w:cs="Palatino Linotype"/>
          <w:spacing w:val="-6"/>
          <w:sz w:val="24"/>
          <w:szCs w:val="24"/>
        </w:rPr>
        <w:t xml:space="preserve"> </w:t>
      </w:r>
      <w:r w:rsidRPr="00CC49FC">
        <w:rPr>
          <w:rFonts w:ascii="Palatino Linotype" w:eastAsia="Palatino Linotype" w:hAnsi="Palatino Linotype" w:cs="Palatino Linotype"/>
          <w:sz w:val="24"/>
          <w:szCs w:val="24"/>
        </w:rPr>
        <w:t>in</w:t>
      </w:r>
      <w:r w:rsidRPr="00CC49FC">
        <w:rPr>
          <w:rFonts w:ascii="Palatino Linotype" w:eastAsia="Palatino Linotype" w:hAnsi="Palatino Linotype" w:cs="Palatino Linotype"/>
          <w:spacing w:val="-1"/>
          <w:sz w:val="24"/>
          <w:szCs w:val="24"/>
        </w:rPr>
        <w:t xml:space="preserve"> </w:t>
      </w:r>
      <w:r w:rsidRPr="00CC49FC">
        <w:rPr>
          <w:rFonts w:ascii="Palatino Linotype" w:eastAsia="Palatino Linotype" w:hAnsi="Palatino Linotype" w:cs="Palatino Linotype"/>
          <w:sz w:val="24"/>
          <w:szCs w:val="24"/>
        </w:rPr>
        <w:t>the</w:t>
      </w:r>
      <w:r w:rsidRPr="00CC49FC">
        <w:rPr>
          <w:rFonts w:ascii="Palatino Linotype" w:eastAsia="Palatino Linotype" w:hAnsi="Palatino Linotype" w:cs="Palatino Linotype"/>
          <w:spacing w:val="-4"/>
          <w:sz w:val="24"/>
          <w:szCs w:val="24"/>
        </w:rPr>
        <w:t xml:space="preserve"> </w:t>
      </w:r>
      <w:r w:rsidRPr="00CC49FC">
        <w:rPr>
          <w:rFonts w:ascii="Palatino Linotype" w:eastAsia="Palatino Linotype" w:hAnsi="Palatino Linotype" w:cs="Palatino Linotype"/>
          <w:sz w:val="24"/>
          <w:szCs w:val="24"/>
        </w:rPr>
        <w:t>upper</w:t>
      </w:r>
      <w:r w:rsidRPr="00CC49FC">
        <w:rPr>
          <w:rFonts w:ascii="Palatino Linotype" w:eastAsia="Palatino Linotype" w:hAnsi="Palatino Linotype" w:cs="Palatino Linotype"/>
          <w:spacing w:val="-6"/>
          <w:sz w:val="24"/>
          <w:szCs w:val="24"/>
        </w:rPr>
        <w:t xml:space="preserve"> </w:t>
      </w:r>
      <w:r w:rsidRPr="00CC49FC">
        <w:rPr>
          <w:rFonts w:ascii="Palatino Linotype" w:eastAsia="Palatino Linotype" w:hAnsi="Palatino Linotype" w:cs="Palatino Linotype"/>
          <w:spacing w:val="1"/>
          <w:sz w:val="24"/>
          <w:szCs w:val="24"/>
        </w:rPr>
        <w:t>r</w:t>
      </w:r>
      <w:r w:rsidRPr="00CC49FC">
        <w:rPr>
          <w:rFonts w:ascii="Palatino Linotype" w:eastAsia="Palatino Linotype" w:hAnsi="Palatino Linotype" w:cs="Palatino Linotype"/>
          <w:sz w:val="24"/>
          <w:szCs w:val="24"/>
        </w:rPr>
        <w:t>i</w:t>
      </w:r>
      <w:r w:rsidRPr="00CC49FC">
        <w:rPr>
          <w:rFonts w:ascii="Palatino Linotype" w:eastAsia="Palatino Linotype" w:hAnsi="Palatino Linotype" w:cs="Palatino Linotype"/>
          <w:spacing w:val="1"/>
          <w:sz w:val="24"/>
          <w:szCs w:val="24"/>
        </w:rPr>
        <w:t>gh</w:t>
      </w:r>
      <w:r w:rsidRPr="00CC49FC">
        <w:rPr>
          <w:rFonts w:ascii="Palatino Linotype" w:eastAsia="Palatino Linotype" w:hAnsi="Palatino Linotype" w:cs="Palatino Linotype"/>
          <w:sz w:val="24"/>
          <w:szCs w:val="24"/>
        </w:rPr>
        <w:t>t</w:t>
      </w:r>
      <w:r w:rsidRPr="00CC49FC">
        <w:rPr>
          <w:rFonts w:ascii="Palatino Linotype" w:eastAsia="Palatino Linotype" w:hAnsi="Palatino Linotype" w:cs="Palatino Linotype"/>
          <w:spacing w:val="-5"/>
          <w:sz w:val="24"/>
          <w:szCs w:val="24"/>
        </w:rPr>
        <w:t xml:space="preserve"> </w:t>
      </w:r>
      <w:r w:rsidRPr="00CC49FC">
        <w:rPr>
          <w:rFonts w:ascii="Palatino Linotype" w:eastAsia="Palatino Linotype" w:hAnsi="Palatino Linotype" w:cs="Palatino Linotype"/>
          <w:sz w:val="24"/>
          <w:szCs w:val="24"/>
        </w:rPr>
        <w:t>corner</w:t>
      </w:r>
      <w:r w:rsidRPr="00CC49FC">
        <w:rPr>
          <w:rFonts w:ascii="Palatino Linotype" w:eastAsia="Palatino Linotype" w:hAnsi="Palatino Linotype" w:cs="Palatino Linotype"/>
          <w:spacing w:val="-6"/>
          <w:sz w:val="24"/>
          <w:szCs w:val="24"/>
        </w:rPr>
        <w:t xml:space="preserve"> </w:t>
      </w:r>
      <w:r w:rsidRPr="00CC49FC">
        <w:rPr>
          <w:rFonts w:ascii="Palatino Linotype" w:eastAsia="Palatino Linotype" w:hAnsi="Palatino Linotype" w:cs="Palatino Linotype"/>
          <w:sz w:val="24"/>
          <w:szCs w:val="24"/>
        </w:rPr>
        <w:t>of</w:t>
      </w:r>
      <w:r w:rsidRPr="00CC49FC">
        <w:rPr>
          <w:rFonts w:ascii="Palatino Linotype" w:eastAsia="Palatino Linotype" w:hAnsi="Palatino Linotype" w:cs="Palatino Linotype"/>
          <w:spacing w:val="-2"/>
          <w:sz w:val="24"/>
          <w:szCs w:val="24"/>
        </w:rPr>
        <w:t xml:space="preserve"> </w:t>
      </w:r>
      <w:r w:rsidRPr="00CC49FC">
        <w:rPr>
          <w:rFonts w:ascii="Palatino Linotype" w:eastAsia="Palatino Linotype" w:hAnsi="Palatino Linotype" w:cs="Palatino Linotype"/>
          <w:sz w:val="24"/>
          <w:szCs w:val="24"/>
        </w:rPr>
        <w:t>each</w:t>
      </w:r>
      <w:r w:rsidRPr="00CC49FC">
        <w:rPr>
          <w:rFonts w:ascii="Palatino Linotype" w:eastAsia="Palatino Linotype" w:hAnsi="Palatino Linotype" w:cs="Palatino Linotype"/>
          <w:spacing w:val="-3"/>
          <w:sz w:val="24"/>
          <w:szCs w:val="24"/>
        </w:rPr>
        <w:t xml:space="preserve"> </w:t>
      </w:r>
      <w:r w:rsidRPr="00CC49FC">
        <w:rPr>
          <w:rFonts w:ascii="Palatino Linotype" w:eastAsia="Palatino Linotype" w:hAnsi="Palatino Linotype" w:cs="Palatino Linotype"/>
          <w:sz w:val="24"/>
          <w:szCs w:val="24"/>
        </w:rPr>
        <w:t>lesson</w:t>
      </w:r>
      <w:r w:rsidRPr="00CC49FC">
        <w:rPr>
          <w:rFonts w:ascii="Palatino Linotype" w:eastAsia="Palatino Linotype" w:hAnsi="Palatino Linotype" w:cs="Palatino Linotype"/>
          <w:spacing w:val="-5"/>
          <w:sz w:val="24"/>
          <w:szCs w:val="24"/>
        </w:rPr>
        <w:t xml:space="preserve"> </w:t>
      </w:r>
      <w:r w:rsidRPr="00CC49FC">
        <w:rPr>
          <w:rFonts w:ascii="Palatino Linotype" w:eastAsia="Palatino Linotype" w:hAnsi="Palatino Linotype" w:cs="Palatino Linotype"/>
          <w:sz w:val="24"/>
          <w:szCs w:val="24"/>
        </w:rPr>
        <w:t>card, which</w:t>
      </w:r>
      <w:r w:rsidRPr="00CC49FC">
        <w:rPr>
          <w:rFonts w:ascii="Palatino Linotype" w:eastAsia="Palatino Linotype" w:hAnsi="Palatino Linotype" w:cs="Palatino Linotype"/>
          <w:spacing w:val="-5"/>
          <w:sz w:val="24"/>
          <w:szCs w:val="24"/>
        </w:rPr>
        <w:t xml:space="preserve"> </w:t>
      </w:r>
      <w:r w:rsidRPr="00CC49FC">
        <w:rPr>
          <w:rFonts w:ascii="Palatino Linotype" w:eastAsia="Palatino Linotype" w:hAnsi="Palatino Linotype" w:cs="Palatino Linotype"/>
          <w:sz w:val="24"/>
          <w:szCs w:val="24"/>
        </w:rPr>
        <w:t>signifies</w:t>
      </w:r>
      <w:r w:rsidRPr="00CC49FC">
        <w:rPr>
          <w:rFonts w:ascii="Palatino Linotype" w:eastAsia="Palatino Linotype" w:hAnsi="Palatino Linotype" w:cs="Palatino Linotype"/>
          <w:spacing w:val="-7"/>
          <w:sz w:val="24"/>
          <w:szCs w:val="24"/>
        </w:rPr>
        <w:t xml:space="preserve"> </w:t>
      </w:r>
      <w:r w:rsidRPr="00CC49FC">
        <w:rPr>
          <w:rFonts w:ascii="Palatino Linotype" w:eastAsia="Palatino Linotype" w:hAnsi="Palatino Linotype" w:cs="Palatino Linotype"/>
          <w:sz w:val="24"/>
          <w:szCs w:val="24"/>
        </w:rPr>
        <w:t>a sugges</w:t>
      </w:r>
      <w:r w:rsidRPr="00CC49FC">
        <w:rPr>
          <w:rFonts w:ascii="Palatino Linotype" w:eastAsia="Palatino Linotype" w:hAnsi="Palatino Linotype" w:cs="Palatino Linotype"/>
          <w:spacing w:val="-1"/>
          <w:sz w:val="24"/>
          <w:szCs w:val="24"/>
        </w:rPr>
        <w:t>t</w:t>
      </w:r>
      <w:r w:rsidRPr="00CC49FC">
        <w:rPr>
          <w:rFonts w:ascii="Palatino Linotype" w:eastAsia="Palatino Linotype" w:hAnsi="Palatino Linotype" w:cs="Palatino Linotype"/>
          <w:sz w:val="24"/>
          <w:szCs w:val="24"/>
        </w:rPr>
        <w:t>ed</w:t>
      </w:r>
      <w:r w:rsidRPr="00CC49FC">
        <w:rPr>
          <w:rFonts w:ascii="Palatino Linotype" w:eastAsia="Palatino Linotype" w:hAnsi="Palatino Linotype" w:cs="Palatino Linotype"/>
          <w:spacing w:val="-10"/>
          <w:sz w:val="24"/>
          <w:szCs w:val="24"/>
        </w:rPr>
        <w:t xml:space="preserve"> </w:t>
      </w:r>
      <w:r w:rsidRPr="00CC49FC">
        <w:rPr>
          <w:rFonts w:ascii="Palatino Linotype" w:eastAsia="Palatino Linotype" w:hAnsi="Palatino Linotype" w:cs="Palatino Linotype"/>
          <w:sz w:val="24"/>
          <w:szCs w:val="24"/>
        </w:rPr>
        <w:t>se</w:t>
      </w:r>
      <w:r w:rsidRPr="00CC49FC">
        <w:rPr>
          <w:rFonts w:ascii="Palatino Linotype" w:eastAsia="Palatino Linotype" w:hAnsi="Palatino Linotype" w:cs="Palatino Linotype"/>
          <w:spacing w:val="-1"/>
          <w:sz w:val="24"/>
          <w:szCs w:val="24"/>
        </w:rPr>
        <w:t>q</w:t>
      </w:r>
      <w:r w:rsidRPr="00CC49FC">
        <w:rPr>
          <w:rFonts w:ascii="Palatino Linotype" w:eastAsia="Palatino Linotype" w:hAnsi="Palatino Linotype" w:cs="Palatino Linotype"/>
          <w:sz w:val="24"/>
          <w:szCs w:val="24"/>
        </w:rPr>
        <w:t>uence</w:t>
      </w:r>
      <w:r w:rsidRPr="00CC49FC">
        <w:rPr>
          <w:rFonts w:ascii="Palatino Linotype" w:eastAsia="Palatino Linotype" w:hAnsi="Palatino Linotype" w:cs="Palatino Linotype"/>
          <w:spacing w:val="-8"/>
          <w:sz w:val="24"/>
          <w:szCs w:val="24"/>
        </w:rPr>
        <w:t xml:space="preserve"> </w:t>
      </w:r>
      <w:r w:rsidRPr="00CC49FC">
        <w:rPr>
          <w:rFonts w:ascii="Palatino Linotype" w:eastAsia="Palatino Linotype" w:hAnsi="Palatino Linotype" w:cs="Palatino Linotype"/>
          <w:sz w:val="24"/>
          <w:szCs w:val="24"/>
        </w:rPr>
        <w:t>or</w:t>
      </w:r>
      <w:r w:rsidRPr="00CC49FC">
        <w:rPr>
          <w:rFonts w:ascii="Palatino Linotype" w:eastAsia="Palatino Linotype" w:hAnsi="Palatino Linotype" w:cs="Palatino Linotype"/>
          <w:spacing w:val="-2"/>
          <w:sz w:val="24"/>
          <w:szCs w:val="24"/>
        </w:rPr>
        <w:t xml:space="preserve"> </w:t>
      </w:r>
      <w:r w:rsidRPr="00CC49FC">
        <w:rPr>
          <w:rFonts w:ascii="Palatino Linotype" w:eastAsia="Palatino Linotype" w:hAnsi="Palatino Linotype" w:cs="Palatino Linotype"/>
          <w:sz w:val="24"/>
          <w:szCs w:val="24"/>
        </w:rPr>
        <w:t>progression</w:t>
      </w:r>
      <w:r w:rsidRPr="00CC49FC">
        <w:rPr>
          <w:rFonts w:ascii="Palatino Linotype" w:eastAsia="Palatino Linotype" w:hAnsi="Palatino Linotype" w:cs="Palatino Linotype"/>
          <w:spacing w:val="-11"/>
          <w:sz w:val="24"/>
          <w:szCs w:val="24"/>
        </w:rPr>
        <w:t xml:space="preserve"> </w:t>
      </w:r>
      <w:r w:rsidRPr="00CC49FC">
        <w:rPr>
          <w:rFonts w:ascii="Palatino Linotype" w:eastAsia="Palatino Linotype" w:hAnsi="Palatino Linotype" w:cs="Palatino Linotype"/>
          <w:sz w:val="24"/>
          <w:szCs w:val="24"/>
        </w:rPr>
        <w:t>of</w:t>
      </w:r>
      <w:r w:rsidRPr="00CC49FC">
        <w:rPr>
          <w:rFonts w:ascii="Palatino Linotype" w:eastAsia="Palatino Linotype" w:hAnsi="Palatino Linotype" w:cs="Palatino Linotype"/>
          <w:spacing w:val="-2"/>
          <w:sz w:val="24"/>
          <w:szCs w:val="24"/>
        </w:rPr>
        <w:t xml:space="preserve"> </w:t>
      </w:r>
      <w:r w:rsidRPr="00CC49FC">
        <w:rPr>
          <w:rFonts w:ascii="Palatino Linotype" w:eastAsia="Palatino Linotype" w:hAnsi="Palatino Linotype" w:cs="Palatino Linotype"/>
          <w:sz w:val="24"/>
          <w:szCs w:val="24"/>
        </w:rPr>
        <w:t>the</w:t>
      </w:r>
      <w:r w:rsidRPr="00CC49FC">
        <w:rPr>
          <w:rFonts w:ascii="Palatino Linotype" w:eastAsia="Palatino Linotype" w:hAnsi="Palatino Linotype" w:cs="Palatino Linotype"/>
          <w:spacing w:val="-2"/>
          <w:sz w:val="24"/>
          <w:szCs w:val="24"/>
        </w:rPr>
        <w:t xml:space="preserve"> </w:t>
      </w:r>
      <w:r w:rsidRPr="00CC49FC">
        <w:rPr>
          <w:rFonts w:ascii="Palatino Linotype" w:eastAsia="Palatino Linotype" w:hAnsi="Palatino Linotype" w:cs="Palatino Linotype"/>
          <w:sz w:val="24"/>
          <w:szCs w:val="24"/>
        </w:rPr>
        <w:t>lessons.</w:t>
      </w:r>
    </w:p>
    <w:p w:rsidR="00F862E2" w:rsidRDefault="001208AB" w:rsidP="008B4723">
      <w:pPr>
        <w:spacing w:after="0" w:line="240" w:lineRule="auto"/>
        <w:ind w:left="403" w:right="354" w:firstLine="430"/>
        <w:jc w:val="both"/>
        <w:rPr>
          <w:rFonts w:ascii="Palatino Linotype" w:eastAsia="Palatino Linotype" w:hAnsi="Palatino Linotype" w:cs="Palatino Linotype"/>
          <w:sz w:val="24"/>
          <w:szCs w:val="24"/>
        </w:rPr>
      </w:pPr>
      <w:r w:rsidRPr="00CC49FC">
        <w:rPr>
          <w:rFonts w:ascii="Palatino Linotype" w:eastAsia="Palatino Linotype" w:hAnsi="Palatino Linotype" w:cs="Palatino Linotype"/>
          <w:sz w:val="24"/>
          <w:szCs w:val="24"/>
        </w:rPr>
        <w:t>After</w:t>
      </w:r>
      <w:r w:rsidRPr="00CC49FC">
        <w:rPr>
          <w:rFonts w:ascii="Palatino Linotype" w:eastAsia="Palatino Linotype" w:hAnsi="Palatino Linotype" w:cs="Palatino Linotype"/>
          <w:spacing w:val="-5"/>
          <w:sz w:val="24"/>
          <w:szCs w:val="24"/>
        </w:rPr>
        <w:t xml:space="preserve"> </w:t>
      </w:r>
      <w:r w:rsidRPr="00CC49FC">
        <w:rPr>
          <w:rFonts w:ascii="Palatino Linotype" w:eastAsia="Palatino Linotype" w:hAnsi="Palatino Linotype" w:cs="Palatino Linotype"/>
          <w:sz w:val="24"/>
          <w:szCs w:val="24"/>
        </w:rPr>
        <w:t>analyzing</w:t>
      </w:r>
      <w:r w:rsidRPr="00CC49FC">
        <w:rPr>
          <w:rFonts w:ascii="Palatino Linotype" w:eastAsia="Palatino Linotype" w:hAnsi="Palatino Linotype" w:cs="Palatino Linotype"/>
          <w:spacing w:val="-10"/>
          <w:sz w:val="24"/>
          <w:szCs w:val="24"/>
        </w:rPr>
        <w:t xml:space="preserve"> </w:t>
      </w:r>
      <w:r w:rsidRPr="00CC49FC">
        <w:rPr>
          <w:rFonts w:ascii="Palatino Linotype" w:eastAsia="Palatino Linotype" w:hAnsi="Palatino Linotype" w:cs="Palatino Linotype"/>
          <w:sz w:val="24"/>
          <w:szCs w:val="24"/>
        </w:rPr>
        <w:t>the</w:t>
      </w:r>
      <w:r w:rsidRPr="00CC49FC">
        <w:rPr>
          <w:rFonts w:ascii="Palatino Linotype" w:eastAsia="Palatino Linotype" w:hAnsi="Palatino Linotype" w:cs="Palatino Linotype"/>
          <w:spacing w:val="-2"/>
          <w:sz w:val="24"/>
          <w:szCs w:val="24"/>
        </w:rPr>
        <w:t xml:space="preserve"> </w:t>
      </w:r>
      <w:r w:rsidRPr="00CC49FC">
        <w:rPr>
          <w:rFonts w:ascii="Palatino Linotype" w:eastAsia="Palatino Linotype" w:hAnsi="Palatino Linotype" w:cs="Palatino Linotype"/>
          <w:sz w:val="24"/>
          <w:szCs w:val="24"/>
        </w:rPr>
        <w:t>gra</w:t>
      </w:r>
      <w:r w:rsidRPr="00CC49FC">
        <w:rPr>
          <w:rFonts w:ascii="Palatino Linotype" w:eastAsia="Palatino Linotype" w:hAnsi="Palatino Linotype" w:cs="Palatino Linotype"/>
          <w:spacing w:val="2"/>
          <w:sz w:val="24"/>
          <w:szCs w:val="24"/>
        </w:rPr>
        <w:t>d</w:t>
      </w:r>
      <w:r w:rsidRPr="00CC49FC">
        <w:rPr>
          <w:rFonts w:ascii="Palatino Linotype" w:eastAsia="Palatino Linotype" w:hAnsi="Palatino Linotype" w:cs="Palatino Linotype"/>
          <w:sz w:val="24"/>
          <w:szCs w:val="24"/>
        </w:rPr>
        <w:t>e</w:t>
      </w:r>
      <w:r w:rsidRPr="00CC49FC">
        <w:rPr>
          <w:rFonts w:ascii="Palatino Linotype" w:eastAsia="Palatino Linotype" w:hAnsi="Palatino Linotype" w:cs="Palatino Linotype"/>
          <w:spacing w:val="-6"/>
          <w:sz w:val="24"/>
          <w:szCs w:val="24"/>
        </w:rPr>
        <w:t xml:space="preserve"> </w:t>
      </w:r>
      <w:r w:rsidRPr="00CC49FC">
        <w:rPr>
          <w:rFonts w:ascii="Palatino Linotype" w:eastAsia="Palatino Linotype" w:hAnsi="Palatino Linotype" w:cs="Palatino Linotype"/>
          <w:sz w:val="24"/>
          <w:szCs w:val="24"/>
        </w:rPr>
        <w:t>level</w:t>
      </w:r>
      <w:r w:rsidRPr="00CC49FC">
        <w:rPr>
          <w:rFonts w:ascii="Palatino Linotype" w:eastAsia="Palatino Linotype" w:hAnsi="Palatino Linotype" w:cs="Palatino Linotype"/>
          <w:spacing w:val="-5"/>
          <w:sz w:val="24"/>
          <w:szCs w:val="24"/>
        </w:rPr>
        <w:t xml:space="preserve"> </w:t>
      </w:r>
      <w:r w:rsidRPr="00CC49FC">
        <w:rPr>
          <w:rFonts w:ascii="Palatino Linotype" w:eastAsia="Palatino Linotype" w:hAnsi="Palatino Linotype" w:cs="Palatino Linotype"/>
          <w:sz w:val="24"/>
          <w:szCs w:val="24"/>
        </w:rPr>
        <w:t>e</w:t>
      </w:r>
      <w:r w:rsidRPr="00CC49FC">
        <w:rPr>
          <w:rFonts w:ascii="Palatino Linotype" w:eastAsia="Palatino Linotype" w:hAnsi="Palatino Linotype" w:cs="Palatino Linotype"/>
          <w:spacing w:val="-1"/>
          <w:sz w:val="24"/>
          <w:szCs w:val="24"/>
        </w:rPr>
        <w:t>x</w:t>
      </w:r>
      <w:r w:rsidRPr="00CC49FC">
        <w:rPr>
          <w:rFonts w:ascii="Palatino Linotype" w:eastAsia="Palatino Linotype" w:hAnsi="Palatino Linotype" w:cs="Palatino Linotype"/>
          <w:sz w:val="24"/>
          <w:szCs w:val="24"/>
        </w:rPr>
        <w:t>pectations,</w:t>
      </w:r>
      <w:r w:rsidRPr="00CC49FC">
        <w:rPr>
          <w:rFonts w:ascii="Palatino Linotype" w:eastAsia="Palatino Linotype" w:hAnsi="Palatino Linotype" w:cs="Palatino Linotype"/>
          <w:spacing w:val="-13"/>
          <w:sz w:val="24"/>
          <w:szCs w:val="24"/>
        </w:rPr>
        <w:t xml:space="preserve"> </w:t>
      </w:r>
      <w:r w:rsidRPr="00CC49FC">
        <w:rPr>
          <w:rFonts w:ascii="Palatino Linotype" w:eastAsia="Palatino Linotype" w:hAnsi="Palatino Linotype" w:cs="Palatino Linotype"/>
          <w:sz w:val="24"/>
          <w:szCs w:val="24"/>
        </w:rPr>
        <w:t>district</w:t>
      </w:r>
      <w:r w:rsidRPr="00CC49FC">
        <w:rPr>
          <w:rFonts w:ascii="Palatino Linotype" w:eastAsia="Palatino Linotype" w:hAnsi="Palatino Linotype" w:cs="Palatino Linotype"/>
          <w:spacing w:val="-6"/>
          <w:sz w:val="24"/>
          <w:szCs w:val="24"/>
        </w:rPr>
        <w:t xml:space="preserve"> </w:t>
      </w:r>
      <w:r w:rsidRPr="00CC49FC">
        <w:rPr>
          <w:rFonts w:ascii="Palatino Linotype" w:eastAsia="Palatino Linotype" w:hAnsi="Palatino Linotype" w:cs="Palatino Linotype"/>
          <w:sz w:val="24"/>
          <w:szCs w:val="24"/>
        </w:rPr>
        <w:t>c</w:t>
      </w:r>
      <w:r w:rsidRPr="00CC49FC">
        <w:rPr>
          <w:rFonts w:ascii="Palatino Linotype" w:eastAsia="Palatino Linotype" w:hAnsi="Palatino Linotype" w:cs="Palatino Linotype"/>
          <w:spacing w:val="1"/>
          <w:sz w:val="24"/>
          <w:szCs w:val="24"/>
        </w:rPr>
        <w:t>u</w:t>
      </w:r>
      <w:r w:rsidRPr="00CC49FC">
        <w:rPr>
          <w:rFonts w:ascii="Palatino Linotype" w:eastAsia="Palatino Linotype" w:hAnsi="Palatino Linotype" w:cs="Palatino Linotype"/>
          <w:sz w:val="24"/>
          <w:szCs w:val="24"/>
        </w:rPr>
        <w:t>r</w:t>
      </w:r>
      <w:r w:rsidRPr="00CC49FC">
        <w:rPr>
          <w:rFonts w:ascii="Palatino Linotype" w:eastAsia="Palatino Linotype" w:hAnsi="Palatino Linotype" w:cs="Palatino Linotype"/>
          <w:spacing w:val="1"/>
          <w:sz w:val="24"/>
          <w:szCs w:val="24"/>
        </w:rPr>
        <w:t>r</w:t>
      </w:r>
      <w:r w:rsidRPr="00CC49FC">
        <w:rPr>
          <w:rFonts w:ascii="Palatino Linotype" w:eastAsia="Palatino Linotype" w:hAnsi="Palatino Linotype" w:cs="Palatino Linotype"/>
          <w:sz w:val="24"/>
          <w:szCs w:val="24"/>
        </w:rPr>
        <w:t>i</w:t>
      </w:r>
      <w:r w:rsidRPr="00CC49FC">
        <w:rPr>
          <w:rFonts w:ascii="Palatino Linotype" w:eastAsia="Palatino Linotype" w:hAnsi="Palatino Linotype" w:cs="Palatino Linotype"/>
          <w:spacing w:val="1"/>
          <w:sz w:val="24"/>
          <w:szCs w:val="24"/>
        </w:rPr>
        <w:t>c</w:t>
      </w:r>
      <w:r w:rsidRPr="00CC49FC">
        <w:rPr>
          <w:rFonts w:ascii="Palatino Linotype" w:eastAsia="Palatino Linotype" w:hAnsi="Palatino Linotype" w:cs="Palatino Linotype"/>
          <w:sz w:val="24"/>
          <w:szCs w:val="24"/>
        </w:rPr>
        <w:t>u</w:t>
      </w:r>
      <w:r w:rsidRPr="00CC49FC">
        <w:rPr>
          <w:rFonts w:ascii="Palatino Linotype" w:eastAsia="Palatino Linotype" w:hAnsi="Palatino Linotype" w:cs="Palatino Linotype"/>
          <w:spacing w:val="1"/>
          <w:sz w:val="24"/>
          <w:szCs w:val="24"/>
        </w:rPr>
        <w:t>l</w:t>
      </w:r>
      <w:r w:rsidRPr="00CC49FC">
        <w:rPr>
          <w:rFonts w:ascii="Palatino Linotype" w:eastAsia="Palatino Linotype" w:hAnsi="Palatino Linotype" w:cs="Palatino Linotype"/>
          <w:sz w:val="24"/>
          <w:szCs w:val="24"/>
        </w:rPr>
        <w:t>um,</w:t>
      </w:r>
      <w:r w:rsidRPr="00CC49FC">
        <w:rPr>
          <w:rFonts w:ascii="Palatino Linotype" w:eastAsia="Palatino Linotype" w:hAnsi="Palatino Linotype" w:cs="Palatino Linotype"/>
          <w:spacing w:val="-10"/>
          <w:sz w:val="24"/>
          <w:szCs w:val="24"/>
        </w:rPr>
        <w:t xml:space="preserve"> </w:t>
      </w:r>
      <w:r w:rsidRPr="00CC49FC">
        <w:rPr>
          <w:rFonts w:ascii="Palatino Linotype" w:eastAsia="Palatino Linotype" w:hAnsi="Palatino Linotype" w:cs="Palatino Linotype"/>
          <w:spacing w:val="1"/>
          <w:sz w:val="24"/>
          <w:szCs w:val="24"/>
        </w:rPr>
        <w:t>an</w:t>
      </w:r>
      <w:r w:rsidRPr="00CC49FC">
        <w:rPr>
          <w:rFonts w:ascii="Palatino Linotype" w:eastAsia="Palatino Linotype" w:hAnsi="Palatino Linotype" w:cs="Palatino Linotype"/>
          <w:sz w:val="24"/>
          <w:szCs w:val="24"/>
        </w:rPr>
        <w:t>d</w:t>
      </w:r>
      <w:r w:rsidRPr="00CC49FC">
        <w:rPr>
          <w:rFonts w:ascii="Palatino Linotype" w:eastAsia="Palatino Linotype" w:hAnsi="Palatino Linotype" w:cs="Palatino Linotype"/>
          <w:spacing w:val="-4"/>
          <w:sz w:val="24"/>
          <w:szCs w:val="24"/>
        </w:rPr>
        <w:t xml:space="preserve"> </w:t>
      </w:r>
      <w:r w:rsidRPr="00CC49FC">
        <w:rPr>
          <w:rFonts w:ascii="Palatino Linotype" w:eastAsia="Palatino Linotype" w:hAnsi="Palatino Linotype" w:cs="Palatino Linotype"/>
          <w:sz w:val="24"/>
          <w:szCs w:val="24"/>
        </w:rPr>
        <w:t>st</w:t>
      </w:r>
      <w:r w:rsidRPr="00CC49FC">
        <w:rPr>
          <w:rFonts w:ascii="Palatino Linotype" w:eastAsia="Palatino Linotype" w:hAnsi="Palatino Linotype" w:cs="Palatino Linotype"/>
          <w:spacing w:val="-2"/>
          <w:sz w:val="24"/>
          <w:szCs w:val="24"/>
        </w:rPr>
        <w:t>u</w:t>
      </w:r>
      <w:r w:rsidRPr="00CC49FC">
        <w:rPr>
          <w:rFonts w:ascii="Palatino Linotype" w:eastAsia="Palatino Linotype" w:hAnsi="Palatino Linotype" w:cs="Palatino Linotype"/>
          <w:sz w:val="24"/>
          <w:szCs w:val="24"/>
        </w:rPr>
        <w:t>dent</w:t>
      </w:r>
      <w:r w:rsidRPr="00CC49FC">
        <w:rPr>
          <w:rFonts w:ascii="Palatino Linotype" w:eastAsia="Palatino Linotype" w:hAnsi="Palatino Linotype" w:cs="Palatino Linotype"/>
          <w:spacing w:val="-7"/>
          <w:sz w:val="24"/>
          <w:szCs w:val="24"/>
        </w:rPr>
        <w:t xml:space="preserve"> </w:t>
      </w:r>
      <w:r w:rsidRPr="00CC49FC">
        <w:rPr>
          <w:rFonts w:ascii="Palatino Linotype" w:eastAsia="Palatino Linotype" w:hAnsi="Palatino Linotype" w:cs="Palatino Linotype"/>
          <w:sz w:val="24"/>
          <w:szCs w:val="24"/>
        </w:rPr>
        <w:t>n</w:t>
      </w:r>
      <w:r w:rsidRPr="00CC49FC">
        <w:rPr>
          <w:rFonts w:ascii="Palatino Linotype" w:eastAsia="Palatino Linotype" w:hAnsi="Palatino Linotype" w:cs="Palatino Linotype"/>
          <w:spacing w:val="-1"/>
          <w:sz w:val="24"/>
          <w:szCs w:val="24"/>
        </w:rPr>
        <w:t>e</w:t>
      </w:r>
      <w:r w:rsidRPr="00CC49FC">
        <w:rPr>
          <w:rFonts w:ascii="Palatino Linotype" w:eastAsia="Palatino Linotype" w:hAnsi="Palatino Linotype" w:cs="Palatino Linotype"/>
          <w:sz w:val="24"/>
          <w:szCs w:val="24"/>
        </w:rPr>
        <w:t>eds,</w:t>
      </w:r>
      <w:r w:rsidRPr="00CC49FC">
        <w:rPr>
          <w:rFonts w:ascii="Palatino Linotype" w:eastAsia="Palatino Linotype" w:hAnsi="Palatino Linotype" w:cs="Palatino Linotype"/>
          <w:spacing w:val="-7"/>
          <w:sz w:val="24"/>
          <w:szCs w:val="24"/>
        </w:rPr>
        <w:t xml:space="preserve"> </w:t>
      </w:r>
      <w:r w:rsidRPr="00CC49FC">
        <w:rPr>
          <w:rFonts w:ascii="Palatino Linotype" w:eastAsia="Palatino Linotype" w:hAnsi="Palatino Linotype" w:cs="Palatino Linotype"/>
          <w:sz w:val="24"/>
          <w:szCs w:val="24"/>
        </w:rPr>
        <w:t>teachers should</w:t>
      </w:r>
      <w:r w:rsidRPr="00CC49FC">
        <w:rPr>
          <w:rFonts w:ascii="Palatino Linotype" w:eastAsia="Palatino Linotype" w:hAnsi="Palatino Linotype" w:cs="Palatino Linotype"/>
          <w:spacing w:val="-6"/>
          <w:sz w:val="24"/>
          <w:szCs w:val="24"/>
        </w:rPr>
        <w:t xml:space="preserve"> </w:t>
      </w:r>
      <w:r w:rsidRPr="00CC49FC">
        <w:rPr>
          <w:rFonts w:ascii="Palatino Linotype" w:eastAsia="Palatino Linotype" w:hAnsi="Palatino Linotype" w:cs="Palatino Linotype"/>
          <w:sz w:val="24"/>
          <w:szCs w:val="24"/>
        </w:rPr>
        <w:t>cus</w:t>
      </w:r>
      <w:r w:rsidRPr="00CC49FC">
        <w:rPr>
          <w:rFonts w:ascii="Palatino Linotype" w:eastAsia="Palatino Linotype" w:hAnsi="Palatino Linotype" w:cs="Palatino Linotype"/>
          <w:spacing w:val="2"/>
          <w:sz w:val="24"/>
          <w:szCs w:val="24"/>
        </w:rPr>
        <w:t>t</w:t>
      </w:r>
      <w:r w:rsidRPr="00CC49FC">
        <w:rPr>
          <w:rFonts w:ascii="Palatino Linotype" w:eastAsia="Palatino Linotype" w:hAnsi="Palatino Linotype" w:cs="Palatino Linotype"/>
          <w:sz w:val="24"/>
          <w:szCs w:val="24"/>
        </w:rPr>
        <w:t>omize</w:t>
      </w:r>
      <w:r w:rsidRPr="00CC49FC">
        <w:rPr>
          <w:rFonts w:ascii="Palatino Linotype" w:eastAsia="Palatino Linotype" w:hAnsi="Palatino Linotype" w:cs="Palatino Linotype"/>
          <w:spacing w:val="-10"/>
          <w:sz w:val="24"/>
          <w:szCs w:val="24"/>
        </w:rPr>
        <w:t xml:space="preserve"> </w:t>
      </w:r>
      <w:r w:rsidRPr="00CC49FC">
        <w:rPr>
          <w:rFonts w:ascii="Palatino Linotype" w:eastAsia="Palatino Linotype" w:hAnsi="Palatino Linotype" w:cs="Palatino Linotype"/>
          <w:sz w:val="24"/>
          <w:szCs w:val="24"/>
        </w:rPr>
        <w:t>the</w:t>
      </w:r>
      <w:r w:rsidRPr="00CC49FC">
        <w:rPr>
          <w:rFonts w:ascii="Palatino Linotype" w:eastAsia="Palatino Linotype" w:hAnsi="Palatino Linotype" w:cs="Palatino Linotype"/>
          <w:spacing w:val="-2"/>
          <w:sz w:val="24"/>
          <w:szCs w:val="24"/>
        </w:rPr>
        <w:t xml:space="preserve"> </w:t>
      </w:r>
      <w:r w:rsidRPr="00CC49FC">
        <w:rPr>
          <w:rFonts w:ascii="Palatino Linotype" w:eastAsia="Palatino Linotype" w:hAnsi="Palatino Linotype" w:cs="Palatino Linotype"/>
          <w:sz w:val="24"/>
          <w:szCs w:val="24"/>
        </w:rPr>
        <w:t>mi</w:t>
      </w:r>
      <w:r w:rsidRPr="00CC49FC">
        <w:rPr>
          <w:rFonts w:ascii="Palatino Linotype" w:eastAsia="Palatino Linotype" w:hAnsi="Palatino Linotype" w:cs="Palatino Linotype"/>
          <w:spacing w:val="1"/>
          <w:sz w:val="24"/>
          <w:szCs w:val="24"/>
        </w:rPr>
        <w:t>n</w:t>
      </w:r>
      <w:r w:rsidRPr="00CC49FC">
        <w:rPr>
          <w:rFonts w:ascii="Palatino Linotype" w:eastAsia="Palatino Linotype" w:hAnsi="Palatino Linotype" w:cs="Palatino Linotype"/>
          <w:sz w:val="24"/>
          <w:szCs w:val="24"/>
        </w:rPr>
        <w:t>i‐lessons</w:t>
      </w:r>
      <w:r w:rsidRPr="00CC49FC">
        <w:rPr>
          <w:rFonts w:ascii="Palatino Linotype" w:eastAsia="Palatino Linotype" w:hAnsi="Palatino Linotype" w:cs="Palatino Linotype"/>
          <w:spacing w:val="-11"/>
          <w:sz w:val="24"/>
          <w:szCs w:val="24"/>
        </w:rPr>
        <w:t xml:space="preserve"> </w:t>
      </w:r>
      <w:r w:rsidRPr="00CC49FC">
        <w:rPr>
          <w:rFonts w:ascii="Palatino Linotype" w:eastAsia="Palatino Linotype" w:hAnsi="Palatino Linotype" w:cs="Palatino Linotype"/>
          <w:spacing w:val="-1"/>
          <w:sz w:val="24"/>
          <w:szCs w:val="24"/>
        </w:rPr>
        <w:t>f</w:t>
      </w:r>
      <w:r w:rsidRPr="00CC49FC">
        <w:rPr>
          <w:rFonts w:ascii="Palatino Linotype" w:eastAsia="Palatino Linotype" w:hAnsi="Palatino Linotype" w:cs="Palatino Linotype"/>
          <w:sz w:val="24"/>
          <w:szCs w:val="24"/>
        </w:rPr>
        <w:t>or</w:t>
      </w:r>
      <w:r w:rsidRPr="00CC49FC">
        <w:rPr>
          <w:rFonts w:ascii="Palatino Linotype" w:eastAsia="Palatino Linotype" w:hAnsi="Palatino Linotype" w:cs="Palatino Linotype"/>
          <w:spacing w:val="-3"/>
          <w:sz w:val="24"/>
          <w:szCs w:val="24"/>
        </w:rPr>
        <w:t xml:space="preserve"> </w:t>
      </w:r>
      <w:r w:rsidRPr="00CC49FC">
        <w:rPr>
          <w:rFonts w:ascii="Palatino Linotype" w:eastAsia="Palatino Linotype" w:hAnsi="Palatino Linotype" w:cs="Palatino Linotype"/>
          <w:sz w:val="24"/>
          <w:szCs w:val="24"/>
        </w:rPr>
        <w:t>their</w:t>
      </w:r>
      <w:r w:rsidRPr="00CC49FC">
        <w:rPr>
          <w:rFonts w:ascii="Palatino Linotype" w:eastAsia="Palatino Linotype" w:hAnsi="Palatino Linotype" w:cs="Palatino Linotype"/>
          <w:spacing w:val="-5"/>
          <w:sz w:val="24"/>
          <w:szCs w:val="24"/>
        </w:rPr>
        <w:t xml:space="preserve"> </w:t>
      </w:r>
      <w:r w:rsidRPr="00CC49FC">
        <w:rPr>
          <w:rFonts w:ascii="Palatino Linotype" w:eastAsia="Palatino Linotype" w:hAnsi="Palatino Linotype" w:cs="Palatino Linotype"/>
          <w:sz w:val="24"/>
          <w:szCs w:val="24"/>
        </w:rPr>
        <w:t>students.</w:t>
      </w:r>
      <w:r w:rsidRPr="00CC49FC">
        <w:rPr>
          <w:rFonts w:ascii="Palatino Linotype" w:eastAsia="Palatino Linotype" w:hAnsi="Palatino Linotype" w:cs="Palatino Linotype"/>
          <w:spacing w:val="-8"/>
          <w:sz w:val="24"/>
          <w:szCs w:val="24"/>
        </w:rPr>
        <w:t xml:space="preserve"> </w:t>
      </w:r>
      <w:r w:rsidRPr="00CC49FC">
        <w:rPr>
          <w:rFonts w:ascii="Palatino Linotype" w:eastAsia="Palatino Linotype" w:hAnsi="Palatino Linotype" w:cs="Palatino Linotype"/>
          <w:sz w:val="24"/>
          <w:szCs w:val="24"/>
        </w:rPr>
        <w:t>The</w:t>
      </w:r>
      <w:r w:rsidRPr="00CC49FC">
        <w:rPr>
          <w:rFonts w:ascii="Palatino Linotype" w:eastAsia="Palatino Linotype" w:hAnsi="Palatino Linotype" w:cs="Palatino Linotype"/>
          <w:spacing w:val="-5"/>
          <w:sz w:val="24"/>
          <w:szCs w:val="24"/>
        </w:rPr>
        <w:t xml:space="preserve"> </w:t>
      </w:r>
      <w:r w:rsidRPr="00CC49FC">
        <w:rPr>
          <w:rFonts w:ascii="Palatino Linotype" w:eastAsia="Palatino Linotype" w:hAnsi="Palatino Linotype" w:cs="Palatino Linotype"/>
          <w:sz w:val="24"/>
          <w:szCs w:val="24"/>
        </w:rPr>
        <w:t>min</w:t>
      </w:r>
      <w:r w:rsidRPr="00CC49FC">
        <w:rPr>
          <w:rFonts w:ascii="Palatino Linotype" w:eastAsia="Palatino Linotype" w:hAnsi="Palatino Linotype" w:cs="Palatino Linotype"/>
          <w:spacing w:val="-1"/>
          <w:sz w:val="24"/>
          <w:szCs w:val="24"/>
        </w:rPr>
        <w:t>i</w:t>
      </w:r>
      <w:r w:rsidRPr="00CC49FC">
        <w:rPr>
          <w:rFonts w:ascii="Palatino Linotype" w:eastAsia="Palatino Linotype" w:hAnsi="Palatino Linotype" w:cs="Palatino Linotype"/>
          <w:sz w:val="24"/>
          <w:szCs w:val="24"/>
        </w:rPr>
        <w:t>‐lessons</w:t>
      </w:r>
      <w:r w:rsidRPr="00CC49FC">
        <w:rPr>
          <w:rFonts w:ascii="Palatino Linotype" w:eastAsia="Palatino Linotype" w:hAnsi="Palatino Linotype" w:cs="Palatino Linotype"/>
          <w:spacing w:val="-11"/>
          <w:sz w:val="24"/>
          <w:szCs w:val="24"/>
        </w:rPr>
        <w:t xml:space="preserve"> </w:t>
      </w:r>
      <w:r w:rsidRPr="00CC49FC">
        <w:rPr>
          <w:rFonts w:ascii="Palatino Linotype" w:eastAsia="Palatino Linotype" w:hAnsi="Palatino Linotype" w:cs="Palatino Linotype"/>
          <w:spacing w:val="1"/>
          <w:sz w:val="24"/>
          <w:szCs w:val="24"/>
        </w:rPr>
        <w:t>a</w:t>
      </w:r>
      <w:r w:rsidRPr="00CC49FC">
        <w:rPr>
          <w:rFonts w:ascii="Palatino Linotype" w:eastAsia="Palatino Linotype" w:hAnsi="Palatino Linotype" w:cs="Palatino Linotype"/>
          <w:spacing w:val="-2"/>
          <w:sz w:val="24"/>
          <w:szCs w:val="24"/>
        </w:rPr>
        <w:t>r</w:t>
      </w:r>
      <w:r w:rsidRPr="00CC49FC">
        <w:rPr>
          <w:rFonts w:ascii="Palatino Linotype" w:eastAsia="Palatino Linotype" w:hAnsi="Palatino Linotype" w:cs="Palatino Linotype"/>
          <w:sz w:val="24"/>
          <w:szCs w:val="24"/>
        </w:rPr>
        <w:t>e</w:t>
      </w:r>
      <w:r w:rsidRPr="00CC49FC">
        <w:rPr>
          <w:rFonts w:ascii="Palatino Linotype" w:eastAsia="Palatino Linotype" w:hAnsi="Palatino Linotype" w:cs="Palatino Linotype"/>
          <w:spacing w:val="-2"/>
          <w:sz w:val="24"/>
          <w:szCs w:val="24"/>
        </w:rPr>
        <w:t xml:space="preserve"> </w:t>
      </w:r>
      <w:r w:rsidRPr="00CC49FC">
        <w:rPr>
          <w:rFonts w:ascii="Palatino Linotype" w:eastAsia="Palatino Linotype" w:hAnsi="Palatino Linotype" w:cs="Palatino Linotype"/>
          <w:sz w:val="24"/>
          <w:szCs w:val="24"/>
        </w:rPr>
        <w:t>based</w:t>
      </w:r>
      <w:r w:rsidRPr="00CC49FC">
        <w:rPr>
          <w:rFonts w:ascii="Palatino Linotype" w:eastAsia="Palatino Linotype" w:hAnsi="Palatino Linotype" w:cs="Palatino Linotype"/>
          <w:spacing w:val="-6"/>
          <w:sz w:val="24"/>
          <w:szCs w:val="24"/>
        </w:rPr>
        <w:t xml:space="preserve"> </w:t>
      </w:r>
      <w:r w:rsidRPr="00CC49FC">
        <w:rPr>
          <w:rFonts w:ascii="Palatino Linotype" w:eastAsia="Palatino Linotype" w:hAnsi="Palatino Linotype" w:cs="Palatino Linotype"/>
          <w:sz w:val="24"/>
          <w:szCs w:val="24"/>
        </w:rPr>
        <w:t>upon</w:t>
      </w:r>
      <w:r w:rsidRPr="00CC49FC">
        <w:rPr>
          <w:rFonts w:ascii="Palatino Linotype" w:eastAsia="Palatino Linotype" w:hAnsi="Palatino Linotype" w:cs="Palatino Linotype"/>
          <w:spacing w:val="-5"/>
          <w:sz w:val="24"/>
          <w:szCs w:val="24"/>
        </w:rPr>
        <w:t xml:space="preserve"> </w:t>
      </w:r>
      <w:r w:rsidRPr="00CC49FC">
        <w:rPr>
          <w:rFonts w:ascii="Palatino Linotype" w:eastAsia="Palatino Linotype" w:hAnsi="Palatino Linotype" w:cs="Palatino Linotype"/>
          <w:sz w:val="24"/>
          <w:szCs w:val="24"/>
        </w:rPr>
        <w:t>the</w:t>
      </w:r>
      <w:r w:rsidRPr="00CC49FC">
        <w:rPr>
          <w:rFonts w:ascii="Palatino Linotype" w:eastAsia="Palatino Linotype" w:hAnsi="Palatino Linotype" w:cs="Palatino Linotype"/>
          <w:spacing w:val="-2"/>
          <w:sz w:val="24"/>
          <w:szCs w:val="24"/>
        </w:rPr>
        <w:t xml:space="preserve"> </w:t>
      </w:r>
      <w:r w:rsidRPr="00CC49FC">
        <w:rPr>
          <w:rFonts w:ascii="Palatino Linotype" w:eastAsia="Palatino Linotype" w:hAnsi="Palatino Linotype" w:cs="Palatino Linotype"/>
          <w:sz w:val="24"/>
          <w:szCs w:val="24"/>
        </w:rPr>
        <w:t>grade‐ level</w:t>
      </w:r>
      <w:r w:rsidRPr="00CC49FC">
        <w:rPr>
          <w:rFonts w:ascii="Palatino Linotype" w:eastAsia="Palatino Linotype" w:hAnsi="Palatino Linotype" w:cs="Palatino Linotype"/>
          <w:spacing w:val="-5"/>
          <w:sz w:val="24"/>
          <w:szCs w:val="24"/>
        </w:rPr>
        <w:t xml:space="preserve"> </w:t>
      </w:r>
      <w:r w:rsidRPr="00CC49FC">
        <w:rPr>
          <w:rFonts w:ascii="Palatino Linotype" w:eastAsia="Palatino Linotype" w:hAnsi="Palatino Linotype" w:cs="Palatino Linotype"/>
          <w:sz w:val="24"/>
          <w:szCs w:val="24"/>
        </w:rPr>
        <w:t>e</w:t>
      </w:r>
      <w:r w:rsidRPr="00CC49FC">
        <w:rPr>
          <w:rFonts w:ascii="Palatino Linotype" w:eastAsia="Palatino Linotype" w:hAnsi="Palatino Linotype" w:cs="Palatino Linotype"/>
          <w:spacing w:val="-1"/>
          <w:sz w:val="24"/>
          <w:szCs w:val="24"/>
        </w:rPr>
        <w:t>x</w:t>
      </w:r>
      <w:r w:rsidRPr="00CC49FC">
        <w:rPr>
          <w:rFonts w:ascii="Palatino Linotype" w:eastAsia="Palatino Linotype" w:hAnsi="Palatino Linotype" w:cs="Palatino Linotype"/>
          <w:sz w:val="24"/>
          <w:szCs w:val="24"/>
        </w:rPr>
        <w:t>pectations</w:t>
      </w:r>
      <w:r w:rsidRPr="00CC49FC">
        <w:rPr>
          <w:rFonts w:ascii="Palatino Linotype" w:eastAsia="Palatino Linotype" w:hAnsi="Palatino Linotype" w:cs="Palatino Linotype"/>
          <w:spacing w:val="-11"/>
          <w:sz w:val="24"/>
          <w:szCs w:val="24"/>
        </w:rPr>
        <w:t xml:space="preserve"> </w:t>
      </w:r>
      <w:r w:rsidRPr="00CC49FC">
        <w:rPr>
          <w:rFonts w:ascii="Palatino Linotype" w:eastAsia="Palatino Linotype" w:hAnsi="Palatino Linotype" w:cs="Palatino Linotype"/>
          <w:sz w:val="24"/>
          <w:szCs w:val="24"/>
        </w:rPr>
        <w:t>found</w:t>
      </w:r>
      <w:r w:rsidRPr="00CC49FC">
        <w:rPr>
          <w:rFonts w:ascii="Palatino Linotype" w:eastAsia="Palatino Linotype" w:hAnsi="Palatino Linotype" w:cs="Palatino Linotype"/>
          <w:spacing w:val="-6"/>
          <w:sz w:val="24"/>
          <w:szCs w:val="24"/>
        </w:rPr>
        <w:t xml:space="preserve"> </w:t>
      </w:r>
      <w:r w:rsidRPr="00CC49FC">
        <w:rPr>
          <w:rFonts w:ascii="Palatino Linotype" w:eastAsia="Palatino Linotype" w:hAnsi="Palatino Linotype" w:cs="Palatino Linotype"/>
          <w:sz w:val="24"/>
          <w:szCs w:val="24"/>
        </w:rPr>
        <w:t>in</w:t>
      </w:r>
      <w:r w:rsidRPr="00CC49FC">
        <w:rPr>
          <w:rFonts w:ascii="Palatino Linotype" w:eastAsia="Palatino Linotype" w:hAnsi="Palatino Linotype" w:cs="Palatino Linotype"/>
          <w:spacing w:val="-1"/>
          <w:sz w:val="24"/>
          <w:szCs w:val="24"/>
        </w:rPr>
        <w:t xml:space="preserve"> </w:t>
      </w:r>
      <w:r w:rsidRPr="00CC49FC">
        <w:rPr>
          <w:rFonts w:ascii="Palatino Linotype" w:eastAsia="Palatino Linotype" w:hAnsi="Palatino Linotype" w:cs="Palatino Linotype"/>
          <w:sz w:val="24"/>
          <w:szCs w:val="24"/>
        </w:rPr>
        <w:t>the</w:t>
      </w:r>
      <w:r w:rsidRPr="00CC49FC">
        <w:rPr>
          <w:rFonts w:ascii="Palatino Linotype" w:eastAsia="Palatino Linotype" w:hAnsi="Palatino Linotype" w:cs="Palatino Linotype"/>
          <w:spacing w:val="-2"/>
          <w:sz w:val="24"/>
          <w:szCs w:val="24"/>
        </w:rPr>
        <w:t xml:space="preserve"> </w:t>
      </w:r>
      <w:r w:rsidRPr="00CC49FC">
        <w:rPr>
          <w:rFonts w:ascii="Palatino Linotype" w:eastAsia="Palatino Linotype" w:hAnsi="Palatino Linotype" w:cs="Palatino Linotype"/>
          <w:sz w:val="24"/>
          <w:szCs w:val="24"/>
        </w:rPr>
        <w:t>English</w:t>
      </w:r>
      <w:r w:rsidRPr="00CC49FC">
        <w:rPr>
          <w:rFonts w:ascii="Palatino Linotype" w:eastAsia="Palatino Linotype" w:hAnsi="Palatino Linotype" w:cs="Palatino Linotype"/>
          <w:spacing w:val="-6"/>
          <w:sz w:val="24"/>
          <w:szCs w:val="24"/>
        </w:rPr>
        <w:t xml:space="preserve"> </w:t>
      </w:r>
      <w:r w:rsidRPr="00CC49FC">
        <w:rPr>
          <w:rFonts w:ascii="Palatino Linotype" w:eastAsia="Palatino Linotype" w:hAnsi="Palatino Linotype" w:cs="Palatino Linotype"/>
          <w:sz w:val="24"/>
          <w:szCs w:val="24"/>
        </w:rPr>
        <w:t>Langu</w:t>
      </w:r>
      <w:r w:rsidRPr="00CC49FC">
        <w:rPr>
          <w:rFonts w:ascii="Palatino Linotype" w:eastAsia="Palatino Linotype" w:hAnsi="Palatino Linotype" w:cs="Palatino Linotype"/>
          <w:spacing w:val="-1"/>
          <w:sz w:val="24"/>
          <w:szCs w:val="24"/>
        </w:rPr>
        <w:t>a</w:t>
      </w:r>
      <w:r w:rsidRPr="00CC49FC">
        <w:rPr>
          <w:rFonts w:ascii="Palatino Linotype" w:eastAsia="Palatino Linotype" w:hAnsi="Palatino Linotype" w:cs="Palatino Linotype"/>
          <w:sz w:val="24"/>
          <w:szCs w:val="24"/>
        </w:rPr>
        <w:t>ge</w:t>
      </w:r>
      <w:r w:rsidRPr="00CC49FC">
        <w:rPr>
          <w:rFonts w:ascii="Palatino Linotype" w:eastAsia="Palatino Linotype" w:hAnsi="Palatino Linotype" w:cs="Palatino Linotype"/>
          <w:spacing w:val="-9"/>
          <w:sz w:val="24"/>
          <w:szCs w:val="24"/>
        </w:rPr>
        <w:t xml:space="preserve"> </w:t>
      </w:r>
      <w:r w:rsidRPr="00CC49FC">
        <w:rPr>
          <w:rFonts w:ascii="Palatino Linotype" w:eastAsia="Palatino Linotype" w:hAnsi="Palatino Linotype" w:cs="Palatino Linotype"/>
          <w:sz w:val="24"/>
          <w:szCs w:val="24"/>
        </w:rPr>
        <w:t>Arts</w:t>
      </w:r>
      <w:r w:rsidRPr="00CC49FC">
        <w:rPr>
          <w:rFonts w:ascii="Palatino Linotype" w:eastAsia="Palatino Linotype" w:hAnsi="Palatino Linotype" w:cs="Palatino Linotype"/>
          <w:spacing w:val="-4"/>
          <w:sz w:val="24"/>
          <w:szCs w:val="24"/>
        </w:rPr>
        <w:t xml:space="preserve"> </w:t>
      </w:r>
      <w:r w:rsidRPr="00CC49FC">
        <w:rPr>
          <w:rFonts w:ascii="Palatino Linotype" w:eastAsia="Palatino Linotype" w:hAnsi="Palatino Linotype" w:cs="Palatino Linotype"/>
          <w:spacing w:val="1"/>
          <w:sz w:val="24"/>
          <w:szCs w:val="24"/>
        </w:rPr>
        <w:t>an</w:t>
      </w:r>
      <w:r w:rsidRPr="00CC49FC">
        <w:rPr>
          <w:rFonts w:ascii="Palatino Linotype" w:eastAsia="Palatino Linotype" w:hAnsi="Palatino Linotype" w:cs="Palatino Linotype"/>
          <w:sz w:val="24"/>
          <w:szCs w:val="24"/>
        </w:rPr>
        <w:t>d</w:t>
      </w:r>
      <w:r w:rsidRPr="00CC49FC">
        <w:rPr>
          <w:rFonts w:ascii="Palatino Linotype" w:eastAsia="Palatino Linotype" w:hAnsi="Palatino Linotype" w:cs="Palatino Linotype"/>
          <w:spacing w:val="-5"/>
          <w:sz w:val="24"/>
          <w:szCs w:val="24"/>
        </w:rPr>
        <w:t xml:space="preserve"> </w:t>
      </w:r>
      <w:r w:rsidRPr="00CC49FC">
        <w:rPr>
          <w:rFonts w:ascii="Palatino Linotype" w:eastAsia="Palatino Linotype" w:hAnsi="Palatino Linotype" w:cs="Palatino Linotype"/>
          <w:sz w:val="24"/>
          <w:szCs w:val="24"/>
        </w:rPr>
        <w:t>Reading</w:t>
      </w:r>
      <w:r w:rsidRPr="00CC49FC">
        <w:rPr>
          <w:rFonts w:ascii="Palatino Linotype" w:eastAsia="Palatino Linotype" w:hAnsi="Palatino Linotype" w:cs="Palatino Linotype"/>
          <w:spacing w:val="-8"/>
          <w:sz w:val="24"/>
          <w:szCs w:val="24"/>
        </w:rPr>
        <w:t xml:space="preserve"> </w:t>
      </w:r>
      <w:r w:rsidRPr="00CC49FC">
        <w:rPr>
          <w:rFonts w:ascii="Palatino Linotype" w:eastAsia="Palatino Linotype" w:hAnsi="Palatino Linotype" w:cs="Palatino Linotype"/>
          <w:sz w:val="24"/>
          <w:szCs w:val="24"/>
        </w:rPr>
        <w:t>TEKS</w:t>
      </w:r>
      <w:r w:rsidRPr="00CC49FC">
        <w:rPr>
          <w:rFonts w:ascii="Palatino Linotype" w:eastAsia="Palatino Linotype" w:hAnsi="Palatino Linotype" w:cs="Palatino Linotype"/>
          <w:spacing w:val="-5"/>
          <w:sz w:val="24"/>
          <w:szCs w:val="24"/>
        </w:rPr>
        <w:t xml:space="preserve"> </w:t>
      </w:r>
      <w:r w:rsidRPr="00CC49FC">
        <w:rPr>
          <w:rFonts w:ascii="Palatino Linotype" w:eastAsia="Palatino Linotype" w:hAnsi="Palatino Linotype" w:cs="Palatino Linotype"/>
          <w:sz w:val="24"/>
          <w:szCs w:val="24"/>
        </w:rPr>
        <w:t>objectiv</w:t>
      </w:r>
      <w:r w:rsidRPr="00CC49FC">
        <w:rPr>
          <w:rFonts w:ascii="Palatino Linotype" w:eastAsia="Palatino Linotype" w:hAnsi="Palatino Linotype" w:cs="Palatino Linotype"/>
          <w:spacing w:val="2"/>
          <w:sz w:val="24"/>
          <w:szCs w:val="24"/>
        </w:rPr>
        <w:t>e</w:t>
      </w:r>
      <w:r w:rsidRPr="00CC49FC">
        <w:rPr>
          <w:rFonts w:ascii="Palatino Linotype" w:eastAsia="Palatino Linotype" w:hAnsi="Palatino Linotype" w:cs="Palatino Linotype"/>
          <w:sz w:val="24"/>
          <w:szCs w:val="24"/>
        </w:rPr>
        <w:t>s.</w:t>
      </w:r>
    </w:p>
    <w:p w:rsidR="00D248C3" w:rsidRPr="00D248C3" w:rsidRDefault="00D248C3" w:rsidP="00D248C3">
      <w:pPr>
        <w:spacing w:after="0" w:line="240" w:lineRule="auto"/>
        <w:ind w:left="403" w:right="354" w:firstLine="430"/>
        <w:jc w:val="center"/>
        <w:rPr>
          <w:rFonts w:ascii="Palatino Linotype" w:eastAsia="Palatino Linotype" w:hAnsi="Palatino Linotype" w:cs="Palatino Linotype"/>
          <w:b/>
          <w:sz w:val="28"/>
          <w:szCs w:val="24"/>
        </w:rPr>
      </w:pPr>
      <w:r w:rsidRPr="00D248C3">
        <w:rPr>
          <w:rFonts w:ascii="Palatino Linotype" w:eastAsia="Palatino Linotype" w:hAnsi="Palatino Linotype" w:cs="Palatino Linotype"/>
          <w:b/>
          <w:sz w:val="28"/>
          <w:szCs w:val="24"/>
        </w:rPr>
        <w:t xml:space="preserve">Minilessons: </w:t>
      </w:r>
    </w:p>
    <w:tbl>
      <w:tblPr>
        <w:tblStyle w:val="TableGrid"/>
        <w:tblW w:w="10435" w:type="dxa"/>
        <w:jc w:val="center"/>
        <w:tblLayout w:type="fixed"/>
        <w:tblCellMar>
          <w:left w:w="115" w:type="dxa"/>
          <w:right w:w="115" w:type="dxa"/>
        </w:tblCellMar>
        <w:tblLook w:val="04A0" w:firstRow="1" w:lastRow="0" w:firstColumn="1" w:lastColumn="0" w:noHBand="0" w:noVBand="1"/>
      </w:tblPr>
      <w:tblGrid>
        <w:gridCol w:w="805"/>
        <w:gridCol w:w="3870"/>
        <w:gridCol w:w="4770"/>
        <w:gridCol w:w="990"/>
      </w:tblGrid>
      <w:tr w:rsidR="007E4BC2" w:rsidRPr="00F2072E" w:rsidTr="003118A0">
        <w:trPr>
          <w:trHeight w:val="323"/>
          <w:jc w:val="center"/>
        </w:trPr>
        <w:tc>
          <w:tcPr>
            <w:tcW w:w="10435" w:type="dxa"/>
            <w:gridSpan w:val="4"/>
            <w:shd w:val="clear" w:color="auto" w:fill="000000" w:themeFill="text1"/>
            <w:vAlign w:val="center"/>
          </w:tcPr>
          <w:p w:rsidR="007E4BC2" w:rsidRPr="00F2072E" w:rsidRDefault="008E5C87" w:rsidP="00131739">
            <w:pPr>
              <w:jc w:val="center"/>
              <w:rPr>
                <w:rFonts w:asciiTheme="majorHAnsi" w:hAnsiTheme="majorHAnsi"/>
                <w:b/>
                <w:sz w:val="24"/>
                <w:szCs w:val="24"/>
              </w:rPr>
            </w:pPr>
            <w:r w:rsidRPr="00F2072E">
              <w:rPr>
                <w:rFonts w:asciiTheme="majorHAnsi" w:hAnsiTheme="majorHAnsi"/>
                <w:b/>
                <w:sz w:val="32"/>
                <w:szCs w:val="24"/>
              </w:rPr>
              <w:t xml:space="preserve">Realistic </w:t>
            </w:r>
            <w:r w:rsidR="000C41EC" w:rsidRPr="00F2072E">
              <w:rPr>
                <w:rFonts w:asciiTheme="majorHAnsi" w:hAnsiTheme="majorHAnsi"/>
                <w:b/>
                <w:sz w:val="32"/>
                <w:szCs w:val="24"/>
              </w:rPr>
              <w:t>Fiction Lessons:</w:t>
            </w:r>
            <w:r w:rsidR="007E4BC2" w:rsidRPr="00F2072E">
              <w:rPr>
                <w:rFonts w:asciiTheme="majorHAnsi" w:hAnsiTheme="majorHAnsi"/>
                <w:b/>
                <w:sz w:val="32"/>
                <w:szCs w:val="24"/>
              </w:rPr>
              <w:t xml:space="preserve"> </w:t>
            </w:r>
          </w:p>
        </w:tc>
      </w:tr>
      <w:tr w:rsidR="00F862E2" w:rsidRPr="00F2072E" w:rsidTr="008E5C87">
        <w:trPr>
          <w:trHeight w:val="323"/>
          <w:jc w:val="center"/>
        </w:trPr>
        <w:tc>
          <w:tcPr>
            <w:tcW w:w="4675" w:type="dxa"/>
            <w:gridSpan w:val="2"/>
            <w:shd w:val="clear" w:color="auto" w:fill="BFBFBF" w:themeFill="background1" w:themeFillShade="BF"/>
            <w:vAlign w:val="center"/>
          </w:tcPr>
          <w:p w:rsidR="00F862E2" w:rsidRPr="00F2072E" w:rsidRDefault="00F862E2" w:rsidP="00131739">
            <w:pPr>
              <w:jc w:val="center"/>
              <w:rPr>
                <w:rFonts w:asciiTheme="majorHAnsi" w:hAnsiTheme="majorHAnsi"/>
                <w:b/>
                <w:sz w:val="24"/>
              </w:rPr>
            </w:pPr>
            <w:r w:rsidRPr="00F2072E">
              <w:rPr>
                <w:rFonts w:asciiTheme="majorHAnsi" w:hAnsiTheme="majorHAnsi"/>
                <w:b/>
                <w:sz w:val="24"/>
              </w:rPr>
              <w:t>Lesson</w:t>
            </w:r>
          </w:p>
        </w:tc>
        <w:tc>
          <w:tcPr>
            <w:tcW w:w="4770" w:type="dxa"/>
            <w:shd w:val="clear" w:color="auto" w:fill="BFBFBF" w:themeFill="background1" w:themeFillShade="BF"/>
            <w:vAlign w:val="center"/>
          </w:tcPr>
          <w:p w:rsidR="00F862E2" w:rsidRPr="00F2072E" w:rsidRDefault="00F862E2" w:rsidP="00131739">
            <w:pPr>
              <w:jc w:val="center"/>
              <w:rPr>
                <w:rFonts w:asciiTheme="majorHAnsi" w:hAnsiTheme="majorHAnsi"/>
                <w:b/>
                <w:sz w:val="24"/>
              </w:rPr>
            </w:pPr>
            <w:r w:rsidRPr="00F2072E">
              <w:rPr>
                <w:rFonts w:asciiTheme="majorHAnsi" w:hAnsiTheme="majorHAnsi"/>
                <w:b/>
                <w:sz w:val="24"/>
              </w:rPr>
              <w:t>Purpose</w:t>
            </w:r>
          </w:p>
        </w:tc>
        <w:tc>
          <w:tcPr>
            <w:tcW w:w="990" w:type="dxa"/>
            <w:shd w:val="clear" w:color="auto" w:fill="BFBFBF" w:themeFill="background1" w:themeFillShade="BF"/>
            <w:vAlign w:val="center"/>
          </w:tcPr>
          <w:p w:rsidR="00F862E2" w:rsidRPr="00F2072E" w:rsidRDefault="00F862E2" w:rsidP="00131739">
            <w:pPr>
              <w:ind w:right="77"/>
              <w:jc w:val="center"/>
              <w:rPr>
                <w:rFonts w:asciiTheme="majorHAnsi" w:hAnsiTheme="majorHAnsi"/>
                <w:b/>
                <w:sz w:val="24"/>
              </w:rPr>
            </w:pPr>
            <w:r w:rsidRPr="00F2072E">
              <w:rPr>
                <w:rFonts w:asciiTheme="majorHAnsi" w:hAnsiTheme="majorHAnsi"/>
                <w:b/>
                <w:sz w:val="24"/>
              </w:rPr>
              <w:t>TEKS</w:t>
            </w:r>
          </w:p>
        </w:tc>
      </w:tr>
      <w:tr w:rsidR="00131739" w:rsidRPr="00F2072E" w:rsidTr="008E5C87">
        <w:trPr>
          <w:trHeight w:val="854"/>
          <w:jc w:val="center"/>
        </w:trPr>
        <w:tc>
          <w:tcPr>
            <w:tcW w:w="805" w:type="dxa"/>
            <w:tcBorders>
              <w:right w:val="nil"/>
            </w:tcBorders>
            <w:vAlign w:val="center"/>
          </w:tcPr>
          <w:p w:rsidR="00F862E2" w:rsidRPr="00F2072E" w:rsidRDefault="008E5C87" w:rsidP="00131739">
            <w:pPr>
              <w:jc w:val="center"/>
              <w:rPr>
                <w:rFonts w:asciiTheme="majorHAnsi" w:hAnsiTheme="majorHAnsi"/>
                <w:b/>
              </w:rPr>
            </w:pPr>
            <w:r w:rsidRPr="00F2072E">
              <w:rPr>
                <w:rFonts w:asciiTheme="majorHAnsi" w:hAnsiTheme="majorHAnsi"/>
                <w:b/>
              </w:rPr>
              <w:t>R</w:t>
            </w:r>
            <w:r w:rsidR="00F862E2" w:rsidRPr="00F2072E">
              <w:rPr>
                <w:rFonts w:asciiTheme="majorHAnsi" w:hAnsiTheme="majorHAnsi"/>
                <w:b/>
              </w:rPr>
              <w:t xml:space="preserve">F 1 </w:t>
            </w:r>
          </w:p>
        </w:tc>
        <w:tc>
          <w:tcPr>
            <w:tcW w:w="3870" w:type="dxa"/>
            <w:tcBorders>
              <w:left w:val="nil"/>
            </w:tcBorders>
            <w:vAlign w:val="center"/>
          </w:tcPr>
          <w:p w:rsidR="00F862E2" w:rsidRPr="00F2072E" w:rsidRDefault="00F862E2" w:rsidP="00131739">
            <w:pPr>
              <w:rPr>
                <w:rFonts w:asciiTheme="majorHAnsi" w:hAnsiTheme="majorHAnsi"/>
                <w:b/>
                <w:sz w:val="24"/>
              </w:rPr>
            </w:pPr>
            <w:r w:rsidRPr="00F2072E">
              <w:rPr>
                <w:rFonts w:asciiTheme="majorHAnsi" w:hAnsiTheme="majorHAnsi"/>
                <w:b/>
                <w:sz w:val="24"/>
              </w:rPr>
              <w:t>Recognizing Characteristics of Realistic Fiction</w:t>
            </w:r>
          </w:p>
        </w:tc>
        <w:tc>
          <w:tcPr>
            <w:tcW w:w="4770" w:type="dxa"/>
          </w:tcPr>
          <w:p w:rsidR="00F862E2" w:rsidRPr="00F2072E" w:rsidRDefault="00F862E2" w:rsidP="00131739">
            <w:pPr>
              <w:rPr>
                <w:rFonts w:asciiTheme="majorHAnsi" w:hAnsiTheme="majorHAnsi"/>
              </w:rPr>
            </w:pPr>
            <w:r w:rsidRPr="00F2072E">
              <w:rPr>
                <w:rFonts w:asciiTheme="majorHAnsi" w:eastAsia="Palatino Linotype" w:hAnsiTheme="majorHAnsi" w:cs="Palatino Linotype"/>
                <w:i/>
              </w:rPr>
              <w:t>Thoughtful</w:t>
            </w:r>
            <w:r w:rsidRPr="00F2072E">
              <w:rPr>
                <w:rFonts w:asciiTheme="majorHAnsi" w:eastAsia="Palatino Linotype" w:hAnsiTheme="majorHAnsi" w:cs="Palatino Linotype"/>
                <w:i/>
                <w:spacing w:val="-9"/>
              </w:rPr>
              <w:t xml:space="preserve"> </w:t>
            </w:r>
            <w:r w:rsidRPr="00F2072E">
              <w:rPr>
                <w:rFonts w:asciiTheme="majorHAnsi" w:eastAsia="Palatino Linotype" w:hAnsiTheme="majorHAnsi" w:cs="Palatino Linotype"/>
                <w:i/>
                <w:spacing w:val="-1"/>
              </w:rPr>
              <w:t>r</w:t>
            </w:r>
            <w:r w:rsidRPr="00F2072E">
              <w:rPr>
                <w:rFonts w:asciiTheme="majorHAnsi" w:eastAsia="Palatino Linotype" w:hAnsiTheme="majorHAnsi" w:cs="Palatino Linotype"/>
                <w:i/>
              </w:rPr>
              <w:t>eaders</w:t>
            </w:r>
            <w:r w:rsidRPr="00F2072E">
              <w:rPr>
                <w:rFonts w:asciiTheme="majorHAnsi" w:eastAsia="Palatino Linotype" w:hAnsiTheme="majorHAnsi" w:cs="Palatino Linotype"/>
                <w:i/>
                <w:spacing w:val="-6"/>
              </w:rPr>
              <w:t xml:space="preserve"> </w:t>
            </w:r>
            <w:r w:rsidRPr="00F2072E">
              <w:rPr>
                <w:rFonts w:asciiTheme="majorHAnsi" w:eastAsia="Palatino Linotype" w:hAnsiTheme="majorHAnsi" w:cs="Palatino Linotype"/>
                <w:i/>
              </w:rPr>
              <w:t>identi</w:t>
            </w:r>
            <w:r w:rsidRPr="00F2072E">
              <w:rPr>
                <w:rFonts w:asciiTheme="majorHAnsi" w:eastAsia="Palatino Linotype" w:hAnsiTheme="majorHAnsi" w:cs="Palatino Linotype"/>
                <w:i/>
                <w:spacing w:val="1"/>
              </w:rPr>
              <w:t>f</w:t>
            </w:r>
            <w:r w:rsidRPr="00F2072E">
              <w:rPr>
                <w:rFonts w:asciiTheme="majorHAnsi" w:eastAsia="Palatino Linotype" w:hAnsiTheme="majorHAnsi" w:cs="Palatino Linotype"/>
                <w:i/>
              </w:rPr>
              <w:t>y</w:t>
            </w:r>
            <w:r w:rsidRPr="00F2072E">
              <w:rPr>
                <w:rFonts w:asciiTheme="majorHAnsi" w:eastAsia="Palatino Linotype" w:hAnsiTheme="majorHAnsi" w:cs="Palatino Linotype"/>
                <w:i/>
                <w:spacing w:val="-6"/>
              </w:rPr>
              <w:t xml:space="preserve"> </w:t>
            </w:r>
            <w:r w:rsidRPr="00F2072E">
              <w:rPr>
                <w:rFonts w:asciiTheme="majorHAnsi" w:eastAsia="Palatino Linotype" w:hAnsiTheme="majorHAnsi" w:cs="Palatino Linotype"/>
                <w:i/>
              </w:rPr>
              <w:t>and</w:t>
            </w:r>
            <w:r w:rsidRPr="00F2072E">
              <w:rPr>
                <w:rFonts w:asciiTheme="majorHAnsi" w:eastAsia="Palatino Linotype" w:hAnsiTheme="majorHAnsi" w:cs="Palatino Linotype"/>
                <w:i/>
                <w:spacing w:val="-2"/>
              </w:rPr>
              <w:t xml:space="preserve"> </w:t>
            </w:r>
            <w:r w:rsidRPr="00F2072E">
              <w:rPr>
                <w:rFonts w:asciiTheme="majorHAnsi" w:eastAsia="Palatino Linotype" w:hAnsiTheme="majorHAnsi" w:cs="Palatino Linotype"/>
                <w:i/>
              </w:rPr>
              <w:t>understand</w:t>
            </w:r>
            <w:r w:rsidRPr="00F2072E">
              <w:rPr>
                <w:rFonts w:asciiTheme="majorHAnsi" w:eastAsia="Palatino Linotype" w:hAnsiTheme="majorHAnsi" w:cs="Palatino Linotype"/>
                <w:i/>
                <w:spacing w:val="-9"/>
              </w:rPr>
              <w:t xml:space="preserve"> </w:t>
            </w:r>
            <w:r w:rsidRPr="00F2072E">
              <w:rPr>
                <w:rFonts w:asciiTheme="majorHAnsi" w:eastAsia="Palatino Linotype" w:hAnsiTheme="majorHAnsi" w:cs="Palatino Linotype"/>
                <w:i/>
              </w:rPr>
              <w:t>the c</w:t>
            </w:r>
            <w:r w:rsidRPr="00F2072E">
              <w:rPr>
                <w:rFonts w:asciiTheme="majorHAnsi" w:eastAsia="Palatino Linotype" w:hAnsiTheme="majorHAnsi" w:cs="Palatino Linotype"/>
                <w:i/>
                <w:spacing w:val="1"/>
              </w:rPr>
              <w:t>h</w:t>
            </w:r>
            <w:r w:rsidRPr="00F2072E">
              <w:rPr>
                <w:rFonts w:asciiTheme="majorHAnsi" w:eastAsia="Palatino Linotype" w:hAnsiTheme="majorHAnsi" w:cs="Palatino Linotype"/>
                <w:i/>
              </w:rPr>
              <w:t>ar</w:t>
            </w:r>
            <w:r w:rsidRPr="00F2072E">
              <w:rPr>
                <w:rFonts w:asciiTheme="majorHAnsi" w:eastAsia="Palatino Linotype" w:hAnsiTheme="majorHAnsi" w:cs="Palatino Linotype"/>
                <w:i/>
                <w:spacing w:val="1"/>
              </w:rPr>
              <w:t>a</w:t>
            </w:r>
            <w:r w:rsidRPr="00F2072E">
              <w:rPr>
                <w:rFonts w:asciiTheme="majorHAnsi" w:eastAsia="Palatino Linotype" w:hAnsiTheme="majorHAnsi" w:cs="Palatino Linotype"/>
                <w:i/>
              </w:rPr>
              <w:t>ct</w:t>
            </w:r>
            <w:r w:rsidRPr="00F2072E">
              <w:rPr>
                <w:rFonts w:asciiTheme="majorHAnsi" w:eastAsia="Palatino Linotype" w:hAnsiTheme="majorHAnsi" w:cs="Palatino Linotype"/>
                <w:i/>
                <w:spacing w:val="1"/>
              </w:rPr>
              <w:t>e</w:t>
            </w:r>
            <w:r w:rsidRPr="00F2072E">
              <w:rPr>
                <w:rFonts w:asciiTheme="majorHAnsi" w:eastAsia="Palatino Linotype" w:hAnsiTheme="majorHAnsi" w:cs="Palatino Linotype"/>
                <w:i/>
              </w:rPr>
              <w:t>risti</w:t>
            </w:r>
            <w:r w:rsidRPr="00F2072E">
              <w:rPr>
                <w:rFonts w:asciiTheme="majorHAnsi" w:eastAsia="Palatino Linotype" w:hAnsiTheme="majorHAnsi" w:cs="Palatino Linotype"/>
                <w:i/>
                <w:spacing w:val="1"/>
              </w:rPr>
              <w:t>c</w:t>
            </w:r>
            <w:r w:rsidRPr="00F2072E">
              <w:rPr>
                <w:rFonts w:asciiTheme="majorHAnsi" w:eastAsia="Palatino Linotype" w:hAnsiTheme="majorHAnsi" w:cs="Palatino Linotype"/>
                <w:i/>
              </w:rPr>
              <w:t>s</w:t>
            </w:r>
            <w:r w:rsidRPr="00F2072E">
              <w:rPr>
                <w:rFonts w:asciiTheme="majorHAnsi" w:eastAsia="Palatino Linotype" w:hAnsiTheme="majorHAnsi" w:cs="Palatino Linotype"/>
                <w:i/>
                <w:spacing w:val="-13"/>
              </w:rPr>
              <w:t xml:space="preserve"> </w:t>
            </w:r>
            <w:r w:rsidRPr="00F2072E">
              <w:rPr>
                <w:rFonts w:asciiTheme="majorHAnsi" w:eastAsia="Palatino Linotype" w:hAnsiTheme="majorHAnsi" w:cs="Palatino Linotype"/>
                <w:i/>
              </w:rPr>
              <w:t>of</w:t>
            </w:r>
            <w:r w:rsidRPr="00F2072E">
              <w:rPr>
                <w:rFonts w:asciiTheme="majorHAnsi" w:eastAsia="Palatino Linotype" w:hAnsiTheme="majorHAnsi" w:cs="Palatino Linotype"/>
                <w:i/>
                <w:spacing w:val="-2"/>
              </w:rPr>
              <w:t xml:space="preserve"> </w:t>
            </w:r>
            <w:r w:rsidRPr="00F2072E">
              <w:rPr>
                <w:rFonts w:asciiTheme="majorHAnsi" w:eastAsia="Palatino Linotype" w:hAnsiTheme="majorHAnsi" w:cs="Palatino Linotype"/>
                <w:i/>
              </w:rPr>
              <w:t>real</w:t>
            </w:r>
            <w:r w:rsidRPr="00F2072E">
              <w:rPr>
                <w:rFonts w:asciiTheme="majorHAnsi" w:eastAsia="Palatino Linotype" w:hAnsiTheme="majorHAnsi" w:cs="Palatino Linotype"/>
                <w:i/>
                <w:spacing w:val="2"/>
              </w:rPr>
              <w:t>i</w:t>
            </w:r>
            <w:r w:rsidRPr="00F2072E">
              <w:rPr>
                <w:rFonts w:asciiTheme="majorHAnsi" w:eastAsia="Palatino Linotype" w:hAnsiTheme="majorHAnsi" w:cs="Palatino Linotype"/>
                <w:i/>
              </w:rPr>
              <w:t>stic</w:t>
            </w:r>
            <w:r w:rsidRPr="00F2072E">
              <w:rPr>
                <w:rFonts w:asciiTheme="majorHAnsi" w:eastAsia="Palatino Linotype" w:hAnsiTheme="majorHAnsi" w:cs="Palatino Linotype"/>
                <w:i/>
                <w:spacing w:val="-7"/>
              </w:rPr>
              <w:t xml:space="preserve"> </w:t>
            </w:r>
            <w:r w:rsidRPr="00F2072E">
              <w:rPr>
                <w:rFonts w:asciiTheme="majorHAnsi" w:eastAsia="Palatino Linotype" w:hAnsiTheme="majorHAnsi" w:cs="Palatino Linotype"/>
                <w:i/>
                <w:spacing w:val="1"/>
              </w:rPr>
              <w:t>f</w:t>
            </w:r>
            <w:r w:rsidRPr="00F2072E">
              <w:rPr>
                <w:rFonts w:asciiTheme="majorHAnsi" w:eastAsia="Palatino Linotype" w:hAnsiTheme="majorHAnsi" w:cs="Palatino Linotype"/>
                <w:i/>
              </w:rPr>
              <w:t>i</w:t>
            </w:r>
            <w:r w:rsidRPr="00F2072E">
              <w:rPr>
                <w:rFonts w:asciiTheme="majorHAnsi" w:eastAsia="Palatino Linotype" w:hAnsiTheme="majorHAnsi" w:cs="Palatino Linotype"/>
                <w:i/>
                <w:spacing w:val="-1"/>
              </w:rPr>
              <w:t>c</w:t>
            </w:r>
            <w:r w:rsidRPr="00F2072E">
              <w:rPr>
                <w:rFonts w:asciiTheme="majorHAnsi" w:eastAsia="Palatino Linotype" w:hAnsiTheme="majorHAnsi" w:cs="Palatino Linotype"/>
                <w:i/>
              </w:rPr>
              <w:t>tion</w:t>
            </w:r>
            <w:r w:rsidRPr="00F2072E">
              <w:rPr>
                <w:rFonts w:asciiTheme="majorHAnsi" w:eastAsia="Palatino Linotype" w:hAnsiTheme="majorHAnsi" w:cs="Palatino Linotype"/>
                <w:i/>
                <w:spacing w:val="-6"/>
              </w:rPr>
              <w:t xml:space="preserve"> </w:t>
            </w:r>
            <w:r w:rsidRPr="00F2072E">
              <w:rPr>
                <w:rFonts w:asciiTheme="majorHAnsi" w:eastAsia="Palatino Linotype" w:hAnsiTheme="majorHAnsi" w:cs="Palatino Linotype"/>
                <w:i/>
              </w:rPr>
              <w:t>to</w:t>
            </w:r>
            <w:r w:rsidRPr="00F2072E">
              <w:rPr>
                <w:rFonts w:asciiTheme="majorHAnsi" w:eastAsia="Palatino Linotype" w:hAnsiTheme="majorHAnsi" w:cs="Palatino Linotype"/>
                <w:i/>
                <w:spacing w:val="-2"/>
              </w:rPr>
              <w:t xml:space="preserve"> </w:t>
            </w:r>
            <w:r w:rsidRPr="00F2072E">
              <w:rPr>
                <w:rFonts w:asciiTheme="majorHAnsi" w:eastAsia="Palatino Linotype" w:hAnsiTheme="majorHAnsi" w:cs="Palatino Linotype"/>
                <w:i/>
              </w:rPr>
              <w:t>sup</w:t>
            </w:r>
            <w:r w:rsidRPr="00F2072E">
              <w:rPr>
                <w:rFonts w:asciiTheme="majorHAnsi" w:eastAsia="Palatino Linotype" w:hAnsiTheme="majorHAnsi" w:cs="Palatino Linotype"/>
                <w:i/>
                <w:spacing w:val="2"/>
              </w:rPr>
              <w:t>p</w:t>
            </w:r>
            <w:r w:rsidRPr="00F2072E">
              <w:rPr>
                <w:rFonts w:asciiTheme="majorHAnsi" w:eastAsia="Palatino Linotype" w:hAnsiTheme="majorHAnsi" w:cs="Palatino Linotype"/>
                <w:i/>
              </w:rPr>
              <w:t>ort</w:t>
            </w:r>
            <w:r w:rsidRPr="00F2072E">
              <w:rPr>
                <w:rFonts w:asciiTheme="majorHAnsi" w:eastAsia="Palatino Linotype" w:hAnsiTheme="majorHAnsi" w:cs="Palatino Linotype"/>
                <w:i/>
                <w:spacing w:val="-7"/>
              </w:rPr>
              <w:t xml:space="preserve"> </w:t>
            </w:r>
            <w:r w:rsidRPr="00F2072E">
              <w:rPr>
                <w:rFonts w:asciiTheme="majorHAnsi" w:eastAsia="Palatino Linotype" w:hAnsiTheme="majorHAnsi" w:cs="Palatino Linotype"/>
                <w:i/>
              </w:rPr>
              <w:t>their understandi</w:t>
            </w:r>
            <w:r w:rsidRPr="00F2072E">
              <w:rPr>
                <w:rFonts w:asciiTheme="majorHAnsi" w:eastAsia="Palatino Linotype" w:hAnsiTheme="majorHAnsi" w:cs="Palatino Linotype"/>
                <w:i/>
                <w:spacing w:val="1"/>
              </w:rPr>
              <w:t>ng</w:t>
            </w:r>
            <w:r w:rsidRPr="00F2072E">
              <w:rPr>
                <w:rFonts w:asciiTheme="majorHAnsi" w:eastAsia="Palatino Linotype" w:hAnsiTheme="majorHAnsi" w:cs="Palatino Linotype"/>
                <w:i/>
              </w:rPr>
              <w:t>.</w:t>
            </w:r>
          </w:p>
        </w:tc>
        <w:tc>
          <w:tcPr>
            <w:tcW w:w="990" w:type="dxa"/>
            <w:vAlign w:val="center"/>
          </w:tcPr>
          <w:p w:rsidR="00F862E2" w:rsidRPr="00F2072E" w:rsidRDefault="008E5C87" w:rsidP="00131739">
            <w:pPr>
              <w:jc w:val="center"/>
              <w:rPr>
                <w:rFonts w:asciiTheme="majorHAnsi" w:hAnsiTheme="majorHAnsi"/>
                <w:i/>
              </w:rPr>
            </w:pPr>
            <w:r w:rsidRPr="00F2072E">
              <w:rPr>
                <w:rFonts w:asciiTheme="majorHAnsi" w:hAnsiTheme="majorHAnsi"/>
                <w:i/>
              </w:rPr>
              <w:t>4.6</w:t>
            </w:r>
          </w:p>
        </w:tc>
      </w:tr>
      <w:tr w:rsidR="00131739" w:rsidRPr="00F2072E" w:rsidTr="008E5C87">
        <w:trPr>
          <w:trHeight w:val="944"/>
          <w:jc w:val="center"/>
        </w:trPr>
        <w:tc>
          <w:tcPr>
            <w:tcW w:w="805" w:type="dxa"/>
            <w:tcBorders>
              <w:right w:val="nil"/>
            </w:tcBorders>
            <w:vAlign w:val="center"/>
          </w:tcPr>
          <w:p w:rsidR="00F862E2" w:rsidRPr="00F2072E" w:rsidRDefault="008E5C87" w:rsidP="00131739">
            <w:pPr>
              <w:jc w:val="center"/>
              <w:rPr>
                <w:rFonts w:asciiTheme="majorHAnsi" w:hAnsiTheme="majorHAnsi"/>
                <w:b/>
              </w:rPr>
            </w:pPr>
            <w:r w:rsidRPr="00F2072E">
              <w:rPr>
                <w:rFonts w:asciiTheme="majorHAnsi" w:hAnsiTheme="majorHAnsi"/>
                <w:b/>
              </w:rPr>
              <w:t>R</w:t>
            </w:r>
            <w:r w:rsidR="00F862E2" w:rsidRPr="00F2072E">
              <w:rPr>
                <w:rFonts w:asciiTheme="majorHAnsi" w:hAnsiTheme="majorHAnsi"/>
                <w:b/>
              </w:rPr>
              <w:t>F 2</w:t>
            </w:r>
          </w:p>
        </w:tc>
        <w:tc>
          <w:tcPr>
            <w:tcW w:w="3870" w:type="dxa"/>
            <w:tcBorders>
              <w:left w:val="nil"/>
            </w:tcBorders>
            <w:vAlign w:val="center"/>
          </w:tcPr>
          <w:p w:rsidR="00F862E2" w:rsidRPr="00F2072E" w:rsidRDefault="00F862E2" w:rsidP="00131739">
            <w:pPr>
              <w:rPr>
                <w:rFonts w:asciiTheme="majorHAnsi" w:hAnsiTheme="majorHAnsi"/>
                <w:b/>
                <w:sz w:val="24"/>
              </w:rPr>
            </w:pPr>
            <w:r w:rsidRPr="00F2072E">
              <w:rPr>
                <w:rFonts w:asciiTheme="majorHAnsi" w:hAnsiTheme="majorHAnsi"/>
                <w:b/>
                <w:sz w:val="24"/>
              </w:rPr>
              <w:t>Igniting Our Imaginations We Read</w:t>
            </w:r>
          </w:p>
        </w:tc>
        <w:tc>
          <w:tcPr>
            <w:tcW w:w="4770" w:type="dxa"/>
          </w:tcPr>
          <w:p w:rsidR="00F862E2" w:rsidRPr="00F2072E" w:rsidRDefault="00F862E2" w:rsidP="00131739">
            <w:pPr>
              <w:rPr>
                <w:rFonts w:asciiTheme="majorHAnsi" w:hAnsiTheme="majorHAnsi"/>
              </w:rPr>
            </w:pPr>
            <w:r w:rsidRPr="00F2072E">
              <w:rPr>
                <w:rFonts w:asciiTheme="majorHAnsi" w:eastAsia="Palatino Linotype" w:hAnsiTheme="majorHAnsi" w:cs="Palatino Linotype"/>
                <w:i/>
              </w:rPr>
              <w:t>Thoughtful</w:t>
            </w:r>
            <w:r w:rsidRPr="00F2072E">
              <w:rPr>
                <w:rFonts w:asciiTheme="majorHAnsi" w:eastAsia="Palatino Linotype" w:hAnsiTheme="majorHAnsi" w:cs="Palatino Linotype"/>
                <w:i/>
                <w:spacing w:val="-9"/>
              </w:rPr>
              <w:t xml:space="preserve"> </w:t>
            </w:r>
            <w:r w:rsidRPr="00F2072E">
              <w:rPr>
                <w:rFonts w:asciiTheme="majorHAnsi" w:eastAsia="Palatino Linotype" w:hAnsiTheme="majorHAnsi" w:cs="Palatino Linotype"/>
                <w:i/>
                <w:spacing w:val="-1"/>
              </w:rPr>
              <w:t>r</w:t>
            </w:r>
            <w:r w:rsidRPr="00F2072E">
              <w:rPr>
                <w:rFonts w:asciiTheme="majorHAnsi" w:eastAsia="Palatino Linotype" w:hAnsiTheme="majorHAnsi" w:cs="Palatino Linotype"/>
                <w:i/>
              </w:rPr>
              <w:t>eaders</w:t>
            </w:r>
            <w:r w:rsidRPr="00F2072E">
              <w:rPr>
                <w:rFonts w:asciiTheme="majorHAnsi" w:eastAsia="Palatino Linotype" w:hAnsiTheme="majorHAnsi" w:cs="Palatino Linotype"/>
                <w:i/>
                <w:spacing w:val="-6"/>
              </w:rPr>
              <w:t xml:space="preserve"> </w:t>
            </w:r>
            <w:r w:rsidRPr="00F2072E">
              <w:rPr>
                <w:rFonts w:asciiTheme="majorHAnsi" w:eastAsia="Palatino Linotype" w:hAnsiTheme="majorHAnsi" w:cs="Palatino Linotype"/>
                <w:i/>
              </w:rPr>
              <w:t>d</w:t>
            </w:r>
            <w:r w:rsidRPr="00F2072E">
              <w:rPr>
                <w:rFonts w:asciiTheme="majorHAnsi" w:eastAsia="Palatino Linotype" w:hAnsiTheme="majorHAnsi" w:cs="Palatino Linotype"/>
                <w:i/>
                <w:spacing w:val="1"/>
              </w:rPr>
              <w:t>e</w:t>
            </w:r>
            <w:r w:rsidRPr="00F2072E">
              <w:rPr>
                <w:rFonts w:asciiTheme="majorHAnsi" w:eastAsia="Palatino Linotype" w:hAnsiTheme="majorHAnsi" w:cs="Palatino Linotype"/>
                <w:i/>
              </w:rPr>
              <w:t>epen</w:t>
            </w:r>
            <w:r w:rsidRPr="00F2072E">
              <w:rPr>
                <w:rFonts w:asciiTheme="majorHAnsi" w:eastAsia="Palatino Linotype" w:hAnsiTheme="majorHAnsi" w:cs="Palatino Linotype"/>
                <w:i/>
                <w:spacing w:val="-4"/>
              </w:rPr>
              <w:t xml:space="preserve"> </w:t>
            </w:r>
            <w:r w:rsidRPr="00F2072E">
              <w:rPr>
                <w:rFonts w:asciiTheme="majorHAnsi" w:eastAsia="Palatino Linotype" w:hAnsiTheme="majorHAnsi" w:cs="Palatino Linotype"/>
                <w:i/>
              </w:rPr>
              <w:t>their</w:t>
            </w:r>
            <w:r w:rsidRPr="00F2072E">
              <w:rPr>
                <w:rFonts w:asciiTheme="majorHAnsi" w:eastAsia="Palatino Linotype" w:hAnsiTheme="majorHAnsi" w:cs="Palatino Linotype"/>
                <w:i/>
                <w:spacing w:val="-4"/>
              </w:rPr>
              <w:t xml:space="preserve"> </w:t>
            </w:r>
            <w:r w:rsidRPr="00F2072E">
              <w:rPr>
                <w:rFonts w:asciiTheme="majorHAnsi" w:eastAsia="Palatino Linotype" w:hAnsiTheme="majorHAnsi" w:cs="Palatino Linotype"/>
                <w:i/>
              </w:rPr>
              <w:t>unders</w:t>
            </w:r>
            <w:r w:rsidRPr="00F2072E">
              <w:rPr>
                <w:rFonts w:asciiTheme="majorHAnsi" w:eastAsia="Palatino Linotype" w:hAnsiTheme="majorHAnsi" w:cs="Palatino Linotype"/>
                <w:i/>
                <w:spacing w:val="1"/>
              </w:rPr>
              <w:t>t</w:t>
            </w:r>
            <w:r w:rsidRPr="00F2072E">
              <w:rPr>
                <w:rFonts w:asciiTheme="majorHAnsi" w:eastAsia="Palatino Linotype" w:hAnsiTheme="majorHAnsi" w:cs="Palatino Linotype"/>
                <w:i/>
              </w:rPr>
              <w:t>anding</w:t>
            </w:r>
            <w:r w:rsidRPr="00F2072E">
              <w:rPr>
                <w:rFonts w:asciiTheme="majorHAnsi" w:eastAsia="Palatino Linotype" w:hAnsiTheme="majorHAnsi" w:cs="Palatino Linotype"/>
                <w:i/>
                <w:spacing w:val="-12"/>
              </w:rPr>
              <w:t xml:space="preserve"> </w:t>
            </w:r>
            <w:r w:rsidRPr="00F2072E">
              <w:rPr>
                <w:rFonts w:asciiTheme="majorHAnsi" w:eastAsia="Palatino Linotype" w:hAnsiTheme="majorHAnsi" w:cs="Palatino Linotype"/>
                <w:i/>
              </w:rPr>
              <w:t>of c</w:t>
            </w:r>
            <w:r w:rsidRPr="00F2072E">
              <w:rPr>
                <w:rFonts w:asciiTheme="majorHAnsi" w:eastAsia="Palatino Linotype" w:hAnsiTheme="majorHAnsi" w:cs="Palatino Linotype"/>
                <w:i/>
                <w:spacing w:val="1"/>
              </w:rPr>
              <w:t>h</w:t>
            </w:r>
            <w:r w:rsidRPr="00F2072E">
              <w:rPr>
                <w:rFonts w:asciiTheme="majorHAnsi" w:eastAsia="Palatino Linotype" w:hAnsiTheme="majorHAnsi" w:cs="Palatino Linotype"/>
                <w:i/>
              </w:rPr>
              <w:t>ar</w:t>
            </w:r>
            <w:r w:rsidRPr="00F2072E">
              <w:rPr>
                <w:rFonts w:asciiTheme="majorHAnsi" w:eastAsia="Palatino Linotype" w:hAnsiTheme="majorHAnsi" w:cs="Palatino Linotype"/>
                <w:i/>
                <w:spacing w:val="1"/>
              </w:rPr>
              <w:t>a</w:t>
            </w:r>
            <w:r w:rsidRPr="00F2072E">
              <w:rPr>
                <w:rFonts w:asciiTheme="majorHAnsi" w:eastAsia="Palatino Linotype" w:hAnsiTheme="majorHAnsi" w:cs="Palatino Linotype"/>
                <w:i/>
              </w:rPr>
              <w:t>ct</w:t>
            </w:r>
            <w:r w:rsidRPr="00F2072E">
              <w:rPr>
                <w:rFonts w:asciiTheme="majorHAnsi" w:eastAsia="Palatino Linotype" w:hAnsiTheme="majorHAnsi" w:cs="Palatino Linotype"/>
                <w:i/>
                <w:spacing w:val="1"/>
              </w:rPr>
              <w:t>e</w:t>
            </w:r>
            <w:r w:rsidRPr="00F2072E">
              <w:rPr>
                <w:rFonts w:asciiTheme="majorHAnsi" w:eastAsia="Palatino Linotype" w:hAnsiTheme="majorHAnsi" w:cs="Palatino Linotype"/>
                <w:i/>
              </w:rPr>
              <w:t>rs</w:t>
            </w:r>
            <w:r w:rsidRPr="00F2072E">
              <w:rPr>
                <w:rFonts w:asciiTheme="majorHAnsi" w:eastAsia="Palatino Linotype" w:hAnsiTheme="majorHAnsi" w:cs="Palatino Linotype"/>
                <w:i/>
                <w:spacing w:val="-9"/>
              </w:rPr>
              <w:t xml:space="preserve"> </w:t>
            </w:r>
            <w:r w:rsidRPr="00F2072E">
              <w:rPr>
                <w:rFonts w:asciiTheme="majorHAnsi" w:eastAsia="Palatino Linotype" w:hAnsiTheme="majorHAnsi" w:cs="Palatino Linotype"/>
                <w:i/>
              </w:rPr>
              <w:t>by</w:t>
            </w:r>
            <w:r w:rsidRPr="00F2072E">
              <w:rPr>
                <w:rFonts w:asciiTheme="majorHAnsi" w:eastAsia="Palatino Linotype" w:hAnsiTheme="majorHAnsi" w:cs="Palatino Linotype"/>
                <w:i/>
                <w:spacing w:val="-1"/>
              </w:rPr>
              <w:t xml:space="preserve"> </w:t>
            </w:r>
            <w:r w:rsidRPr="00F2072E">
              <w:rPr>
                <w:rFonts w:asciiTheme="majorHAnsi" w:eastAsia="Palatino Linotype" w:hAnsiTheme="majorHAnsi" w:cs="Palatino Linotype"/>
                <w:i/>
              </w:rPr>
              <w:t>making</w:t>
            </w:r>
            <w:r w:rsidRPr="00F2072E">
              <w:rPr>
                <w:rFonts w:asciiTheme="majorHAnsi" w:eastAsia="Palatino Linotype" w:hAnsiTheme="majorHAnsi" w:cs="Palatino Linotype"/>
                <w:i/>
                <w:spacing w:val="-7"/>
              </w:rPr>
              <w:t xml:space="preserve"> </w:t>
            </w:r>
            <w:r w:rsidRPr="00F2072E">
              <w:rPr>
                <w:rFonts w:asciiTheme="majorHAnsi" w:eastAsia="Palatino Linotype" w:hAnsiTheme="majorHAnsi" w:cs="Palatino Linotype"/>
                <w:i/>
              </w:rPr>
              <w:t>movies</w:t>
            </w:r>
            <w:r w:rsidRPr="00F2072E">
              <w:rPr>
                <w:rFonts w:asciiTheme="majorHAnsi" w:eastAsia="Palatino Linotype" w:hAnsiTheme="majorHAnsi" w:cs="Palatino Linotype"/>
                <w:i/>
                <w:spacing w:val="-6"/>
              </w:rPr>
              <w:t xml:space="preserve"> </w:t>
            </w:r>
            <w:r w:rsidRPr="00F2072E">
              <w:rPr>
                <w:rFonts w:asciiTheme="majorHAnsi" w:eastAsia="Palatino Linotype" w:hAnsiTheme="majorHAnsi" w:cs="Palatino Linotype"/>
                <w:i/>
              </w:rPr>
              <w:t>in</w:t>
            </w:r>
            <w:r w:rsidRPr="00F2072E">
              <w:rPr>
                <w:rFonts w:asciiTheme="majorHAnsi" w:eastAsia="Palatino Linotype" w:hAnsiTheme="majorHAnsi" w:cs="Palatino Linotype"/>
                <w:i/>
                <w:spacing w:val="-2"/>
              </w:rPr>
              <w:t xml:space="preserve"> </w:t>
            </w:r>
            <w:r w:rsidRPr="00F2072E">
              <w:rPr>
                <w:rFonts w:asciiTheme="majorHAnsi" w:eastAsia="Palatino Linotype" w:hAnsiTheme="majorHAnsi" w:cs="Palatino Linotype"/>
                <w:i/>
              </w:rPr>
              <w:t>their</w:t>
            </w:r>
            <w:r w:rsidRPr="00F2072E">
              <w:rPr>
                <w:rFonts w:asciiTheme="majorHAnsi" w:eastAsia="Palatino Linotype" w:hAnsiTheme="majorHAnsi" w:cs="Palatino Linotype"/>
                <w:i/>
                <w:spacing w:val="-4"/>
              </w:rPr>
              <w:t xml:space="preserve"> </w:t>
            </w:r>
            <w:r w:rsidRPr="00F2072E">
              <w:rPr>
                <w:rFonts w:asciiTheme="majorHAnsi" w:eastAsia="Palatino Linotype" w:hAnsiTheme="majorHAnsi" w:cs="Palatino Linotype"/>
                <w:i/>
              </w:rPr>
              <w:t>m</w:t>
            </w:r>
            <w:r w:rsidRPr="00F2072E">
              <w:rPr>
                <w:rFonts w:asciiTheme="majorHAnsi" w:eastAsia="Palatino Linotype" w:hAnsiTheme="majorHAnsi" w:cs="Palatino Linotype"/>
                <w:i/>
                <w:spacing w:val="1"/>
              </w:rPr>
              <w:t>i</w:t>
            </w:r>
            <w:r w:rsidRPr="00F2072E">
              <w:rPr>
                <w:rFonts w:asciiTheme="majorHAnsi" w:eastAsia="Palatino Linotype" w:hAnsiTheme="majorHAnsi" w:cs="Palatino Linotype"/>
                <w:i/>
              </w:rPr>
              <w:t>nds</w:t>
            </w:r>
            <w:r w:rsidRPr="00F2072E">
              <w:rPr>
                <w:rFonts w:asciiTheme="majorHAnsi" w:eastAsia="Palatino Linotype" w:hAnsiTheme="majorHAnsi" w:cs="Palatino Linotype"/>
                <w:i/>
                <w:spacing w:val="-5"/>
              </w:rPr>
              <w:t xml:space="preserve"> </w:t>
            </w:r>
            <w:r w:rsidRPr="00F2072E">
              <w:rPr>
                <w:rFonts w:asciiTheme="majorHAnsi" w:eastAsia="Palatino Linotype" w:hAnsiTheme="majorHAnsi" w:cs="Palatino Linotype"/>
                <w:i/>
              </w:rPr>
              <w:t>and envisioning</w:t>
            </w:r>
            <w:r w:rsidRPr="00F2072E">
              <w:rPr>
                <w:rFonts w:asciiTheme="majorHAnsi" w:eastAsia="Palatino Linotype" w:hAnsiTheme="majorHAnsi" w:cs="Palatino Linotype"/>
                <w:i/>
                <w:spacing w:val="-9"/>
              </w:rPr>
              <w:t xml:space="preserve"> </w:t>
            </w:r>
            <w:r w:rsidRPr="00F2072E">
              <w:rPr>
                <w:rFonts w:asciiTheme="majorHAnsi" w:eastAsia="Palatino Linotype" w:hAnsiTheme="majorHAnsi" w:cs="Palatino Linotype"/>
                <w:i/>
              </w:rPr>
              <w:t>their</w:t>
            </w:r>
            <w:r w:rsidRPr="00F2072E">
              <w:rPr>
                <w:rFonts w:asciiTheme="majorHAnsi" w:eastAsia="Palatino Linotype" w:hAnsiTheme="majorHAnsi" w:cs="Palatino Linotype"/>
                <w:i/>
                <w:spacing w:val="-4"/>
              </w:rPr>
              <w:t xml:space="preserve"> </w:t>
            </w:r>
            <w:r w:rsidRPr="00F2072E">
              <w:rPr>
                <w:rFonts w:asciiTheme="majorHAnsi" w:eastAsia="Palatino Linotype" w:hAnsiTheme="majorHAnsi" w:cs="Palatino Linotype"/>
                <w:i/>
              </w:rPr>
              <w:t>experie</w:t>
            </w:r>
            <w:r w:rsidRPr="00F2072E">
              <w:rPr>
                <w:rFonts w:asciiTheme="majorHAnsi" w:eastAsia="Palatino Linotype" w:hAnsiTheme="majorHAnsi" w:cs="Palatino Linotype"/>
                <w:i/>
                <w:spacing w:val="1"/>
              </w:rPr>
              <w:t>n</w:t>
            </w:r>
            <w:r w:rsidRPr="00F2072E">
              <w:rPr>
                <w:rFonts w:asciiTheme="majorHAnsi" w:eastAsia="Palatino Linotype" w:hAnsiTheme="majorHAnsi" w:cs="Palatino Linotype"/>
                <w:i/>
              </w:rPr>
              <w:t>ces.</w:t>
            </w:r>
          </w:p>
        </w:tc>
        <w:tc>
          <w:tcPr>
            <w:tcW w:w="990" w:type="dxa"/>
            <w:vAlign w:val="center"/>
          </w:tcPr>
          <w:p w:rsidR="00F862E2" w:rsidRPr="00F2072E" w:rsidRDefault="008E5C87" w:rsidP="00131739">
            <w:pPr>
              <w:jc w:val="center"/>
              <w:rPr>
                <w:rFonts w:asciiTheme="majorHAnsi" w:hAnsiTheme="majorHAnsi"/>
                <w:i/>
              </w:rPr>
            </w:pPr>
            <w:r w:rsidRPr="00F2072E">
              <w:rPr>
                <w:rFonts w:asciiTheme="majorHAnsi" w:hAnsiTheme="majorHAnsi"/>
                <w:i/>
              </w:rPr>
              <w:t>4.6B, Fig 19D</w:t>
            </w:r>
          </w:p>
        </w:tc>
      </w:tr>
      <w:tr w:rsidR="00131739" w:rsidRPr="00F2072E" w:rsidTr="008E5C87">
        <w:trPr>
          <w:trHeight w:val="1152"/>
          <w:jc w:val="center"/>
        </w:trPr>
        <w:tc>
          <w:tcPr>
            <w:tcW w:w="805" w:type="dxa"/>
            <w:tcBorders>
              <w:right w:val="nil"/>
            </w:tcBorders>
            <w:vAlign w:val="center"/>
          </w:tcPr>
          <w:p w:rsidR="00F862E2" w:rsidRPr="00F2072E" w:rsidRDefault="008E5C87" w:rsidP="00131739">
            <w:pPr>
              <w:jc w:val="center"/>
              <w:rPr>
                <w:rFonts w:asciiTheme="majorHAnsi" w:hAnsiTheme="majorHAnsi"/>
                <w:b/>
              </w:rPr>
            </w:pPr>
            <w:r w:rsidRPr="00F2072E">
              <w:rPr>
                <w:rFonts w:asciiTheme="majorHAnsi" w:hAnsiTheme="majorHAnsi"/>
                <w:b/>
              </w:rPr>
              <w:t>R</w:t>
            </w:r>
            <w:r w:rsidR="00F862E2" w:rsidRPr="00F2072E">
              <w:rPr>
                <w:rFonts w:asciiTheme="majorHAnsi" w:hAnsiTheme="majorHAnsi"/>
                <w:b/>
              </w:rPr>
              <w:t>F 3</w:t>
            </w:r>
          </w:p>
        </w:tc>
        <w:tc>
          <w:tcPr>
            <w:tcW w:w="3870" w:type="dxa"/>
            <w:tcBorders>
              <w:left w:val="nil"/>
            </w:tcBorders>
            <w:vAlign w:val="center"/>
          </w:tcPr>
          <w:p w:rsidR="00F862E2" w:rsidRPr="00F2072E" w:rsidRDefault="00F862E2" w:rsidP="00131739">
            <w:pPr>
              <w:rPr>
                <w:rFonts w:asciiTheme="majorHAnsi" w:hAnsiTheme="majorHAnsi"/>
                <w:b/>
                <w:sz w:val="24"/>
              </w:rPr>
            </w:pPr>
            <w:r w:rsidRPr="00F2072E">
              <w:rPr>
                <w:rFonts w:asciiTheme="majorHAnsi" w:hAnsiTheme="majorHAnsi"/>
                <w:b/>
                <w:sz w:val="24"/>
              </w:rPr>
              <w:t>Igniting Our Imaginations to Help Make Predictions</w:t>
            </w:r>
          </w:p>
        </w:tc>
        <w:tc>
          <w:tcPr>
            <w:tcW w:w="4770" w:type="dxa"/>
          </w:tcPr>
          <w:p w:rsidR="00F862E2" w:rsidRPr="00F2072E" w:rsidRDefault="003B2C8D" w:rsidP="003B2C8D">
            <w:pPr>
              <w:rPr>
                <w:rFonts w:asciiTheme="majorHAnsi" w:hAnsiTheme="majorHAnsi"/>
              </w:rPr>
            </w:pPr>
            <w:r w:rsidRPr="00F2072E">
              <w:rPr>
                <w:rFonts w:asciiTheme="majorHAnsi" w:eastAsia="Palatino Linotype" w:hAnsiTheme="majorHAnsi" w:cs="Palatino Linotype"/>
                <w:i/>
              </w:rPr>
              <w:t>Thoughtful readers use their understanding and knowledge of the characters to help them make predictions based on what they imagine the characters might do, say, or feel according to the text.</w:t>
            </w:r>
          </w:p>
        </w:tc>
        <w:tc>
          <w:tcPr>
            <w:tcW w:w="990" w:type="dxa"/>
            <w:vAlign w:val="center"/>
          </w:tcPr>
          <w:p w:rsidR="00F862E2" w:rsidRPr="00F2072E" w:rsidRDefault="008E5C87" w:rsidP="008E5C87">
            <w:pPr>
              <w:jc w:val="center"/>
              <w:rPr>
                <w:rFonts w:asciiTheme="majorHAnsi" w:hAnsiTheme="majorHAnsi"/>
                <w:i/>
              </w:rPr>
            </w:pPr>
            <w:r w:rsidRPr="00F2072E">
              <w:rPr>
                <w:rFonts w:asciiTheme="majorHAnsi" w:hAnsiTheme="majorHAnsi"/>
                <w:i/>
              </w:rPr>
              <w:t>4.6, Fig 19D</w:t>
            </w:r>
          </w:p>
        </w:tc>
      </w:tr>
      <w:tr w:rsidR="00131739" w:rsidRPr="00F2072E" w:rsidTr="008E5C87">
        <w:trPr>
          <w:trHeight w:val="656"/>
          <w:jc w:val="center"/>
        </w:trPr>
        <w:tc>
          <w:tcPr>
            <w:tcW w:w="805" w:type="dxa"/>
            <w:tcBorders>
              <w:right w:val="nil"/>
            </w:tcBorders>
            <w:vAlign w:val="center"/>
          </w:tcPr>
          <w:p w:rsidR="00F862E2" w:rsidRPr="00F2072E" w:rsidRDefault="008E5C87" w:rsidP="00131739">
            <w:pPr>
              <w:jc w:val="center"/>
              <w:rPr>
                <w:rFonts w:asciiTheme="majorHAnsi" w:hAnsiTheme="majorHAnsi"/>
                <w:b/>
              </w:rPr>
            </w:pPr>
            <w:r w:rsidRPr="00F2072E">
              <w:rPr>
                <w:rFonts w:asciiTheme="majorHAnsi" w:hAnsiTheme="majorHAnsi"/>
                <w:b/>
              </w:rPr>
              <w:t>R</w:t>
            </w:r>
            <w:r w:rsidR="00F862E2" w:rsidRPr="00F2072E">
              <w:rPr>
                <w:rFonts w:asciiTheme="majorHAnsi" w:hAnsiTheme="majorHAnsi"/>
                <w:b/>
              </w:rPr>
              <w:t>F 4</w:t>
            </w:r>
          </w:p>
        </w:tc>
        <w:tc>
          <w:tcPr>
            <w:tcW w:w="3870" w:type="dxa"/>
            <w:tcBorders>
              <w:left w:val="nil"/>
            </w:tcBorders>
            <w:vAlign w:val="center"/>
          </w:tcPr>
          <w:p w:rsidR="00F862E2" w:rsidRPr="00F2072E" w:rsidRDefault="00F862E2" w:rsidP="00131739">
            <w:pPr>
              <w:rPr>
                <w:rFonts w:asciiTheme="majorHAnsi" w:hAnsiTheme="majorHAnsi"/>
                <w:b/>
                <w:sz w:val="24"/>
              </w:rPr>
            </w:pPr>
            <w:r w:rsidRPr="00F2072E">
              <w:rPr>
                <w:rFonts w:asciiTheme="majorHAnsi" w:hAnsiTheme="majorHAnsi"/>
                <w:b/>
                <w:sz w:val="24"/>
              </w:rPr>
              <w:t>Adding It All Up Equals A Solid Inference</w:t>
            </w:r>
          </w:p>
        </w:tc>
        <w:tc>
          <w:tcPr>
            <w:tcW w:w="4770" w:type="dxa"/>
          </w:tcPr>
          <w:p w:rsidR="00F862E2" w:rsidRPr="00F2072E" w:rsidRDefault="00F862E2" w:rsidP="00131739">
            <w:pPr>
              <w:rPr>
                <w:rFonts w:asciiTheme="majorHAnsi" w:hAnsiTheme="majorHAnsi"/>
                <w:i/>
              </w:rPr>
            </w:pPr>
            <w:r w:rsidRPr="00F2072E">
              <w:rPr>
                <w:rFonts w:asciiTheme="majorHAnsi" w:hAnsiTheme="majorHAnsi"/>
                <w:i/>
              </w:rPr>
              <w:t>Thoughtful readers integrate text evidence with prior knowledge to make inferences.</w:t>
            </w:r>
          </w:p>
        </w:tc>
        <w:tc>
          <w:tcPr>
            <w:tcW w:w="990" w:type="dxa"/>
            <w:vAlign w:val="center"/>
          </w:tcPr>
          <w:p w:rsidR="00F862E2" w:rsidRPr="00F2072E" w:rsidRDefault="008E5C87" w:rsidP="00131739">
            <w:pPr>
              <w:jc w:val="center"/>
              <w:rPr>
                <w:rFonts w:asciiTheme="majorHAnsi" w:hAnsiTheme="majorHAnsi"/>
                <w:i/>
              </w:rPr>
            </w:pPr>
            <w:r w:rsidRPr="00F2072E">
              <w:rPr>
                <w:rFonts w:asciiTheme="majorHAnsi" w:hAnsiTheme="majorHAnsi"/>
                <w:i/>
              </w:rPr>
              <w:t>4.6, Fig 19 D</w:t>
            </w:r>
          </w:p>
        </w:tc>
      </w:tr>
      <w:tr w:rsidR="00131739" w:rsidRPr="00F2072E" w:rsidTr="008E5C87">
        <w:trPr>
          <w:trHeight w:val="674"/>
          <w:jc w:val="center"/>
        </w:trPr>
        <w:tc>
          <w:tcPr>
            <w:tcW w:w="805" w:type="dxa"/>
            <w:tcBorders>
              <w:right w:val="nil"/>
            </w:tcBorders>
            <w:vAlign w:val="center"/>
          </w:tcPr>
          <w:p w:rsidR="00F862E2" w:rsidRPr="00F2072E" w:rsidRDefault="008E5C87" w:rsidP="00131739">
            <w:pPr>
              <w:jc w:val="center"/>
              <w:rPr>
                <w:rFonts w:asciiTheme="majorHAnsi" w:hAnsiTheme="majorHAnsi"/>
                <w:b/>
              </w:rPr>
            </w:pPr>
            <w:r w:rsidRPr="00F2072E">
              <w:rPr>
                <w:rFonts w:asciiTheme="majorHAnsi" w:hAnsiTheme="majorHAnsi"/>
                <w:b/>
              </w:rPr>
              <w:t>R</w:t>
            </w:r>
            <w:r w:rsidR="00F862E2" w:rsidRPr="00F2072E">
              <w:rPr>
                <w:rFonts w:asciiTheme="majorHAnsi" w:hAnsiTheme="majorHAnsi"/>
                <w:b/>
              </w:rPr>
              <w:t>F 5</w:t>
            </w:r>
          </w:p>
        </w:tc>
        <w:tc>
          <w:tcPr>
            <w:tcW w:w="3870" w:type="dxa"/>
            <w:tcBorders>
              <w:left w:val="nil"/>
            </w:tcBorders>
            <w:vAlign w:val="center"/>
          </w:tcPr>
          <w:p w:rsidR="00F862E2" w:rsidRPr="00F2072E" w:rsidRDefault="00F862E2" w:rsidP="00131739">
            <w:pPr>
              <w:rPr>
                <w:rFonts w:asciiTheme="majorHAnsi" w:hAnsiTheme="majorHAnsi"/>
                <w:b/>
                <w:sz w:val="24"/>
              </w:rPr>
            </w:pPr>
            <w:r w:rsidRPr="00F2072E">
              <w:rPr>
                <w:rFonts w:asciiTheme="majorHAnsi" w:hAnsiTheme="majorHAnsi"/>
                <w:b/>
                <w:sz w:val="24"/>
              </w:rPr>
              <w:t>Incorporating New Ideas &amp; Content into Existing Knowledge</w:t>
            </w:r>
          </w:p>
        </w:tc>
        <w:tc>
          <w:tcPr>
            <w:tcW w:w="4770" w:type="dxa"/>
          </w:tcPr>
          <w:p w:rsidR="00F862E2" w:rsidRPr="00F2072E" w:rsidRDefault="00F862E2" w:rsidP="00131739">
            <w:pPr>
              <w:rPr>
                <w:rFonts w:asciiTheme="majorHAnsi" w:hAnsiTheme="majorHAnsi"/>
                <w:i/>
              </w:rPr>
            </w:pPr>
            <w:r w:rsidRPr="00F2072E">
              <w:rPr>
                <w:rFonts w:asciiTheme="majorHAnsi" w:hAnsiTheme="majorHAnsi"/>
                <w:i/>
              </w:rPr>
              <w:t>Thoughtful readers integrate text evidence with prior knowledge to make inferences.</w:t>
            </w:r>
          </w:p>
        </w:tc>
        <w:tc>
          <w:tcPr>
            <w:tcW w:w="990" w:type="dxa"/>
            <w:vAlign w:val="center"/>
          </w:tcPr>
          <w:p w:rsidR="00F862E2" w:rsidRPr="00F2072E" w:rsidRDefault="008E5C87" w:rsidP="00131739">
            <w:pPr>
              <w:jc w:val="center"/>
              <w:rPr>
                <w:rFonts w:asciiTheme="majorHAnsi" w:hAnsiTheme="majorHAnsi"/>
                <w:i/>
              </w:rPr>
            </w:pPr>
            <w:r w:rsidRPr="00F2072E">
              <w:rPr>
                <w:rFonts w:asciiTheme="majorHAnsi" w:hAnsiTheme="majorHAnsi"/>
                <w:i/>
              </w:rPr>
              <w:t>4.6B, Fig 19D</w:t>
            </w:r>
          </w:p>
        </w:tc>
      </w:tr>
      <w:tr w:rsidR="00131739" w:rsidRPr="00F2072E" w:rsidTr="008E5C87">
        <w:trPr>
          <w:trHeight w:val="1152"/>
          <w:jc w:val="center"/>
        </w:trPr>
        <w:tc>
          <w:tcPr>
            <w:tcW w:w="805" w:type="dxa"/>
            <w:tcBorders>
              <w:right w:val="nil"/>
            </w:tcBorders>
            <w:vAlign w:val="center"/>
          </w:tcPr>
          <w:p w:rsidR="00F862E2" w:rsidRPr="00F2072E" w:rsidRDefault="008E5C87" w:rsidP="00131739">
            <w:pPr>
              <w:jc w:val="center"/>
              <w:rPr>
                <w:rFonts w:asciiTheme="majorHAnsi" w:hAnsiTheme="majorHAnsi"/>
                <w:b/>
              </w:rPr>
            </w:pPr>
            <w:r w:rsidRPr="00F2072E">
              <w:rPr>
                <w:rFonts w:asciiTheme="majorHAnsi" w:hAnsiTheme="majorHAnsi"/>
                <w:b/>
              </w:rPr>
              <w:t>R</w:t>
            </w:r>
            <w:r w:rsidR="00F862E2" w:rsidRPr="00F2072E">
              <w:rPr>
                <w:rFonts w:asciiTheme="majorHAnsi" w:hAnsiTheme="majorHAnsi"/>
                <w:b/>
              </w:rPr>
              <w:t>F 6</w:t>
            </w:r>
          </w:p>
        </w:tc>
        <w:tc>
          <w:tcPr>
            <w:tcW w:w="3870" w:type="dxa"/>
            <w:tcBorders>
              <w:left w:val="nil"/>
            </w:tcBorders>
            <w:vAlign w:val="center"/>
          </w:tcPr>
          <w:p w:rsidR="00F862E2" w:rsidRPr="00F2072E" w:rsidRDefault="00F862E2" w:rsidP="00131739">
            <w:pPr>
              <w:rPr>
                <w:rFonts w:asciiTheme="majorHAnsi" w:hAnsiTheme="majorHAnsi"/>
                <w:b/>
                <w:sz w:val="24"/>
              </w:rPr>
            </w:pPr>
            <w:r w:rsidRPr="00F2072E">
              <w:rPr>
                <w:rFonts w:asciiTheme="majorHAnsi" w:hAnsiTheme="majorHAnsi"/>
                <w:b/>
                <w:sz w:val="24"/>
              </w:rPr>
              <w:t>Envisioning to Understand Characters in Realistic Fiction</w:t>
            </w:r>
          </w:p>
        </w:tc>
        <w:tc>
          <w:tcPr>
            <w:tcW w:w="4770" w:type="dxa"/>
          </w:tcPr>
          <w:p w:rsidR="00F862E2" w:rsidRPr="00F2072E" w:rsidRDefault="00F862E2" w:rsidP="005E0B7F">
            <w:pPr>
              <w:rPr>
                <w:rFonts w:asciiTheme="majorHAnsi" w:hAnsiTheme="majorHAnsi"/>
                <w:i/>
              </w:rPr>
            </w:pPr>
            <w:r w:rsidRPr="00F2072E">
              <w:rPr>
                <w:rFonts w:asciiTheme="majorHAnsi" w:hAnsiTheme="majorHAnsi"/>
                <w:i/>
              </w:rPr>
              <w:t xml:space="preserve">Thoughtful readers pay attention to details about the character to create a mind movie while </w:t>
            </w:r>
            <w:r w:rsidR="005E0B7F" w:rsidRPr="00F2072E">
              <w:rPr>
                <w:rFonts w:asciiTheme="majorHAnsi" w:hAnsiTheme="majorHAnsi"/>
                <w:i/>
              </w:rPr>
              <w:t>to assist them with identifying the character traits.</w:t>
            </w:r>
          </w:p>
        </w:tc>
        <w:tc>
          <w:tcPr>
            <w:tcW w:w="990" w:type="dxa"/>
            <w:vAlign w:val="center"/>
          </w:tcPr>
          <w:p w:rsidR="00F862E2" w:rsidRPr="00F2072E" w:rsidRDefault="008E5C87" w:rsidP="00131739">
            <w:pPr>
              <w:jc w:val="center"/>
              <w:rPr>
                <w:rFonts w:asciiTheme="majorHAnsi" w:hAnsiTheme="majorHAnsi"/>
                <w:i/>
              </w:rPr>
            </w:pPr>
            <w:r w:rsidRPr="00F2072E">
              <w:rPr>
                <w:rFonts w:asciiTheme="majorHAnsi" w:hAnsiTheme="majorHAnsi"/>
                <w:i/>
              </w:rPr>
              <w:t>4.6B, Fig 19 D</w:t>
            </w:r>
          </w:p>
        </w:tc>
      </w:tr>
      <w:tr w:rsidR="00131739" w:rsidRPr="00F2072E" w:rsidTr="008E5C87">
        <w:trPr>
          <w:trHeight w:val="737"/>
          <w:jc w:val="center"/>
        </w:trPr>
        <w:tc>
          <w:tcPr>
            <w:tcW w:w="805" w:type="dxa"/>
            <w:tcBorders>
              <w:right w:val="nil"/>
            </w:tcBorders>
            <w:vAlign w:val="center"/>
          </w:tcPr>
          <w:p w:rsidR="00F862E2" w:rsidRPr="00F2072E" w:rsidRDefault="008E5C87" w:rsidP="00131739">
            <w:pPr>
              <w:jc w:val="center"/>
              <w:rPr>
                <w:rFonts w:asciiTheme="majorHAnsi" w:hAnsiTheme="majorHAnsi"/>
                <w:b/>
              </w:rPr>
            </w:pPr>
            <w:r w:rsidRPr="00F2072E">
              <w:rPr>
                <w:rFonts w:asciiTheme="majorHAnsi" w:hAnsiTheme="majorHAnsi"/>
                <w:b/>
              </w:rPr>
              <w:t>R</w:t>
            </w:r>
            <w:r w:rsidR="00F862E2" w:rsidRPr="00F2072E">
              <w:rPr>
                <w:rFonts w:asciiTheme="majorHAnsi" w:hAnsiTheme="majorHAnsi"/>
                <w:b/>
              </w:rPr>
              <w:t xml:space="preserve">F 7 </w:t>
            </w:r>
          </w:p>
        </w:tc>
        <w:tc>
          <w:tcPr>
            <w:tcW w:w="3870" w:type="dxa"/>
            <w:tcBorders>
              <w:left w:val="nil"/>
            </w:tcBorders>
            <w:vAlign w:val="center"/>
          </w:tcPr>
          <w:p w:rsidR="00F862E2" w:rsidRPr="00F2072E" w:rsidRDefault="00F862E2" w:rsidP="00131739">
            <w:pPr>
              <w:rPr>
                <w:rFonts w:asciiTheme="majorHAnsi" w:hAnsiTheme="majorHAnsi"/>
                <w:b/>
                <w:sz w:val="24"/>
              </w:rPr>
            </w:pPr>
            <w:r w:rsidRPr="00F2072E">
              <w:rPr>
                <w:rFonts w:asciiTheme="majorHAnsi" w:hAnsiTheme="majorHAnsi"/>
                <w:b/>
                <w:sz w:val="24"/>
              </w:rPr>
              <w:t>Growing Ideas about Characters</w:t>
            </w:r>
          </w:p>
        </w:tc>
        <w:tc>
          <w:tcPr>
            <w:tcW w:w="4770" w:type="dxa"/>
          </w:tcPr>
          <w:p w:rsidR="00F862E2" w:rsidRPr="00F2072E" w:rsidRDefault="00F862E2" w:rsidP="00131739">
            <w:pPr>
              <w:rPr>
                <w:rFonts w:asciiTheme="majorHAnsi" w:hAnsiTheme="majorHAnsi"/>
              </w:rPr>
            </w:pPr>
            <w:r w:rsidRPr="00F2072E">
              <w:rPr>
                <w:rFonts w:asciiTheme="majorHAnsi" w:eastAsia="Palatino Linotype" w:hAnsiTheme="majorHAnsi" w:cs="Palatino Linotype"/>
                <w:i/>
              </w:rPr>
              <w:t>Thoughtful</w:t>
            </w:r>
            <w:r w:rsidRPr="00F2072E">
              <w:rPr>
                <w:rFonts w:asciiTheme="majorHAnsi" w:eastAsia="Palatino Linotype" w:hAnsiTheme="majorHAnsi" w:cs="Palatino Linotype"/>
                <w:i/>
                <w:spacing w:val="-9"/>
              </w:rPr>
              <w:t xml:space="preserve"> </w:t>
            </w:r>
            <w:r w:rsidRPr="00F2072E">
              <w:rPr>
                <w:rFonts w:asciiTheme="majorHAnsi" w:eastAsia="Palatino Linotype" w:hAnsiTheme="majorHAnsi" w:cs="Palatino Linotype"/>
                <w:i/>
                <w:spacing w:val="-1"/>
              </w:rPr>
              <w:t>r</w:t>
            </w:r>
            <w:r w:rsidRPr="00F2072E">
              <w:rPr>
                <w:rFonts w:asciiTheme="majorHAnsi" w:eastAsia="Palatino Linotype" w:hAnsiTheme="majorHAnsi" w:cs="Palatino Linotype"/>
                <w:i/>
              </w:rPr>
              <w:t>eaders</w:t>
            </w:r>
            <w:r w:rsidRPr="00F2072E">
              <w:rPr>
                <w:rFonts w:asciiTheme="majorHAnsi" w:eastAsia="Palatino Linotype" w:hAnsiTheme="majorHAnsi" w:cs="Palatino Linotype"/>
                <w:i/>
                <w:spacing w:val="-6"/>
              </w:rPr>
              <w:t xml:space="preserve"> </w:t>
            </w:r>
            <w:r w:rsidRPr="00F2072E">
              <w:rPr>
                <w:rFonts w:asciiTheme="majorHAnsi" w:eastAsia="Palatino Linotype" w:hAnsiTheme="majorHAnsi" w:cs="Palatino Linotype"/>
                <w:i/>
                <w:spacing w:val="1"/>
              </w:rPr>
              <w:t>t</w:t>
            </w:r>
            <w:r w:rsidRPr="00F2072E">
              <w:rPr>
                <w:rFonts w:asciiTheme="majorHAnsi" w:eastAsia="Palatino Linotype" w:hAnsiTheme="majorHAnsi" w:cs="Palatino Linotype"/>
                <w:i/>
              </w:rPr>
              <w:t>a</w:t>
            </w:r>
            <w:r w:rsidRPr="00F2072E">
              <w:rPr>
                <w:rFonts w:asciiTheme="majorHAnsi" w:eastAsia="Palatino Linotype" w:hAnsiTheme="majorHAnsi" w:cs="Palatino Linotype"/>
                <w:i/>
                <w:spacing w:val="1"/>
              </w:rPr>
              <w:t>l</w:t>
            </w:r>
            <w:r w:rsidRPr="00F2072E">
              <w:rPr>
                <w:rFonts w:asciiTheme="majorHAnsi" w:eastAsia="Palatino Linotype" w:hAnsiTheme="majorHAnsi" w:cs="Palatino Linotype"/>
                <w:i/>
              </w:rPr>
              <w:t>k</w:t>
            </w:r>
            <w:r w:rsidRPr="00F2072E">
              <w:rPr>
                <w:rFonts w:asciiTheme="majorHAnsi" w:eastAsia="Palatino Linotype" w:hAnsiTheme="majorHAnsi" w:cs="Palatino Linotype"/>
                <w:i/>
                <w:spacing w:val="-3"/>
              </w:rPr>
              <w:t xml:space="preserve"> </w:t>
            </w:r>
            <w:r w:rsidRPr="00F2072E">
              <w:rPr>
                <w:rFonts w:asciiTheme="majorHAnsi" w:eastAsia="Palatino Linotype" w:hAnsiTheme="majorHAnsi" w:cs="Palatino Linotype"/>
                <w:i/>
              </w:rPr>
              <w:t>a</w:t>
            </w:r>
            <w:r w:rsidRPr="00F2072E">
              <w:rPr>
                <w:rFonts w:asciiTheme="majorHAnsi" w:eastAsia="Palatino Linotype" w:hAnsiTheme="majorHAnsi" w:cs="Palatino Linotype"/>
                <w:i/>
                <w:spacing w:val="2"/>
              </w:rPr>
              <w:t>b</w:t>
            </w:r>
            <w:r w:rsidRPr="00F2072E">
              <w:rPr>
                <w:rFonts w:asciiTheme="majorHAnsi" w:eastAsia="Palatino Linotype" w:hAnsiTheme="majorHAnsi" w:cs="Palatino Linotype"/>
                <w:i/>
              </w:rPr>
              <w:t>out</w:t>
            </w:r>
            <w:r w:rsidRPr="00F2072E">
              <w:rPr>
                <w:rFonts w:asciiTheme="majorHAnsi" w:eastAsia="Palatino Linotype" w:hAnsiTheme="majorHAnsi" w:cs="Palatino Linotype"/>
                <w:i/>
                <w:spacing w:val="-5"/>
              </w:rPr>
              <w:t xml:space="preserve"> </w:t>
            </w:r>
            <w:r w:rsidRPr="00F2072E">
              <w:rPr>
                <w:rFonts w:asciiTheme="majorHAnsi" w:eastAsia="Palatino Linotype" w:hAnsiTheme="majorHAnsi" w:cs="Palatino Linotype"/>
                <w:i/>
              </w:rPr>
              <w:t>the</w:t>
            </w:r>
            <w:r w:rsidRPr="00F2072E">
              <w:rPr>
                <w:rFonts w:asciiTheme="majorHAnsi" w:eastAsia="Palatino Linotype" w:hAnsiTheme="majorHAnsi" w:cs="Palatino Linotype"/>
                <w:i/>
                <w:spacing w:val="-3"/>
              </w:rPr>
              <w:t xml:space="preserve"> </w:t>
            </w:r>
            <w:r w:rsidRPr="00F2072E">
              <w:rPr>
                <w:rFonts w:asciiTheme="majorHAnsi" w:eastAsia="Palatino Linotype" w:hAnsiTheme="majorHAnsi" w:cs="Palatino Linotype"/>
                <w:i/>
              </w:rPr>
              <w:t>information</w:t>
            </w:r>
            <w:r w:rsidRPr="00F2072E">
              <w:rPr>
                <w:rFonts w:asciiTheme="majorHAnsi" w:eastAsia="Palatino Linotype" w:hAnsiTheme="majorHAnsi" w:cs="Palatino Linotype"/>
                <w:i/>
                <w:spacing w:val="-11"/>
              </w:rPr>
              <w:t xml:space="preserve"> </w:t>
            </w:r>
            <w:r w:rsidRPr="00F2072E">
              <w:rPr>
                <w:rFonts w:asciiTheme="majorHAnsi" w:eastAsia="Palatino Linotype" w:hAnsiTheme="majorHAnsi" w:cs="Palatino Linotype"/>
                <w:i/>
              </w:rPr>
              <w:t>they have</w:t>
            </w:r>
            <w:r w:rsidRPr="00F2072E">
              <w:rPr>
                <w:rFonts w:asciiTheme="majorHAnsi" w:eastAsia="Palatino Linotype" w:hAnsiTheme="majorHAnsi" w:cs="Palatino Linotype"/>
                <w:i/>
                <w:spacing w:val="-4"/>
              </w:rPr>
              <w:t xml:space="preserve"> </w:t>
            </w:r>
            <w:r w:rsidRPr="00F2072E">
              <w:rPr>
                <w:rFonts w:asciiTheme="majorHAnsi" w:eastAsia="Palatino Linotype" w:hAnsiTheme="majorHAnsi" w:cs="Palatino Linotype"/>
                <w:i/>
              </w:rPr>
              <w:t>learned</w:t>
            </w:r>
            <w:r w:rsidRPr="00F2072E">
              <w:rPr>
                <w:rFonts w:asciiTheme="majorHAnsi" w:eastAsia="Palatino Linotype" w:hAnsiTheme="majorHAnsi" w:cs="Palatino Linotype"/>
                <w:i/>
                <w:spacing w:val="-4"/>
              </w:rPr>
              <w:t xml:space="preserve"> </w:t>
            </w:r>
            <w:r w:rsidRPr="00F2072E">
              <w:rPr>
                <w:rFonts w:asciiTheme="majorHAnsi" w:eastAsia="Palatino Linotype" w:hAnsiTheme="majorHAnsi" w:cs="Palatino Linotype"/>
                <w:i/>
              </w:rPr>
              <w:t>to</w:t>
            </w:r>
            <w:r w:rsidRPr="00F2072E">
              <w:rPr>
                <w:rFonts w:asciiTheme="majorHAnsi" w:eastAsia="Palatino Linotype" w:hAnsiTheme="majorHAnsi" w:cs="Palatino Linotype"/>
                <w:i/>
                <w:spacing w:val="-2"/>
              </w:rPr>
              <w:t xml:space="preserve"> </w:t>
            </w:r>
            <w:r w:rsidRPr="00F2072E">
              <w:rPr>
                <w:rFonts w:asciiTheme="majorHAnsi" w:eastAsia="Palatino Linotype" w:hAnsiTheme="majorHAnsi" w:cs="Palatino Linotype"/>
                <w:i/>
              </w:rPr>
              <w:t>grow</w:t>
            </w:r>
            <w:r w:rsidRPr="00F2072E">
              <w:rPr>
                <w:rFonts w:asciiTheme="majorHAnsi" w:eastAsia="Palatino Linotype" w:hAnsiTheme="majorHAnsi" w:cs="Palatino Linotype"/>
                <w:i/>
                <w:spacing w:val="-5"/>
              </w:rPr>
              <w:t xml:space="preserve"> </w:t>
            </w:r>
            <w:r w:rsidRPr="00F2072E">
              <w:rPr>
                <w:rFonts w:asciiTheme="majorHAnsi" w:eastAsia="Palatino Linotype" w:hAnsiTheme="majorHAnsi" w:cs="Palatino Linotype"/>
                <w:i/>
              </w:rPr>
              <w:t>ideas</w:t>
            </w:r>
            <w:r w:rsidRPr="00F2072E">
              <w:rPr>
                <w:rFonts w:asciiTheme="majorHAnsi" w:eastAsia="Palatino Linotype" w:hAnsiTheme="majorHAnsi" w:cs="Palatino Linotype"/>
                <w:i/>
                <w:spacing w:val="-4"/>
              </w:rPr>
              <w:t xml:space="preserve"> </w:t>
            </w:r>
            <w:r w:rsidRPr="00F2072E">
              <w:rPr>
                <w:rFonts w:asciiTheme="majorHAnsi" w:eastAsia="Palatino Linotype" w:hAnsiTheme="majorHAnsi" w:cs="Palatino Linotype"/>
                <w:i/>
              </w:rPr>
              <w:t>about</w:t>
            </w:r>
            <w:r w:rsidRPr="00F2072E">
              <w:rPr>
                <w:rFonts w:asciiTheme="majorHAnsi" w:eastAsia="Palatino Linotype" w:hAnsiTheme="majorHAnsi" w:cs="Palatino Linotype"/>
                <w:i/>
                <w:spacing w:val="-5"/>
              </w:rPr>
              <w:t xml:space="preserve"> </w:t>
            </w:r>
            <w:r w:rsidRPr="00F2072E">
              <w:rPr>
                <w:rFonts w:asciiTheme="majorHAnsi" w:eastAsia="Palatino Linotype" w:hAnsiTheme="majorHAnsi" w:cs="Palatino Linotype"/>
                <w:i/>
              </w:rPr>
              <w:t>cha</w:t>
            </w:r>
            <w:r w:rsidRPr="00F2072E">
              <w:rPr>
                <w:rFonts w:asciiTheme="majorHAnsi" w:eastAsia="Palatino Linotype" w:hAnsiTheme="majorHAnsi" w:cs="Palatino Linotype"/>
                <w:i/>
                <w:spacing w:val="1"/>
              </w:rPr>
              <w:t>r</w:t>
            </w:r>
            <w:r w:rsidRPr="00F2072E">
              <w:rPr>
                <w:rFonts w:asciiTheme="majorHAnsi" w:eastAsia="Palatino Linotype" w:hAnsiTheme="majorHAnsi" w:cs="Palatino Linotype"/>
                <w:i/>
              </w:rPr>
              <w:t>ac</w:t>
            </w:r>
            <w:r w:rsidRPr="00F2072E">
              <w:rPr>
                <w:rFonts w:asciiTheme="majorHAnsi" w:eastAsia="Palatino Linotype" w:hAnsiTheme="majorHAnsi" w:cs="Palatino Linotype"/>
                <w:i/>
                <w:spacing w:val="1"/>
              </w:rPr>
              <w:t>t</w:t>
            </w:r>
            <w:r w:rsidRPr="00F2072E">
              <w:rPr>
                <w:rFonts w:asciiTheme="majorHAnsi" w:eastAsia="Palatino Linotype" w:hAnsiTheme="majorHAnsi" w:cs="Palatino Linotype"/>
                <w:i/>
              </w:rPr>
              <w:t>ers.</w:t>
            </w:r>
          </w:p>
        </w:tc>
        <w:tc>
          <w:tcPr>
            <w:tcW w:w="990" w:type="dxa"/>
            <w:vAlign w:val="center"/>
          </w:tcPr>
          <w:p w:rsidR="00F862E2" w:rsidRPr="00F2072E" w:rsidRDefault="008E5C87" w:rsidP="00131739">
            <w:pPr>
              <w:jc w:val="center"/>
              <w:rPr>
                <w:rFonts w:asciiTheme="majorHAnsi" w:hAnsiTheme="majorHAnsi"/>
                <w:i/>
              </w:rPr>
            </w:pPr>
            <w:r w:rsidRPr="00F2072E">
              <w:rPr>
                <w:rFonts w:asciiTheme="majorHAnsi" w:hAnsiTheme="majorHAnsi"/>
                <w:i/>
              </w:rPr>
              <w:t>4.6B, Fig 19D</w:t>
            </w:r>
          </w:p>
        </w:tc>
      </w:tr>
      <w:tr w:rsidR="00131739" w:rsidRPr="00F2072E" w:rsidTr="008E5C87">
        <w:trPr>
          <w:trHeight w:val="1152"/>
          <w:jc w:val="center"/>
        </w:trPr>
        <w:tc>
          <w:tcPr>
            <w:tcW w:w="805" w:type="dxa"/>
            <w:tcBorders>
              <w:right w:val="nil"/>
            </w:tcBorders>
            <w:vAlign w:val="center"/>
          </w:tcPr>
          <w:p w:rsidR="00F862E2" w:rsidRPr="00F2072E" w:rsidRDefault="008E5C87" w:rsidP="00131739">
            <w:pPr>
              <w:jc w:val="center"/>
              <w:rPr>
                <w:rFonts w:asciiTheme="majorHAnsi" w:hAnsiTheme="majorHAnsi"/>
                <w:b/>
              </w:rPr>
            </w:pPr>
            <w:r w:rsidRPr="00F2072E">
              <w:rPr>
                <w:rFonts w:asciiTheme="majorHAnsi" w:hAnsiTheme="majorHAnsi"/>
                <w:b/>
              </w:rPr>
              <w:t>R</w:t>
            </w:r>
            <w:r w:rsidR="00F862E2" w:rsidRPr="00F2072E">
              <w:rPr>
                <w:rFonts w:asciiTheme="majorHAnsi" w:hAnsiTheme="majorHAnsi"/>
                <w:b/>
              </w:rPr>
              <w:t xml:space="preserve">F 8 </w:t>
            </w:r>
          </w:p>
        </w:tc>
        <w:tc>
          <w:tcPr>
            <w:tcW w:w="3870" w:type="dxa"/>
            <w:tcBorders>
              <w:left w:val="nil"/>
            </w:tcBorders>
            <w:vAlign w:val="center"/>
          </w:tcPr>
          <w:p w:rsidR="00F862E2" w:rsidRPr="00F2072E" w:rsidRDefault="00F862E2" w:rsidP="005E0B7F">
            <w:pPr>
              <w:rPr>
                <w:rFonts w:asciiTheme="majorHAnsi" w:hAnsiTheme="majorHAnsi"/>
                <w:b/>
                <w:sz w:val="24"/>
              </w:rPr>
            </w:pPr>
            <w:r w:rsidRPr="00F2072E">
              <w:rPr>
                <w:rFonts w:asciiTheme="majorHAnsi" w:hAnsiTheme="majorHAnsi"/>
                <w:b/>
                <w:sz w:val="24"/>
              </w:rPr>
              <w:t xml:space="preserve">Recognizing Character’s Internal </w:t>
            </w:r>
            <w:r w:rsidR="005E0B7F" w:rsidRPr="00F2072E">
              <w:rPr>
                <w:rFonts w:asciiTheme="majorHAnsi" w:hAnsiTheme="majorHAnsi"/>
                <w:b/>
                <w:sz w:val="24"/>
              </w:rPr>
              <w:t>Struggles</w:t>
            </w:r>
          </w:p>
        </w:tc>
        <w:tc>
          <w:tcPr>
            <w:tcW w:w="4770" w:type="dxa"/>
          </w:tcPr>
          <w:p w:rsidR="00F862E2" w:rsidRPr="00F2072E" w:rsidRDefault="00F862E2" w:rsidP="00131739">
            <w:pPr>
              <w:rPr>
                <w:rFonts w:asciiTheme="majorHAnsi" w:eastAsia="Palatino Linotype" w:hAnsiTheme="majorHAnsi" w:cs="Palatino Linotype"/>
                <w:i/>
              </w:rPr>
            </w:pPr>
            <w:r w:rsidRPr="00F2072E">
              <w:rPr>
                <w:rFonts w:asciiTheme="majorHAnsi" w:eastAsia="Palatino Linotype" w:hAnsiTheme="majorHAnsi" w:cs="Palatino Linotype"/>
                <w:i/>
              </w:rPr>
              <w:t>Thoughtful</w:t>
            </w:r>
            <w:r w:rsidR="005E0B7F" w:rsidRPr="00F2072E">
              <w:rPr>
                <w:rFonts w:asciiTheme="majorHAnsi" w:hAnsiTheme="majorHAnsi"/>
              </w:rPr>
              <w:t xml:space="preserve"> </w:t>
            </w:r>
            <w:r w:rsidR="005E0B7F" w:rsidRPr="00F2072E">
              <w:rPr>
                <w:rFonts w:asciiTheme="majorHAnsi" w:eastAsia="Palatino Linotype" w:hAnsiTheme="majorHAnsi" w:cs="Palatino Linotype"/>
                <w:i/>
                <w:spacing w:val="-9"/>
              </w:rPr>
              <w:t>Readers infer character’s feelings and emotions to determine the characters internal struggle between what is right and what is wrong and analyze the decisions made by character.</w:t>
            </w:r>
          </w:p>
        </w:tc>
        <w:tc>
          <w:tcPr>
            <w:tcW w:w="990" w:type="dxa"/>
            <w:vAlign w:val="center"/>
          </w:tcPr>
          <w:p w:rsidR="00F862E2" w:rsidRPr="00F2072E" w:rsidRDefault="008E5C87" w:rsidP="00131739">
            <w:pPr>
              <w:jc w:val="center"/>
              <w:rPr>
                <w:rFonts w:asciiTheme="majorHAnsi" w:hAnsiTheme="majorHAnsi"/>
                <w:i/>
              </w:rPr>
            </w:pPr>
            <w:r w:rsidRPr="00F2072E">
              <w:rPr>
                <w:rFonts w:asciiTheme="majorHAnsi" w:hAnsiTheme="majorHAnsi"/>
                <w:i/>
              </w:rPr>
              <w:t>4.6B, Fig 19D</w:t>
            </w:r>
          </w:p>
        </w:tc>
      </w:tr>
      <w:tr w:rsidR="00131739" w:rsidRPr="00F2072E" w:rsidTr="008E5C87">
        <w:trPr>
          <w:trHeight w:val="764"/>
          <w:jc w:val="center"/>
        </w:trPr>
        <w:tc>
          <w:tcPr>
            <w:tcW w:w="805" w:type="dxa"/>
            <w:tcBorders>
              <w:right w:val="nil"/>
            </w:tcBorders>
            <w:vAlign w:val="center"/>
          </w:tcPr>
          <w:p w:rsidR="00F862E2" w:rsidRPr="00F2072E" w:rsidRDefault="008E5C87" w:rsidP="00131739">
            <w:pPr>
              <w:jc w:val="center"/>
              <w:rPr>
                <w:rFonts w:asciiTheme="majorHAnsi" w:hAnsiTheme="majorHAnsi"/>
                <w:b/>
              </w:rPr>
            </w:pPr>
            <w:r w:rsidRPr="00F2072E">
              <w:rPr>
                <w:rFonts w:asciiTheme="majorHAnsi" w:hAnsiTheme="majorHAnsi"/>
                <w:b/>
              </w:rPr>
              <w:t>R</w:t>
            </w:r>
            <w:r w:rsidR="00E4772B" w:rsidRPr="00F2072E">
              <w:rPr>
                <w:rFonts w:asciiTheme="majorHAnsi" w:hAnsiTheme="majorHAnsi"/>
                <w:b/>
              </w:rPr>
              <w:t>F</w:t>
            </w:r>
            <w:r w:rsidRPr="00F2072E">
              <w:rPr>
                <w:rFonts w:asciiTheme="majorHAnsi" w:hAnsiTheme="majorHAnsi"/>
                <w:b/>
              </w:rPr>
              <w:t xml:space="preserve"> </w:t>
            </w:r>
            <w:r w:rsidR="00F862E2" w:rsidRPr="00F2072E">
              <w:rPr>
                <w:rFonts w:asciiTheme="majorHAnsi" w:hAnsiTheme="majorHAnsi"/>
                <w:b/>
              </w:rPr>
              <w:t xml:space="preserve">9 </w:t>
            </w:r>
          </w:p>
        </w:tc>
        <w:tc>
          <w:tcPr>
            <w:tcW w:w="3870" w:type="dxa"/>
            <w:tcBorders>
              <w:left w:val="nil"/>
            </w:tcBorders>
            <w:vAlign w:val="center"/>
          </w:tcPr>
          <w:p w:rsidR="00F862E2" w:rsidRPr="00F2072E" w:rsidRDefault="00F862E2" w:rsidP="00131739">
            <w:pPr>
              <w:rPr>
                <w:rFonts w:asciiTheme="majorHAnsi" w:hAnsiTheme="majorHAnsi"/>
                <w:b/>
                <w:sz w:val="24"/>
              </w:rPr>
            </w:pPr>
            <w:r w:rsidRPr="00F2072E">
              <w:rPr>
                <w:rFonts w:asciiTheme="majorHAnsi" w:hAnsiTheme="majorHAnsi"/>
                <w:b/>
                <w:sz w:val="24"/>
              </w:rPr>
              <w:t>Analyzing Interactions Between Characters</w:t>
            </w:r>
          </w:p>
        </w:tc>
        <w:tc>
          <w:tcPr>
            <w:tcW w:w="4770" w:type="dxa"/>
          </w:tcPr>
          <w:p w:rsidR="00F862E2" w:rsidRPr="00F2072E" w:rsidRDefault="00F862E2" w:rsidP="00131739">
            <w:pPr>
              <w:rPr>
                <w:rFonts w:asciiTheme="majorHAnsi" w:eastAsia="Palatino Linotype" w:hAnsiTheme="majorHAnsi" w:cs="Palatino Linotype"/>
                <w:i/>
              </w:rPr>
            </w:pPr>
            <w:r w:rsidRPr="00F2072E">
              <w:rPr>
                <w:rFonts w:asciiTheme="majorHAnsi" w:eastAsia="Palatino Linotype" w:hAnsiTheme="majorHAnsi" w:cs="Palatino Linotype"/>
                <w:i/>
              </w:rPr>
              <w:t>Thoughtful</w:t>
            </w:r>
            <w:r w:rsidRPr="00F2072E">
              <w:rPr>
                <w:rFonts w:asciiTheme="majorHAnsi" w:eastAsia="Palatino Linotype" w:hAnsiTheme="majorHAnsi" w:cs="Palatino Linotype"/>
                <w:i/>
                <w:spacing w:val="-9"/>
              </w:rPr>
              <w:t xml:space="preserve"> </w:t>
            </w:r>
            <w:r w:rsidRPr="00F2072E">
              <w:rPr>
                <w:rFonts w:asciiTheme="majorHAnsi" w:eastAsia="Palatino Linotype" w:hAnsiTheme="majorHAnsi" w:cs="Palatino Linotype"/>
                <w:i/>
                <w:spacing w:val="-1"/>
              </w:rPr>
              <w:t>r</w:t>
            </w:r>
            <w:r w:rsidRPr="00F2072E">
              <w:rPr>
                <w:rFonts w:asciiTheme="majorHAnsi" w:eastAsia="Palatino Linotype" w:hAnsiTheme="majorHAnsi" w:cs="Palatino Linotype"/>
                <w:i/>
              </w:rPr>
              <w:t>eaders</w:t>
            </w:r>
            <w:r w:rsidRPr="00F2072E">
              <w:rPr>
                <w:rFonts w:asciiTheme="majorHAnsi" w:eastAsia="Palatino Linotype" w:hAnsiTheme="majorHAnsi" w:cs="Palatino Linotype"/>
                <w:i/>
                <w:spacing w:val="-6"/>
              </w:rPr>
              <w:t xml:space="preserve"> </w:t>
            </w:r>
            <w:r w:rsidRPr="00F2072E">
              <w:rPr>
                <w:rFonts w:asciiTheme="majorHAnsi" w:eastAsia="Palatino Linotype" w:hAnsiTheme="majorHAnsi" w:cs="Palatino Linotype"/>
                <w:i/>
              </w:rPr>
              <w:t>identi</w:t>
            </w:r>
            <w:r w:rsidRPr="00F2072E">
              <w:rPr>
                <w:rFonts w:asciiTheme="majorHAnsi" w:eastAsia="Palatino Linotype" w:hAnsiTheme="majorHAnsi" w:cs="Palatino Linotype"/>
                <w:i/>
                <w:spacing w:val="1"/>
              </w:rPr>
              <w:t>f</w:t>
            </w:r>
            <w:r w:rsidRPr="00F2072E">
              <w:rPr>
                <w:rFonts w:asciiTheme="majorHAnsi" w:eastAsia="Palatino Linotype" w:hAnsiTheme="majorHAnsi" w:cs="Palatino Linotype"/>
                <w:i/>
              </w:rPr>
              <w:t>y</w:t>
            </w:r>
            <w:r w:rsidRPr="00F2072E">
              <w:rPr>
                <w:rFonts w:asciiTheme="majorHAnsi" w:eastAsia="Palatino Linotype" w:hAnsiTheme="majorHAnsi" w:cs="Palatino Linotype"/>
                <w:i/>
                <w:spacing w:val="-6"/>
              </w:rPr>
              <w:t xml:space="preserve"> </w:t>
            </w:r>
            <w:r w:rsidRPr="00F2072E">
              <w:rPr>
                <w:rFonts w:asciiTheme="majorHAnsi" w:eastAsia="Palatino Linotype" w:hAnsiTheme="majorHAnsi" w:cs="Palatino Linotype"/>
                <w:i/>
              </w:rPr>
              <w:t>relationships</w:t>
            </w:r>
            <w:r w:rsidRPr="00F2072E">
              <w:rPr>
                <w:rFonts w:asciiTheme="majorHAnsi" w:eastAsia="Palatino Linotype" w:hAnsiTheme="majorHAnsi" w:cs="Palatino Linotype"/>
                <w:i/>
                <w:spacing w:val="-12"/>
              </w:rPr>
              <w:t xml:space="preserve"> </w:t>
            </w:r>
            <w:r w:rsidRPr="00F2072E">
              <w:rPr>
                <w:rFonts w:asciiTheme="majorHAnsi" w:eastAsia="Palatino Linotype" w:hAnsiTheme="majorHAnsi" w:cs="Palatino Linotype"/>
                <w:i/>
              </w:rPr>
              <w:t>between c</w:t>
            </w:r>
            <w:r w:rsidRPr="00F2072E">
              <w:rPr>
                <w:rFonts w:asciiTheme="majorHAnsi" w:eastAsia="Palatino Linotype" w:hAnsiTheme="majorHAnsi" w:cs="Palatino Linotype"/>
                <w:i/>
                <w:spacing w:val="1"/>
              </w:rPr>
              <w:t>h</w:t>
            </w:r>
            <w:r w:rsidRPr="00F2072E">
              <w:rPr>
                <w:rFonts w:asciiTheme="majorHAnsi" w:eastAsia="Palatino Linotype" w:hAnsiTheme="majorHAnsi" w:cs="Palatino Linotype"/>
                <w:i/>
              </w:rPr>
              <w:t>ar</w:t>
            </w:r>
            <w:r w:rsidRPr="00F2072E">
              <w:rPr>
                <w:rFonts w:asciiTheme="majorHAnsi" w:eastAsia="Palatino Linotype" w:hAnsiTheme="majorHAnsi" w:cs="Palatino Linotype"/>
                <w:i/>
                <w:spacing w:val="1"/>
              </w:rPr>
              <w:t>a</w:t>
            </w:r>
            <w:r w:rsidRPr="00F2072E">
              <w:rPr>
                <w:rFonts w:asciiTheme="majorHAnsi" w:eastAsia="Palatino Linotype" w:hAnsiTheme="majorHAnsi" w:cs="Palatino Linotype"/>
                <w:i/>
              </w:rPr>
              <w:t>ct</w:t>
            </w:r>
            <w:r w:rsidRPr="00F2072E">
              <w:rPr>
                <w:rFonts w:asciiTheme="majorHAnsi" w:eastAsia="Palatino Linotype" w:hAnsiTheme="majorHAnsi" w:cs="Palatino Linotype"/>
                <w:i/>
                <w:spacing w:val="1"/>
              </w:rPr>
              <w:t>e</w:t>
            </w:r>
            <w:r w:rsidRPr="00F2072E">
              <w:rPr>
                <w:rFonts w:asciiTheme="majorHAnsi" w:eastAsia="Palatino Linotype" w:hAnsiTheme="majorHAnsi" w:cs="Palatino Linotype"/>
                <w:i/>
              </w:rPr>
              <w:t>rs</w:t>
            </w:r>
            <w:r w:rsidRPr="00F2072E">
              <w:rPr>
                <w:rFonts w:asciiTheme="majorHAnsi" w:eastAsia="Palatino Linotype" w:hAnsiTheme="majorHAnsi" w:cs="Palatino Linotype"/>
                <w:i/>
                <w:spacing w:val="-9"/>
              </w:rPr>
              <w:t xml:space="preserve"> </w:t>
            </w:r>
            <w:r w:rsidRPr="00F2072E">
              <w:rPr>
                <w:rFonts w:asciiTheme="majorHAnsi" w:eastAsia="Palatino Linotype" w:hAnsiTheme="majorHAnsi" w:cs="Palatino Linotype"/>
                <w:i/>
              </w:rPr>
              <w:t>in a</w:t>
            </w:r>
            <w:r w:rsidRPr="00F2072E">
              <w:rPr>
                <w:rFonts w:asciiTheme="majorHAnsi" w:eastAsia="Palatino Linotype" w:hAnsiTheme="majorHAnsi" w:cs="Palatino Linotype"/>
                <w:i/>
                <w:spacing w:val="-1"/>
              </w:rPr>
              <w:t xml:space="preserve"> </w:t>
            </w:r>
            <w:r w:rsidRPr="00F2072E">
              <w:rPr>
                <w:rFonts w:asciiTheme="majorHAnsi" w:eastAsia="Palatino Linotype" w:hAnsiTheme="majorHAnsi" w:cs="Palatino Linotype"/>
                <w:i/>
              </w:rPr>
              <w:t>story</w:t>
            </w:r>
            <w:r w:rsidRPr="00F2072E">
              <w:rPr>
                <w:rFonts w:asciiTheme="majorHAnsi" w:eastAsia="Palatino Linotype" w:hAnsiTheme="majorHAnsi" w:cs="Palatino Linotype"/>
                <w:i/>
                <w:spacing w:val="-4"/>
              </w:rPr>
              <w:t xml:space="preserve"> </w:t>
            </w:r>
            <w:r w:rsidRPr="00F2072E">
              <w:rPr>
                <w:rFonts w:asciiTheme="majorHAnsi" w:eastAsia="Palatino Linotype" w:hAnsiTheme="majorHAnsi" w:cs="Palatino Linotype"/>
                <w:i/>
              </w:rPr>
              <w:t>and</w:t>
            </w:r>
            <w:r w:rsidRPr="00F2072E">
              <w:rPr>
                <w:rFonts w:asciiTheme="majorHAnsi" w:eastAsia="Palatino Linotype" w:hAnsiTheme="majorHAnsi" w:cs="Palatino Linotype"/>
                <w:i/>
                <w:spacing w:val="-2"/>
              </w:rPr>
              <w:t xml:space="preserve"> </w:t>
            </w:r>
            <w:r w:rsidRPr="00F2072E">
              <w:rPr>
                <w:rFonts w:asciiTheme="majorHAnsi" w:eastAsia="Palatino Linotype" w:hAnsiTheme="majorHAnsi" w:cs="Palatino Linotype"/>
                <w:i/>
                <w:spacing w:val="1"/>
              </w:rPr>
              <w:t>an</w:t>
            </w:r>
            <w:r w:rsidRPr="00F2072E">
              <w:rPr>
                <w:rFonts w:asciiTheme="majorHAnsi" w:eastAsia="Palatino Linotype" w:hAnsiTheme="majorHAnsi" w:cs="Palatino Linotype"/>
                <w:i/>
              </w:rPr>
              <w:t>al</w:t>
            </w:r>
            <w:r w:rsidRPr="00F2072E">
              <w:rPr>
                <w:rFonts w:asciiTheme="majorHAnsi" w:eastAsia="Palatino Linotype" w:hAnsiTheme="majorHAnsi" w:cs="Palatino Linotype"/>
                <w:i/>
                <w:spacing w:val="1"/>
              </w:rPr>
              <w:t>y</w:t>
            </w:r>
            <w:r w:rsidRPr="00F2072E">
              <w:rPr>
                <w:rFonts w:asciiTheme="majorHAnsi" w:eastAsia="Palatino Linotype" w:hAnsiTheme="majorHAnsi" w:cs="Palatino Linotype"/>
                <w:i/>
              </w:rPr>
              <w:t>ze</w:t>
            </w:r>
            <w:r w:rsidRPr="00F2072E">
              <w:rPr>
                <w:rFonts w:asciiTheme="majorHAnsi" w:eastAsia="Palatino Linotype" w:hAnsiTheme="majorHAnsi" w:cs="Palatino Linotype"/>
                <w:i/>
                <w:spacing w:val="-7"/>
              </w:rPr>
              <w:t xml:space="preserve"> </w:t>
            </w:r>
            <w:r w:rsidRPr="00F2072E">
              <w:rPr>
                <w:rFonts w:asciiTheme="majorHAnsi" w:eastAsia="Palatino Linotype" w:hAnsiTheme="majorHAnsi" w:cs="Palatino Linotype"/>
                <w:i/>
              </w:rPr>
              <w:t>how</w:t>
            </w:r>
            <w:r w:rsidRPr="00F2072E">
              <w:rPr>
                <w:rFonts w:asciiTheme="majorHAnsi" w:eastAsia="Palatino Linotype" w:hAnsiTheme="majorHAnsi" w:cs="Palatino Linotype"/>
                <w:i/>
                <w:spacing w:val="-4"/>
              </w:rPr>
              <w:t xml:space="preserve"> </w:t>
            </w:r>
            <w:r w:rsidRPr="00F2072E">
              <w:rPr>
                <w:rFonts w:asciiTheme="majorHAnsi" w:eastAsia="Palatino Linotype" w:hAnsiTheme="majorHAnsi" w:cs="Palatino Linotype"/>
                <w:i/>
                <w:spacing w:val="1"/>
              </w:rPr>
              <w:t>th</w:t>
            </w:r>
            <w:r w:rsidRPr="00F2072E">
              <w:rPr>
                <w:rFonts w:asciiTheme="majorHAnsi" w:eastAsia="Palatino Linotype" w:hAnsiTheme="majorHAnsi" w:cs="Palatino Linotype"/>
                <w:i/>
              </w:rPr>
              <w:t>ese relatio</w:t>
            </w:r>
            <w:r w:rsidRPr="00F2072E">
              <w:rPr>
                <w:rFonts w:asciiTheme="majorHAnsi" w:eastAsia="Palatino Linotype" w:hAnsiTheme="majorHAnsi" w:cs="Palatino Linotype"/>
                <w:i/>
                <w:spacing w:val="1"/>
              </w:rPr>
              <w:t>n</w:t>
            </w:r>
            <w:r w:rsidRPr="00F2072E">
              <w:rPr>
                <w:rFonts w:asciiTheme="majorHAnsi" w:eastAsia="Palatino Linotype" w:hAnsiTheme="majorHAnsi" w:cs="Palatino Linotype"/>
                <w:i/>
              </w:rPr>
              <w:t>ships</w:t>
            </w:r>
            <w:r w:rsidRPr="00F2072E">
              <w:rPr>
                <w:rFonts w:asciiTheme="majorHAnsi" w:eastAsia="Palatino Linotype" w:hAnsiTheme="majorHAnsi" w:cs="Palatino Linotype"/>
                <w:i/>
                <w:spacing w:val="-12"/>
              </w:rPr>
              <w:t xml:space="preserve"> </w:t>
            </w:r>
            <w:r w:rsidRPr="00F2072E">
              <w:rPr>
                <w:rFonts w:asciiTheme="majorHAnsi" w:eastAsia="Palatino Linotype" w:hAnsiTheme="majorHAnsi" w:cs="Palatino Linotype"/>
                <w:i/>
              </w:rPr>
              <w:t>contribute</w:t>
            </w:r>
            <w:r w:rsidRPr="00F2072E">
              <w:rPr>
                <w:rFonts w:asciiTheme="majorHAnsi" w:eastAsia="Palatino Linotype" w:hAnsiTheme="majorHAnsi" w:cs="Palatino Linotype"/>
                <w:i/>
                <w:spacing w:val="-9"/>
              </w:rPr>
              <w:t xml:space="preserve"> </w:t>
            </w:r>
            <w:r w:rsidRPr="00F2072E">
              <w:rPr>
                <w:rFonts w:asciiTheme="majorHAnsi" w:eastAsia="Palatino Linotype" w:hAnsiTheme="majorHAnsi" w:cs="Palatino Linotype"/>
                <w:i/>
                <w:spacing w:val="1"/>
              </w:rPr>
              <w:t>t</w:t>
            </w:r>
            <w:r w:rsidRPr="00F2072E">
              <w:rPr>
                <w:rFonts w:asciiTheme="majorHAnsi" w:eastAsia="Palatino Linotype" w:hAnsiTheme="majorHAnsi" w:cs="Palatino Linotype"/>
                <w:i/>
              </w:rPr>
              <w:t>o</w:t>
            </w:r>
            <w:r w:rsidRPr="00F2072E">
              <w:rPr>
                <w:rFonts w:asciiTheme="majorHAnsi" w:eastAsia="Palatino Linotype" w:hAnsiTheme="majorHAnsi" w:cs="Palatino Linotype"/>
                <w:i/>
                <w:spacing w:val="-1"/>
              </w:rPr>
              <w:t xml:space="preserve"> </w:t>
            </w:r>
            <w:r w:rsidRPr="00F2072E">
              <w:rPr>
                <w:rFonts w:asciiTheme="majorHAnsi" w:eastAsia="Palatino Linotype" w:hAnsiTheme="majorHAnsi" w:cs="Palatino Linotype"/>
                <w:i/>
              </w:rPr>
              <w:t>plot.</w:t>
            </w:r>
          </w:p>
        </w:tc>
        <w:tc>
          <w:tcPr>
            <w:tcW w:w="990" w:type="dxa"/>
            <w:vAlign w:val="center"/>
          </w:tcPr>
          <w:p w:rsidR="00F862E2" w:rsidRPr="00F2072E" w:rsidRDefault="008E5C87" w:rsidP="00131739">
            <w:pPr>
              <w:jc w:val="center"/>
              <w:rPr>
                <w:rFonts w:asciiTheme="majorHAnsi" w:hAnsiTheme="majorHAnsi"/>
                <w:i/>
                <w:szCs w:val="20"/>
              </w:rPr>
            </w:pPr>
            <w:r w:rsidRPr="00F2072E">
              <w:rPr>
                <w:rFonts w:asciiTheme="majorHAnsi" w:hAnsiTheme="majorHAnsi"/>
                <w:i/>
                <w:szCs w:val="20"/>
              </w:rPr>
              <w:t>4.6B, Fig 19D</w:t>
            </w:r>
          </w:p>
        </w:tc>
      </w:tr>
      <w:tr w:rsidR="00131739" w:rsidRPr="00F2072E" w:rsidTr="008E5C87">
        <w:trPr>
          <w:trHeight w:val="864"/>
          <w:jc w:val="center"/>
        </w:trPr>
        <w:tc>
          <w:tcPr>
            <w:tcW w:w="805" w:type="dxa"/>
            <w:tcBorders>
              <w:right w:val="nil"/>
            </w:tcBorders>
            <w:vAlign w:val="center"/>
          </w:tcPr>
          <w:p w:rsidR="00F862E2" w:rsidRPr="00F2072E" w:rsidRDefault="008E5C87" w:rsidP="00E4772B">
            <w:pPr>
              <w:jc w:val="center"/>
              <w:rPr>
                <w:rFonts w:asciiTheme="majorHAnsi" w:hAnsiTheme="majorHAnsi"/>
                <w:b/>
              </w:rPr>
            </w:pPr>
            <w:r w:rsidRPr="00F2072E">
              <w:rPr>
                <w:rFonts w:asciiTheme="majorHAnsi" w:hAnsiTheme="majorHAnsi"/>
                <w:b/>
              </w:rPr>
              <w:t>R</w:t>
            </w:r>
            <w:r w:rsidR="00E4772B" w:rsidRPr="00F2072E">
              <w:rPr>
                <w:rFonts w:asciiTheme="majorHAnsi" w:hAnsiTheme="majorHAnsi"/>
                <w:b/>
              </w:rPr>
              <w:t>F</w:t>
            </w:r>
            <w:r w:rsidRPr="00F2072E">
              <w:rPr>
                <w:rFonts w:asciiTheme="majorHAnsi" w:hAnsiTheme="majorHAnsi"/>
                <w:b/>
              </w:rPr>
              <w:t xml:space="preserve"> </w:t>
            </w:r>
            <w:r w:rsidR="00E4772B" w:rsidRPr="00F2072E">
              <w:rPr>
                <w:rFonts w:asciiTheme="majorHAnsi" w:hAnsiTheme="majorHAnsi"/>
                <w:b/>
              </w:rPr>
              <w:t>10</w:t>
            </w:r>
          </w:p>
        </w:tc>
        <w:tc>
          <w:tcPr>
            <w:tcW w:w="3870" w:type="dxa"/>
            <w:tcBorders>
              <w:left w:val="nil"/>
            </w:tcBorders>
            <w:vAlign w:val="center"/>
          </w:tcPr>
          <w:p w:rsidR="00F862E2" w:rsidRPr="00F2072E" w:rsidRDefault="00F862E2" w:rsidP="00131739">
            <w:pPr>
              <w:rPr>
                <w:rFonts w:asciiTheme="majorHAnsi" w:hAnsiTheme="majorHAnsi"/>
                <w:b/>
                <w:sz w:val="24"/>
              </w:rPr>
            </w:pPr>
            <w:r w:rsidRPr="00F2072E">
              <w:rPr>
                <w:rFonts w:asciiTheme="majorHAnsi" w:hAnsiTheme="majorHAnsi"/>
                <w:b/>
                <w:sz w:val="24"/>
              </w:rPr>
              <w:t>Reflecting Upon Conflict Types / Resolution</w:t>
            </w:r>
          </w:p>
        </w:tc>
        <w:tc>
          <w:tcPr>
            <w:tcW w:w="4770" w:type="dxa"/>
          </w:tcPr>
          <w:p w:rsidR="00F862E2" w:rsidRPr="00F2072E" w:rsidRDefault="00F862E2" w:rsidP="00131739">
            <w:pPr>
              <w:rPr>
                <w:rFonts w:asciiTheme="majorHAnsi" w:eastAsia="Palatino Linotype" w:hAnsiTheme="majorHAnsi" w:cs="Palatino Linotype"/>
                <w:i/>
              </w:rPr>
            </w:pPr>
            <w:r w:rsidRPr="00F2072E">
              <w:rPr>
                <w:rFonts w:asciiTheme="majorHAnsi" w:eastAsia="Palatino Linotype" w:hAnsiTheme="majorHAnsi" w:cs="Palatino Linotype"/>
                <w:i/>
              </w:rPr>
              <w:t>Thoughtful</w:t>
            </w:r>
            <w:r w:rsidRPr="00F2072E">
              <w:rPr>
                <w:rFonts w:asciiTheme="majorHAnsi" w:eastAsia="Palatino Linotype" w:hAnsiTheme="majorHAnsi" w:cs="Palatino Linotype"/>
                <w:i/>
                <w:spacing w:val="-9"/>
              </w:rPr>
              <w:t xml:space="preserve"> </w:t>
            </w:r>
            <w:r w:rsidRPr="00F2072E">
              <w:rPr>
                <w:rFonts w:asciiTheme="majorHAnsi" w:eastAsia="Palatino Linotype" w:hAnsiTheme="majorHAnsi" w:cs="Palatino Linotype"/>
                <w:i/>
                <w:spacing w:val="-1"/>
              </w:rPr>
              <w:t>r</w:t>
            </w:r>
            <w:r w:rsidRPr="00F2072E">
              <w:rPr>
                <w:rFonts w:asciiTheme="majorHAnsi" w:eastAsia="Palatino Linotype" w:hAnsiTheme="majorHAnsi" w:cs="Palatino Linotype"/>
                <w:i/>
              </w:rPr>
              <w:t>eaders</w:t>
            </w:r>
            <w:r w:rsidRPr="00F2072E">
              <w:rPr>
                <w:rFonts w:asciiTheme="majorHAnsi" w:eastAsia="Palatino Linotype" w:hAnsiTheme="majorHAnsi" w:cs="Palatino Linotype"/>
                <w:i/>
                <w:spacing w:val="-6"/>
              </w:rPr>
              <w:t xml:space="preserve"> </w:t>
            </w:r>
            <w:r w:rsidRPr="00F2072E">
              <w:rPr>
                <w:rFonts w:asciiTheme="majorHAnsi" w:eastAsia="Palatino Linotype" w:hAnsiTheme="majorHAnsi" w:cs="Palatino Linotype"/>
                <w:i/>
              </w:rPr>
              <w:t>identi</w:t>
            </w:r>
            <w:r w:rsidRPr="00F2072E">
              <w:rPr>
                <w:rFonts w:asciiTheme="majorHAnsi" w:eastAsia="Palatino Linotype" w:hAnsiTheme="majorHAnsi" w:cs="Palatino Linotype"/>
                <w:i/>
                <w:spacing w:val="1"/>
              </w:rPr>
              <w:t>f</w:t>
            </w:r>
            <w:r w:rsidRPr="00F2072E">
              <w:rPr>
                <w:rFonts w:asciiTheme="majorHAnsi" w:eastAsia="Palatino Linotype" w:hAnsiTheme="majorHAnsi" w:cs="Palatino Linotype"/>
                <w:i/>
              </w:rPr>
              <w:t>y</w:t>
            </w:r>
            <w:r w:rsidRPr="00F2072E">
              <w:rPr>
                <w:rFonts w:asciiTheme="majorHAnsi" w:eastAsia="Palatino Linotype" w:hAnsiTheme="majorHAnsi" w:cs="Palatino Linotype"/>
                <w:i/>
                <w:spacing w:val="-6"/>
              </w:rPr>
              <w:t xml:space="preserve"> </w:t>
            </w:r>
            <w:r w:rsidRPr="00F2072E">
              <w:rPr>
                <w:rFonts w:asciiTheme="majorHAnsi" w:eastAsia="Palatino Linotype" w:hAnsiTheme="majorHAnsi" w:cs="Palatino Linotype"/>
                <w:i/>
              </w:rPr>
              <w:t>the</w:t>
            </w:r>
            <w:r w:rsidRPr="00F2072E">
              <w:rPr>
                <w:rFonts w:asciiTheme="majorHAnsi" w:eastAsia="Palatino Linotype" w:hAnsiTheme="majorHAnsi" w:cs="Palatino Linotype"/>
                <w:i/>
                <w:spacing w:val="-3"/>
              </w:rPr>
              <w:t xml:space="preserve"> </w:t>
            </w:r>
            <w:r w:rsidRPr="00F2072E">
              <w:rPr>
                <w:rFonts w:asciiTheme="majorHAnsi" w:eastAsia="Palatino Linotype" w:hAnsiTheme="majorHAnsi" w:cs="Palatino Linotype"/>
                <w:i/>
              </w:rPr>
              <w:t>type</w:t>
            </w:r>
            <w:r w:rsidRPr="00F2072E">
              <w:rPr>
                <w:rFonts w:asciiTheme="majorHAnsi" w:eastAsia="Palatino Linotype" w:hAnsiTheme="majorHAnsi" w:cs="Palatino Linotype"/>
                <w:i/>
                <w:spacing w:val="-4"/>
              </w:rPr>
              <w:t xml:space="preserve"> </w:t>
            </w:r>
            <w:r w:rsidRPr="00F2072E">
              <w:rPr>
                <w:rFonts w:asciiTheme="majorHAnsi" w:eastAsia="Palatino Linotype" w:hAnsiTheme="majorHAnsi" w:cs="Palatino Linotype"/>
                <w:i/>
              </w:rPr>
              <w:t>of</w:t>
            </w:r>
            <w:r w:rsidRPr="00F2072E">
              <w:rPr>
                <w:rFonts w:asciiTheme="majorHAnsi" w:eastAsia="Palatino Linotype" w:hAnsiTheme="majorHAnsi" w:cs="Palatino Linotype"/>
                <w:i/>
                <w:spacing w:val="-2"/>
              </w:rPr>
              <w:t xml:space="preserve"> </w:t>
            </w:r>
            <w:r w:rsidRPr="00F2072E">
              <w:rPr>
                <w:rFonts w:asciiTheme="majorHAnsi" w:eastAsia="Palatino Linotype" w:hAnsiTheme="majorHAnsi" w:cs="Palatino Linotype"/>
                <w:i/>
              </w:rPr>
              <w:t>conflict</w:t>
            </w:r>
            <w:r w:rsidRPr="00F2072E">
              <w:rPr>
                <w:rFonts w:asciiTheme="majorHAnsi" w:eastAsia="Palatino Linotype" w:hAnsiTheme="majorHAnsi" w:cs="Palatino Linotype"/>
                <w:i/>
                <w:spacing w:val="-7"/>
              </w:rPr>
              <w:t xml:space="preserve"> </w:t>
            </w:r>
            <w:r w:rsidRPr="00F2072E">
              <w:rPr>
                <w:rFonts w:asciiTheme="majorHAnsi" w:eastAsia="Palatino Linotype" w:hAnsiTheme="majorHAnsi" w:cs="Palatino Linotype"/>
                <w:i/>
              </w:rPr>
              <w:t>in</w:t>
            </w:r>
            <w:r w:rsidRPr="00F2072E">
              <w:rPr>
                <w:rFonts w:asciiTheme="majorHAnsi" w:eastAsia="Palatino Linotype" w:hAnsiTheme="majorHAnsi" w:cs="Palatino Linotype"/>
                <w:i/>
                <w:spacing w:val="-2"/>
              </w:rPr>
              <w:t xml:space="preserve"> </w:t>
            </w:r>
            <w:r w:rsidRPr="00F2072E">
              <w:rPr>
                <w:rFonts w:asciiTheme="majorHAnsi" w:eastAsia="Palatino Linotype" w:hAnsiTheme="majorHAnsi" w:cs="Palatino Linotype"/>
                <w:i/>
              </w:rPr>
              <w:t>a story</w:t>
            </w:r>
            <w:r w:rsidRPr="00F2072E">
              <w:rPr>
                <w:rFonts w:asciiTheme="majorHAnsi" w:eastAsia="Palatino Linotype" w:hAnsiTheme="majorHAnsi" w:cs="Palatino Linotype"/>
                <w:i/>
                <w:spacing w:val="-4"/>
              </w:rPr>
              <w:t xml:space="preserve"> </w:t>
            </w:r>
            <w:r w:rsidRPr="00F2072E">
              <w:rPr>
                <w:rFonts w:asciiTheme="majorHAnsi" w:eastAsia="Palatino Linotype" w:hAnsiTheme="majorHAnsi" w:cs="Palatino Linotype"/>
                <w:i/>
              </w:rPr>
              <w:t>to</w:t>
            </w:r>
            <w:r w:rsidRPr="00F2072E">
              <w:rPr>
                <w:rFonts w:asciiTheme="majorHAnsi" w:eastAsia="Palatino Linotype" w:hAnsiTheme="majorHAnsi" w:cs="Palatino Linotype"/>
                <w:i/>
                <w:spacing w:val="-2"/>
              </w:rPr>
              <w:t xml:space="preserve"> </w:t>
            </w:r>
            <w:r w:rsidRPr="00F2072E">
              <w:rPr>
                <w:rFonts w:asciiTheme="majorHAnsi" w:eastAsia="Palatino Linotype" w:hAnsiTheme="majorHAnsi" w:cs="Palatino Linotype"/>
                <w:i/>
              </w:rPr>
              <w:t>aid</w:t>
            </w:r>
            <w:r w:rsidRPr="00F2072E">
              <w:rPr>
                <w:rFonts w:asciiTheme="majorHAnsi" w:eastAsia="Palatino Linotype" w:hAnsiTheme="majorHAnsi" w:cs="Palatino Linotype"/>
                <w:i/>
                <w:spacing w:val="-2"/>
              </w:rPr>
              <w:t xml:space="preserve"> </w:t>
            </w:r>
            <w:r w:rsidRPr="00F2072E">
              <w:rPr>
                <w:rFonts w:asciiTheme="majorHAnsi" w:eastAsia="Palatino Linotype" w:hAnsiTheme="majorHAnsi" w:cs="Palatino Linotype"/>
                <w:i/>
                <w:spacing w:val="1"/>
              </w:rPr>
              <w:t>i</w:t>
            </w:r>
            <w:r w:rsidRPr="00F2072E">
              <w:rPr>
                <w:rFonts w:asciiTheme="majorHAnsi" w:eastAsia="Palatino Linotype" w:hAnsiTheme="majorHAnsi" w:cs="Palatino Linotype"/>
                <w:i/>
              </w:rPr>
              <w:t>n</w:t>
            </w:r>
            <w:r w:rsidRPr="00F2072E">
              <w:rPr>
                <w:rFonts w:asciiTheme="majorHAnsi" w:eastAsia="Palatino Linotype" w:hAnsiTheme="majorHAnsi" w:cs="Palatino Linotype"/>
                <w:i/>
                <w:spacing w:val="-2"/>
              </w:rPr>
              <w:t xml:space="preserve"> </w:t>
            </w:r>
            <w:r w:rsidRPr="00F2072E">
              <w:rPr>
                <w:rFonts w:asciiTheme="majorHAnsi" w:eastAsia="Palatino Linotype" w:hAnsiTheme="majorHAnsi" w:cs="Palatino Linotype"/>
                <w:i/>
              </w:rPr>
              <w:t>understanding</w:t>
            </w:r>
            <w:r w:rsidRPr="00F2072E">
              <w:rPr>
                <w:rFonts w:asciiTheme="majorHAnsi" w:eastAsia="Palatino Linotype" w:hAnsiTheme="majorHAnsi" w:cs="Palatino Linotype"/>
                <w:i/>
                <w:spacing w:val="-12"/>
              </w:rPr>
              <w:t xml:space="preserve"> </w:t>
            </w:r>
            <w:r w:rsidRPr="00F2072E">
              <w:rPr>
                <w:rFonts w:asciiTheme="majorHAnsi" w:eastAsia="Palatino Linotype" w:hAnsiTheme="majorHAnsi" w:cs="Palatino Linotype"/>
                <w:i/>
              </w:rPr>
              <w:t>and</w:t>
            </w:r>
            <w:r w:rsidRPr="00F2072E">
              <w:rPr>
                <w:rFonts w:asciiTheme="majorHAnsi" w:eastAsia="Palatino Linotype" w:hAnsiTheme="majorHAnsi" w:cs="Palatino Linotype"/>
                <w:i/>
                <w:spacing w:val="-2"/>
              </w:rPr>
              <w:t xml:space="preserve"> </w:t>
            </w:r>
            <w:r w:rsidRPr="00F2072E">
              <w:rPr>
                <w:rFonts w:asciiTheme="majorHAnsi" w:eastAsia="Palatino Linotype" w:hAnsiTheme="majorHAnsi" w:cs="Palatino Linotype"/>
                <w:i/>
              </w:rPr>
              <w:t>deepen c</w:t>
            </w:r>
            <w:r w:rsidRPr="00F2072E">
              <w:rPr>
                <w:rFonts w:asciiTheme="majorHAnsi" w:eastAsia="Palatino Linotype" w:hAnsiTheme="majorHAnsi" w:cs="Palatino Linotype"/>
                <w:i/>
                <w:spacing w:val="1"/>
              </w:rPr>
              <w:t>o</w:t>
            </w:r>
            <w:r w:rsidRPr="00F2072E">
              <w:rPr>
                <w:rFonts w:asciiTheme="majorHAnsi" w:eastAsia="Palatino Linotype" w:hAnsiTheme="majorHAnsi" w:cs="Palatino Linotype"/>
                <w:i/>
              </w:rPr>
              <w:t>mprehensi</w:t>
            </w:r>
            <w:r w:rsidRPr="00F2072E">
              <w:rPr>
                <w:rFonts w:asciiTheme="majorHAnsi" w:eastAsia="Palatino Linotype" w:hAnsiTheme="majorHAnsi" w:cs="Palatino Linotype"/>
                <w:i/>
                <w:spacing w:val="1"/>
              </w:rPr>
              <w:t>o</w:t>
            </w:r>
            <w:r w:rsidRPr="00F2072E">
              <w:rPr>
                <w:rFonts w:asciiTheme="majorHAnsi" w:eastAsia="Palatino Linotype" w:hAnsiTheme="majorHAnsi" w:cs="Palatino Linotype"/>
                <w:i/>
              </w:rPr>
              <w:t>n.</w:t>
            </w:r>
          </w:p>
        </w:tc>
        <w:tc>
          <w:tcPr>
            <w:tcW w:w="990" w:type="dxa"/>
            <w:vAlign w:val="center"/>
          </w:tcPr>
          <w:p w:rsidR="00F862E2" w:rsidRPr="00F2072E" w:rsidRDefault="008E5C87" w:rsidP="00131739">
            <w:pPr>
              <w:jc w:val="center"/>
              <w:rPr>
                <w:rFonts w:asciiTheme="majorHAnsi" w:hAnsiTheme="majorHAnsi"/>
                <w:i/>
                <w:szCs w:val="20"/>
              </w:rPr>
            </w:pPr>
            <w:r w:rsidRPr="00F2072E">
              <w:rPr>
                <w:rFonts w:asciiTheme="majorHAnsi" w:hAnsiTheme="majorHAnsi"/>
                <w:i/>
                <w:szCs w:val="20"/>
              </w:rPr>
              <w:t>4.6B, Fig 19D</w:t>
            </w:r>
          </w:p>
        </w:tc>
      </w:tr>
      <w:tr w:rsidR="00131739" w:rsidRPr="00F2072E" w:rsidTr="008E5C87">
        <w:trPr>
          <w:trHeight w:val="864"/>
          <w:jc w:val="center"/>
        </w:trPr>
        <w:tc>
          <w:tcPr>
            <w:tcW w:w="805" w:type="dxa"/>
            <w:tcBorders>
              <w:right w:val="nil"/>
            </w:tcBorders>
            <w:vAlign w:val="center"/>
          </w:tcPr>
          <w:p w:rsidR="00F862E2" w:rsidRPr="00F2072E" w:rsidRDefault="008E5C87" w:rsidP="00E4772B">
            <w:pPr>
              <w:jc w:val="center"/>
              <w:rPr>
                <w:rFonts w:asciiTheme="majorHAnsi" w:hAnsiTheme="majorHAnsi"/>
                <w:b/>
              </w:rPr>
            </w:pPr>
            <w:r w:rsidRPr="00F2072E">
              <w:rPr>
                <w:rFonts w:asciiTheme="majorHAnsi" w:hAnsiTheme="majorHAnsi"/>
                <w:b/>
              </w:rPr>
              <w:lastRenderedPageBreak/>
              <w:t>R</w:t>
            </w:r>
            <w:r w:rsidR="00E4772B" w:rsidRPr="00F2072E">
              <w:rPr>
                <w:rFonts w:asciiTheme="majorHAnsi" w:hAnsiTheme="majorHAnsi"/>
                <w:b/>
              </w:rPr>
              <w:t>F</w:t>
            </w:r>
            <w:r w:rsidRPr="00F2072E">
              <w:rPr>
                <w:rFonts w:asciiTheme="majorHAnsi" w:hAnsiTheme="majorHAnsi"/>
                <w:b/>
              </w:rPr>
              <w:t xml:space="preserve"> </w:t>
            </w:r>
            <w:r w:rsidR="00E4772B" w:rsidRPr="00F2072E">
              <w:rPr>
                <w:rFonts w:asciiTheme="majorHAnsi" w:hAnsiTheme="majorHAnsi"/>
                <w:b/>
              </w:rPr>
              <w:t>11</w:t>
            </w:r>
          </w:p>
        </w:tc>
        <w:tc>
          <w:tcPr>
            <w:tcW w:w="3870" w:type="dxa"/>
            <w:tcBorders>
              <w:left w:val="nil"/>
            </w:tcBorders>
            <w:vAlign w:val="center"/>
          </w:tcPr>
          <w:p w:rsidR="00F862E2" w:rsidRPr="00F2072E" w:rsidRDefault="00F862E2" w:rsidP="00131739">
            <w:pPr>
              <w:rPr>
                <w:rFonts w:asciiTheme="majorHAnsi" w:hAnsiTheme="majorHAnsi"/>
                <w:b/>
                <w:sz w:val="24"/>
              </w:rPr>
            </w:pPr>
            <w:r w:rsidRPr="00F2072E">
              <w:rPr>
                <w:rFonts w:asciiTheme="majorHAnsi" w:hAnsiTheme="majorHAnsi"/>
                <w:b/>
                <w:sz w:val="24"/>
              </w:rPr>
              <w:t>Inferring Author’s Message in Realistic Fiction</w:t>
            </w:r>
          </w:p>
        </w:tc>
        <w:tc>
          <w:tcPr>
            <w:tcW w:w="4770" w:type="dxa"/>
          </w:tcPr>
          <w:p w:rsidR="00F862E2" w:rsidRPr="00F2072E" w:rsidRDefault="00F862E2" w:rsidP="00131739">
            <w:pPr>
              <w:rPr>
                <w:rFonts w:asciiTheme="majorHAnsi" w:eastAsia="Palatino Linotype" w:hAnsiTheme="majorHAnsi" w:cs="Palatino Linotype"/>
                <w:i/>
              </w:rPr>
            </w:pPr>
            <w:r w:rsidRPr="00F2072E">
              <w:rPr>
                <w:rFonts w:asciiTheme="majorHAnsi" w:eastAsia="Palatino Linotype" w:hAnsiTheme="majorHAnsi" w:cs="Palatino Linotype"/>
                <w:i/>
              </w:rPr>
              <w:t>Thoughtful</w:t>
            </w:r>
            <w:r w:rsidRPr="00F2072E">
              <w:rPr>
                <w:rFonts w:asciiTheme="majorHAnsi" w:eastAsia="Palatino Linotype" w:hAnsiTheme="majorHAnsi" w:cs="Palatino Linotype"/>
                <w:i/>
                <w:spacing w:val="-9"/>
              </w:rPr>
              <w:t xml:space="preserve"> </w:t>
            </w:r>
            <w:r w:rsidRPr="00F2072E">
              <w:rPr>
                <w:rFonts w:asciiTheme="majorHAnsi" w:eastAsia="Palatino Linotype" w:hAnsiTheme="majorHAnsi" w:cs="Palatino Linotype"/>
                <w:i/>
                <w:spacing w:val="-1"/>
              </w:rPr>
              <w:t>r</w:t>
            </w:r>
            <w:r w:rsidRPr="00F2072E">
              <w:rPr>
                <w:rFonts w:asciiTheme="majorHAnsi" w:eastAsia="Palatino Linotype" w:hAnsiTheme="majorHAnsi" w:cs="Palatino Linotype"/>
                <w:i/>
              </w:rPr>
              <w:t>eaders</w:t>
            </w:r>
            <w:r w:rsidRPr="00F2072E">
              <w:rPr>
                <w:rFonts w:asciiTheme="majorHAnsi" w:eastAsia="Palatino Linotype" w:hAnsiTheme="majorHAnsi" w:cs="Palatino Linotype"/>
                <w:i/>
                <w:spacing w:val="-6"/>
              </w:rPr>
              <w:t xml:space="preserve"> </w:t>
            </w:r>
            <w:r w:rsidRPr="00F2072E">
              <w:rPr>
                <w:rFonts w:asciiTheme="majorHAnsi" w:eastAsia="Palatino Linotype" w:hAnsiTheme="majorHAnsi" w:cs="Palatino Linotype"/>
                <w:i/>
                <w:spacing w:val="1"/>
              </w:rPr>
              <w:t>develo</w:t>
            </w:r>
            <w:r w:rsidRPr="00F2072E">
              <w:rPr>
                <w:rFonts w:asciiTheme="majorHAnsi" w:eastAsia="Palatino Linotype" w:hAnsiTheme="majorHAnsi" w:cs="Palatino Linotype"/>
                <w:i/>
              </w:rPr>
              <w:t>p</w:t>
            </w:r>
            <w:r w:rsidRPr="00F2072E">
              <w:rPr>
                <w:rFonts w:asciiTheme="majorHAnsi" w:eastAsia="Palatino Linotype" w:hAnsiTheme="majorHAnsi" w:cs="Palatino Linotype"/>
                <w:i/>
                <w:spacing w:val="-6"/>
              </w:rPr>
              <w:t xml:space="preserve"> </w:t>
            </w:r>
            <w:r w:rsidRPr="00F2072E">
              <w:rPr>
                <w:rFonts w:asciiTheme="majorHAnsi" w:eastAsia="Palatino Linotype" w:hAnsiTheme="majorHAnsi" w:cs="Palatino Linotype"/>
                <w:i/>
              </w:rPr>
              <w:t>theories</w:t>
            </w:r>
            <w:r w:rsidRPr="00F2072E">
              <w:rPr>
                <w:rFonts w:asciiTheme="majorHAnsi" w:eastAsia="Palatino Linotype" w:hAnsiTheme="majorHAnsi" w:cs="Palatino Linotype"/>
                <w:i/>
                <w:spacing w:val="-7"/>
              </w:rPr>
              <w:t xml:space="preserve"> </w:t>
            </w:r>
            <w:r w:rsidRPr="00F2072E">
              <w:rPr>
                <w:rFonts w:asciiTheme="majorHAnsi" w:eastAsia="Palatino Linotype" w:hAnsiTheme="majorHAnsi" w:cs="Palatino Linotype"/>
                <w:i/>
              </w:rPr>
              <w:t>based</w:t>
            </w:r>
            <w:r w:rsidRPr="00F2072E">
              <w:rPr>
                <w:rFonts w:asciiTheme="majorHAnsi" w:eastAsia="Palatino Linotype" w:hAnsiTheme="majorHAnsi" w:cs="Palatino Linotype"/>
                <w:i/>
                <w:spacing w:val="-4"/>
              </w:rPr>
              <w:t xml:space="preserve"> </w:t>
            </w:r>
            <w:r w:rsidRPr="00F2072E">
              <w:rPr>
                <w:rFonts w:asciiTheme="majorHAnsi" w:eastAsia="Palatino Linotype" w:hAnsiTheme="majorHAnsi" w:cs="Palatino Linotype"/>
                <w:i/>
              </w:rPr>
              <w:t>on</w:t>
            </w:r>
            <w:r w:rsidRPr="00F2072E">
              <w:rPr>
                <w:rFonts w:asciiTheme="majorHAnsi" w:eastAsia="Palatino Linotype" w:hAnsiTheme="majorHAnsi" w:cs="Palatino Linotype"/>
                <w:i/>
                <w:spacing w:val="-2"/>
              </w:rPr>
              <w:t xml:space="preserve"> </w:t>
            </w:r>
            <w:r w:rsidRPr="00F2072E">
              <w:rPr>
                <w:rFonts w:asciiTheme="majorHAnsi" w:eastAsia="Palatino Linotype" w:hAnsiTheme="majorHAnsi" w:cs="Palatino Linotype"/>
                <w:i/>
              </w:rPr>
              <w:t>their ideas</w:t>
            </w:r>
            <w:r w:rsidRPr="00F2072E">
              <w:rPr>
                <w:rFonts w:asciiTheme="majorHAnsi" w:eastAsia="Palatino Linotype" w:hAnsiTheme="majorHAnsi" w:cs="Palatino Linotype"/>
                <w:i/>
                <w:spacing w:val="-4"/>
              </w:rPr>
              <w:t xml:space="preserve"> </w:t>
            </w:r>
            <w:r w:rsidRPr="00F2072E">
              <w:rPr>
                <w:rFonts w:asciiTheme="majorHAnsi" w:eastAsia="Palatino Linotype" w:hAnsiTheme="majorHAnsi" w:cs="Palatino Linotype"/>
                <w:i/>
              </w:rPr>
              <w:t>and</w:t>
            </w:r>
            <w:r w:rsidRPr="00F2072E">
              <w:rPr>
                <w:rFonts w:asciiTheme="majorHAnsi" w:eastAsia="Palatino Linotype" w:hAnsiTheme="majorHAnsi" w:cs="Palatino Linotype"/>
                <w:i/>
                <w:spacing w:val="-2"/>
              </w:rPr>
              <w:t xml:space="preserve"> </w:t>
            </w:r>
            <w:r w:rsidRPr="00F2072E">
              <w:rPr>
                <w:rFonts w:asciiTheme="majorHAnsi" w:eastAsia="Palatino Linotype" w:hAnsiTheme="majorHAnsi" w:cs="Palatino Linotype"/>
                <w:i/>
              </w:rPr>
              <w:t>co</w:t>
            </w:r>
            <w:r w:rsidRPr="00F2072E">
              <w:rPr>
                <w:rFonts w:asciiTheme="majorHAnsi" w:eastAsia="Palatino Linotype" w:hAnsiTheme="majorHAnsi" w:cs="Palatino Linotype"/>
                <w:i/>
                <w:spacing w:val="1"/>
              </w:rPr>
              <w:t>n</w:t>
            </w:r>
            <w:r w:rsidRPr="00F2072E">
              <w:rPr>
                <w:rFonts w:asciiTheme="majorHAnsi" w:eastAsia="Palatino Linotype" w:hAnsiTheme="majorHAnsi" w:cs="Palatino Linotype"/>
                <w:i/>
              </w:rPr>
              <w:t>tinue</w:t>
            </w:r>
            <w:r w:rsidRPr="00F2072E">
              <w:rPr>
                <w:rFonts w:asciiTheme="majorHAnsi" w:eastAsia="Palatino Linotype" w:hAnsiTheme="majorHAnsi" w:cs="Palatino Linotype"/>
                <w:i/>
                <w:spacing w:val="-8"/>
              </w:rPr>
              <w:t xml:space="preserve"> </w:t>
            </w:r>
            <w:r w:rsidRPr="00F2072E">
              <w:rPr>
                <w:rFonts w:asciiTheme="majorHAnsi" w:eastAsia="Palatino Linotype" w:hAnsiTheme="majorHAnsi" w:cs="Palatino Linotype"/>
                <w:i/>
              </w:rPr>
              <w:t>to</w:t>
            </w:r>
            <w:r w:rsidRPr="00F2072E">
              <w:rPr>
                <w:rFonts w:asciiTheme="majorHAnsi" w:eastAsia="Palatino Linotype" w:hAnsiTheme="majorHAnsi" w:cs="Palatino Linotype"/>
                <w:i/>
                <w:spacing w:val="-2"/>
              </w:rPr>
              <w:t xml:space="preserve"> </w:t>
            </w:r>
            <w:r w:rsidRPr="00F2072E">
              <w:rPr>
                <w:rFonts w:asciiTheme="majorHAnsi" w:eastAsia="Palatino Linotype" w:hAnsiTheme="majorHAnsi" w:cs="Palatino Linotype"/>
                <w:i/>
              </w:rPr>
              <w:t>read</w:t>
            </w:r>
            <w:r w:rsidRPr="00F2072E">
              <w:rPr>
                <w:rFonts w:asciiTheme="majorHAnsi" w:eastAsia="Palatino Linotype" w:hAnsiTheme="majorHAnsi" w:cs="Palatino Linotype"/>
                <w:i/>
                <w:spacing w:val="-2"/>
              </w:rPr>
              <w:t xml:space="preserve"> </w:t>
            </w:r>
            <w:r w:rsidRPr="00F2072E">
              <w:rPr>
                <w:rFonts w:asciiTheme="majorHAnsi" w:eastAsia="Palatino Linotype" w:hAnsiTheme="majorHAnsi" w:cs="Palatino Linotype"/>
                <w:i/>
              </w:rPr>
              <w:t>with</w:t>
            </w:r>
            <w:r w:rsidRPr="00F2072E">
              <w:rPr>
                <w:rFonts w:asciiTheme="majorHAnsi" w:eastAsia="Palatino Linotype" w:hAnsiTheme="majorHAnsi" w:cs="Palatino Linotype"/>
                <w:i/>
                <w:spacing w:val="-3"/>
              </w:rPr>
              <w:t xml:space="preserve"> </w:t>
            </w:r>
            <w:r w:rsidRPr="00F2072E">
              <w:rPr>
                <w:rFonts w:asciiTheme="majorHAnsi" w:eastAsia="Palatino Linotype" w:hAnsiTheme="majorHAnsi" w:cs="Palatino Linotype"/>
                <w:i/>
              </w:rPr>
              <w:t>those</w:t>
            </w:r>
            <w:r w:rsidRPr="00F2072E">
              <w:rPr>
                <w:rFonts w:asciiTheme="majorHAnsi" w:eastAsia="Palatino Linotype" w:hAnsiTheme="majorHAnsi" w:cs="Palatino Linotype"/>
                <w:i/>
                <w:spacing w:val="-5"/>
              </w:rPr>
              <w:t xml:space="preserve"> </w:t>
            </w:r>
            <w:r w:rsidRPr="00F2072E">
              <w:rPr>
                <w:rFonts w:asciiTheme="majorHAnsi" w:eastAsia="Palatino Linotype" w:hAnsiTheme="majorHAnsi" w:cs="Palatino Linotype"/>
                <w:i/>
              </w:rPr>
              <w:t>theori</w:t>
            </w:r>
            <w:r w:rsidRPr="00F2072E">
              <w:rPr>
                <w:rFonts w:asciiTheme="majorHAnsi" w:eastAsia="Palatino Linotype" w:hAnsiTheme="majorHAnsi" w:cs="Palatino Linotype"/>
                <w:i/>
                <w:spacing w:val="1"/>
              </w:rPr>
              <w:t>e</w:t>
            </w:r>
            <w:r w:rsidRPr="00F2072E">
              <w:rPr>
                <w:rFonts w:asciiTheme="majorHAnsi" w:eastAsia="Palatino Linotype" w:hAnsiTheme="majorHAnsi" w:cs="Palatino Linotype"/>
                <w:i/>
              </w:rPr>
              <w:t>s</w:t>
            </w:r>
            <w:r w:rsidRPr="00F2072E">
              <w:rPr>
                <w:rFonts w:asciiTheme="majorHAnsi" w:eastAsia="Palatino Linotype" w:hAnsiTheme="majorHAnsi" w:cs="Palatino Linotype"/>
                <w:i/>
                <w:spacing w:val="-7"/>
              </w:rPr>
              <w:t xml:space="preserve"> </w:t>
            </w:r>
            <w:r w:rsidRPr="00F2072E">
              <w:rPr>
                <w:rFonts w:asciiTheme="majorHAnsi" w:eastAsia="Palatino Linotype" w:hAnsiTheme="majorHAnsi" w:cs="Palatino Linotype"/>
                <w:i/>
              </w:rPr>
              <w:t>in mind,</w:t>
            </w:r>
            <w:r w:rsidRPr="00F2072E">
              <w:rPr>
                <w:rFonts w:asciiTheme="majorHAnsi" w:eastAsia="Palatino Linotype" w:hAnsiTheme="majorHAnsi" w:cs="Palatino Linotype"/>
                <w:i/>
                <w:spacing w:val="-5"/>
              </w:rPr>
              <w:t xml:space="preserve"> </w:t>
            </w:r>
            <w:r w:rsidRPr="00F2072E">
              <w:rPr>
                <w:rFonts w:asciiTheme="majorHAnsi" w:eastAsia="Palatino Linotype" w:hAnsiTheme="majorHAnsi" w:cs="Palatino Linotype"/>
                <w:i/>
              </w:rPr>
              <w:t>revising</w:t>
            </w:r>
            <w:r w:rsidRPr="00F2072E">
              <w:rPr>
                <w:rFonts w:asciiTheme="majorHAnsi" w:eastAsia="Palatino Linotype" w:hAnsiTheme="majorHAnsi" w:cs="Palatino Linotype"/>
                <w:i/>
                <w:spacing w:val="-6"/>
              </w:rPr>
              <w:t xml:space="preserve"> </w:t>
            </w:r>
            <w:r w:rsidRPr="00F2072E">
              <w:rPr>
                <w:rFonts w:asciiTheme="majorHAnsi" w:eastAsia="Palatino Linotype" w:hAnsiTheme="majorHAnsi" w:cs="Palatino Linotype"/>
                <w:i/>
              </w:rPr>
              <w:t>them</w:t>
            </w:r>
            <w:r w:rsidRPr="00F2072E">
              <w:rPr>
                <w:rFonts w:asciiTheme="majorHAnsi" w:eastAsia="Palatino Linotype" w:hAnsiTheme="majorHAnsi" w:cs="Palatino Linotype"/>
                <w:i/>
                <w:spacing w:val="-4"/>
              </w:rPr>
              <w:t xml:space="preserve"> </w:t>
            </w:r>
            <w:r w:rsidRPr="00F2072E">
              <w:rPr>
                <w:rFonts w:asciiTheme="majorHAnsi" w:eastAsia="Palatino Linotype" w:hAnsiTheme="majorHAnsi" w:cs="Palatino Linotype"/>
                <w:i/>
              </w:rPr>
              <w:t>as</w:t>
            </w:r>
            <w:r w:rsidRPr="00F2072E">
              <w:rPr>
                <w:rFonts w:asciiTheme="majorHAnsi" w:eastAsia="Palatino Linotype" w:hAnsiTheme="majorHAnsi" w:cs="Palatino Linotype"/>
                <w:i/>
                <w:spacing w:val="-2"/>
              </w:rPr>
              <w:t xml:space="preserve"> </w:t>
            </w:r>
            <w:r w:rsidRPr="00F2072E">
              <w:rPr>
                <w:rFonts w:asciiTheme="majorHAnsi" w:eastAsia="Palatino Linotype" w:hAnsiTheme="majorHAnsi" w:cs="Palatino Linotype"/>
                <w:i/>
                <w:spacing w:val="1"/>
              </w:rPr>
              <w:t>the</w:t>
            </w:r>
            <w:r w:rsidRPr="00F2072E">
              <w:rPr>
                <w:rFonts w:asciiTheme="majorHAnsi" w:eastAsia="Palatino Linotype" w:hAnsiTheme="majorHAnsi" w:cs="Palatino Linotype"/>
                <w:i/>
              </w:rPr>
              <w:t>y</w:t>
            </w:r>
            <w:r w:rsidRPr="00F2072E">
              <w:rPr>
                <w:rFonts w:asciiTheme="majorHAnsi" w:eastAsia="Palatino Linotype" w:hAnsiTheme="majorHAnsi" w:cs="Palatino Linotype"/>
                <w:i/>
                <w:spacing w:val="-4"/>
              </w:rPr>
              <w:t xml:space="preserve"> </w:t>
            </w:r>
            <w:r w:rsidRPr="00F2072E">
              <w:rPr>
                <w:rFonts w:asciiTheme="majorHAnsi" w:eastAsia="Palatino Linotype" w:hAnsiTheme="majorHAnsi" w:cs="Palatino Linotype"/>
                <w:i/>
              </w:rPr>
              <w:t>go.</w:t>
            </w:r>
          </w:p>
        </w:tc>
        <w:tc>
          <w:tcPr>
            <w:tcW w:w="990" w:type="dxa"/>
            <w:vAlign w:val="center"/>
          </w:tcPr>
          <w:p w:rsidR="00F862E2" w:rsidRPr="00F2072E" w:rsidRDefault="008E5C87" w:rsidP="00131739">
            <w:pPr>
              <w:jc w:val="center"/>
              <w:rPr>
                <w:rFonts w:asciiTheme="majorHAnsi" w:hAnsiTheme="majorHAnsi"/>
                <w:i/>
                <w:szCs w:val="20"/>
              </w:rPr>
            </w:pPr>
            <w:r w:rsidRPr="00F2072E">
              <w:rPr>
                <w:rFonts w:asciiTheme="majorHAnsi" w:hAnsiTheme="majorHAnsi"/>
                <w:i/>
                <w:szCs w:val="20"/>
              </w:rPr>
              <w:t>4.6B, Fig 19D</w:t>
            </w:r>
          </w:p>
        </w:tc>
      </w:tr>
      <w:tr w:rsidR="00131739" w:rsidRPr="00F2072E" w:rsidTr="008E5C87">
        <w:trPr>
          <w:trHeight w:val="720"/>
          <w:jc w:val="center"/>
        </w:trPr>
        <w:tc>
          <w:tcPr>
            <w:tcW w:w="805" w:type="dxa"/>
            <w:tcBorders>
              <w:right w:val="nil"/>
            </w:tcBorders>
            <w:vAlign w:val="center"/>
          </w:tcPr>
          <w:p w:rsidR="00F862E2" w:rsidRPr="00F2072E" w:rsidRDefault="008E5C87" w:rsidP="00131739">
            <w:pPr>
              <w:jc w:val="center"/>
              <w:rPr>
                <w:rFonts w:asciiTheme="majorHAnsi" w:hAnsiTheme="majorHAnsi"/>
                <w:b/>
              </w:rPr>
            </w:pPr>
            <w:r w:rsidRPr="00F2072E">
              <w:rPr>
                <w:rFonts w:asciiTheme="majorHAnsi" w:hAnsiTheme="majorHAnsi"/>
                <w:b/>
              </w:rPr>
              <w:t>R</w:t>
            </w:r>
            <w:r w:rsidR="00E4772B" w:rsidRPr="00F2072E">
              <w:rPr>
                <w:rFonts w:asciiTheme="majorHAnsi" w:hAnsiTheme="majorHAnsi"/>
                <w:b/>
              </w:rPr>
              <w:t>F</w:t>
            </w:r>
            <w:r w:rsidRPr="00F2072E">
              <w:rPr>
                <w:rFonts w:asciiTheme="majorHAnsi" w:hAnsiTheme="majorHAnsi"/>
                <w:b/>
              </w:rPr>
              <w:t xml:space="preserve"> </w:t>
            </w:r>
            <w:r w:rsidR="00E4772B" w:rsidRPr="00F2072E">
              <w:rPr>
                <w:rFonts w:asciiTheme="majorHAnsi" w:hAnsiTheme="majorHAnsi"/>
                <w:b/>
              </w:rPr>
              <w:t>12</w:t>
            </w:r>
          </w:p>
        </w:tc>
        <w:tc>
          <w:tcPr>
            <w:tcW w:w="3870" w:type="dxa"/>
            <w:tcBorders>
              <w:left w:val="nil"/>
            </w:tcBorders>
            <w:vAlign w:val="center"/>
          </w:tcPr>
          <w:p w:rsidR="00F862E2" w:rsidRPr="00F2072E" w:rsidRDefault="00F862E2" w:rsidP="00131739">
            <w:pPr>
              <w:rPr>
                <w:rFonts w:asciiTheme="majorHAnsi" w:hAnsiTheme="majorHAnsi"/>
                <w:b/>
                <w:sz w:val="24"/>
              </w:rPr>
            </w:pPr>
            <w:r w:rsidRPr="00F2072E">
              <w:rPr>
                <w:rFonts w:asciiTheme="majorHAnsi" w:hAnsiTheme="majorHAnsi"/>
                <w:b/>
                <w:sz w:val="24"/>
              </w:rPr>
              <w:t>Differentiate Between Plot and Author’s Message (Theme)</w:t>
            </w:r>
          </w:p>
        </w:tc>
        <w:tc>
          <w:tcPr>
            <w:tcW w:w="4770" w:type="dxa"/>
          </w:tcPr>
          <w:p w:rsidR="00F862E2" w:rsidRPr="00F2072E" w:rsidRDefault="008E5C87" w:rsidP="00131739">
            <w:pPr>
              <w:rPr>
                <w:rFonts w:asciiTheme="majorHAnsi" w:eastAsia="Palatino Linotype" w:hAnsiTheme="majorHAnsi" w:cs="Palatino Linotype"/>
                <w:i/>
              </w:rPr>
            </w:pPr>
            <w:r w:rsidRPr="00F2072E">
              <w:rPr>
                <w:rFonts w:asciiTheme="majorHAnsi" w:eastAsia="Palatino Linotype" w:hAnsiTheme="majorHAnsi" w:cs="Palatino Linotype"/>
                <w:i/>
              </w:rPr>
              <w:t>Thoughtful readers will be able to identify the difference between the plot of a story and the inferred author’s message, or theme.</w:t>
            </w:r>
          </w:p>
        </w:tc>
        <w:tc>
          <w:tcPr>
            <w:tcW w:w="990" w:type="dxa"/>
            <w:vAlign w:val="center"/>
          </w:tcPr>
          <w:p w:rsidR="00F862E2" w:rsidRPr="00F2072E" w:rsidRDefault="008E5C87" w:rsidP="00131739">
            <w:pPr>
              <w:jc w:val="center"/>
              <w:rPr>
                <w:rFonts w:asciiTheme="majorHAnsi" w:hAnsiTheme="majorHAnsi"/>
                <w:i/>
                <w:szCs w:val="20"/>
              </w:rPr>
            </w:pPr>
            <w:r w:rsidRPr="00F2072E">
              <w:rPr>
                <w:rFonts w:asciiTheme="majorHAnsi" w:hAnsiTheme="majorHAnsi"/>
                <w:i/>
                <w:szCs w:val="20"/>
              </w:rPr>
              <w:t>4.3,4.3A, Fig 19 D</w:t>
            </w:r>
          </w:p>
        </w:tc>
      </w:tr>
      <w:tr w:rsidR="00131739" w:rsidRPr="00F2072E" w:rsidTr="008E5C87">
        <w:trPr>
          <w:trHeight w:val="720"/>
          <w:jc w:val="center"/>
        </w:trPr>
        <w:tc>
          <w:tcPr>
            <w:tcW w:w="805" w:type="dxa"/>
            <w:tcBorders>
              <w:right w:val="nil"/>
            </w:tcBorders>
            <w:vAlign w:val="center"/>
          </w:tcPr>
          <w:p w:rsidR="00F862E2" w:rsidRPr="00F2072E" w:rsidRDefault="008E5C87" w:rsidP="00131739">
            <w:pPr>
              <w:jc w:val="center"/>
              <w:rPr>
                <w:rFonts w:asciiTheme="majorHAnsi" w:hAnsiTheme="majorHAnsi"/>
                <w:b/>
              </w:rPr>
            </w:pPr>
            <w:r w:rsidRPr="00F2072E">
              <w:rPr>
                <w:rFonts w:asciiTheme="majorHAnsi" w:hAnsiTheme="majorHAnsi"/>
                <w:b/>
              </w:rPr>
              <w:t>R</w:t>
            </w:r>
            <w:r w:rsidR="00E4772B" w:rsidRPr="00F2072E">
              <w:rPr>
                <w:rFonts w:asciiTheme="majorHAnsi" w:hAnsiTheme="majorHAnsi"/>
                <w:b/>
              </w:rPr>
              <w:t>F</w:t>
            </w:r>
            <w:r w:rsidRPr="00F2072E">
              <w:rPr>
                <w:rFonts w:asciiTheme="majorHAnsi" w:hAnsiTheme="majorHAnsi"/>
                <w:b/>
              </w:rPr>
              <w:t xml:space="preserve"> </w:t>
            </w:r>
            <w:r w:rsidR="00F862E2" w:rsidRPr="00F2072E">
              <w:rPr>
                <w:rFonts w:asciiTheme="majorHAnsi" w:hAnsiTheme="majorHAnsi"/>
                <w:b/>
              </w:rPr>
              <w:t>13</w:t>
            </w:r>
          </w:p>
        </w:tc>
        <w:tc>
          <w:tcPr>
            <w:tcW w:w="3870" w:type="dxa"/>
            <w:tcBorders>
              <w:left w:val="nil"/>
            </w:tcBorders>
            <w:vAlign w:val="center"/>
          </w:tcPr>
          <w:p w:rsidR="00F862E2" w:rsidRPr="00F2072E" w:rsidRDefault="00F862E2" w:rsidP="00131739">
            <w:pPr>
              <w:rPr>
                <w:rFonts w:asciiTheme="majorHAnsi" w:hAnsiTheme="majorHAnsi"/>
                <w:b/>
                <w:sz w:val="24"/>
              </w:rPr>
            </w:pPr>
            <w:r w:rsidRPr="00F2072E">
              <w:rPr>
                <w:rFonts w:asciiTheme="majorHAnsi" w:hAnsiTheme="majorHAnsi"/>
                <w:b/>
                <w:sz w:val="24"/>
              </w:rPr>
              <w:t>Investigating Parts of a Summary</w:t>
            </w:r>
          </w:p>
        </w:tc>
        <w:tc>
          <w:tcPr>
            <w:tcW w:w="4770" w:type="dxa"/>
          </w:tcPr>
          <w:p w:rsidR="00F862E2" w:rsidRPr="00F2072E" w:rsidRDefault="00F862E2" w:rsidP="00131739">
            <w:pPr>
              <w:rPr>
                <w:rFonts w:asciiTheme="majorHAnsi" w:eastAsia="Palatino Linotype" w:hAnsiTheme="majorHAnsi" w:cs="Palatino Linotype"/>
                <w:i/>
              </w:rPr>
            </w:pPr>
            <w:r w:rsidRPr="00F2072E">
              <w:rPr>
                <w:rFonts w:asciiTheme="majorHAnsi" w:eastAsia="Palatino Linotype" w:hAnsiTheme="majorHAnsi" w:cs="Palatino Linotype"/>
                <w:i/>
              </w:rPr>
              <w:t>Thoughtful</w:t>
            </w:r>
            <w:r w:rsidRPr="00F2072E">
              <w:rPr>
                <w:rFonts w:asciiTheme="majorHAnsi" w:eastAsia="Palatino Linotype" w:hAnsiTheme="majorHAnsi" w:cs="Palatino Linotype"/>
                <w:i/>
                <w:spacing w:val="-9"/>
              </w:rPr>
              <w:t xml:space="preserve"> </w:t>
            </w:r>
            <w:r w:rsidRPr="00F2072E">
              <w:rPr>
                <w:rFonts w:asciiTheme="majorHAnsi" w:eastAsia="Palatino Linotype" w:hAnsiTheme="majorHAnsi" w:cs="Palatino Linotype"/>
                <w:i/>
                <w:spacing w:val="-1"/>
              </w:rPr>
              <w:t>r</w:t>
            </w:r>
            <w:r w:rsidRPr="00F2072E">
              <w:rPr>
                <w:rFonts w:asciiTheme="majorHAnsi" w:eastAsia="Palatino Linotype" w:hAnsiTheme="majorHAnsi" w:cs="Palatino Linotype"/>
                <w:i/>
              </w:rPr>
              <w:t>eaders</w:t>
            </w:r>
            <w:r w:rsidRPr="00F2072E">
              <w:rPr>
                <w:rFonts w:asciiTheme="majorHAnsi" w:eastAsia="Palatino Linotype" w:hAnsiTheme="majorHAnsi" w:cs="Palatino Linotype"/>
                <w:i/>
                <w:spacing w:val="-6"/>
              </w:rPr>
              <w:t xml:space="preserve"> </w:t>
            </w:r>
            <w:r w:rsidRPr="00F2072E">
              <w:rPr>
                <w:rFonts w:asciiTheme="majorHAnsi" w:eastAsia="Palatino Linotype" w:hAnsiTheme="majorHAnsi" w:cs="Palatino Linotype"/>
                <w:i/>
                <w:spacing w:val="1"/>
              </w:rPr>
              <w:t>u</w:t>
            </w:r>
            <w:r w:rsidRPr="00F2072E">
              <w:rPr>
                <w:rFonts w:asciiTheme="majorHAnsi" w:eastAsia="Palatino Linotype" w:hAnsiTheme="majorHAnsi" w:cs="Palatino Linotype"/>
                <w:i/>
              </w:rPr>
              <w:t>se</w:t>
            </w:r>
            <w:r w:rsidRPr="00F2072E">
              <w:rPr>
                <w:rFonts w:asciiTheme="majorHAnsi" w:eastAsia="Palatino Linotype" w:hAnsiTheme="majorHAnsi" w:cs="Palatino Linotype"/>
                <w:i/>
                <w:spacing w:val="-3"/>
              </w:rPr>
              <w:t xml:space="preserve"> </w:t>
            </w:r>
            <w:r w:rsidRPr="00F2072E">
              <w:rPr>
                <w:rFonts w:asciiTheme="majorHAnsi" w:eastAsia="Palatino Linotype" w:hAnsiTheme="majorHAnsi" w:cs="Palatino Linotype"/>
                <w:i/>
                <w:spacing w:val="1"/>
              </w:rPr>
              <w:t>plo</w:t>
            </w:r>
            <w:r w:rsidRPr="00F2072E">
              <w:rPr>
                <w:rFonts w:asciiTheme="majorHAnsi" w:eastAsia="Palatino Linotype" w:hAnsiTheme="majorHAnsi" w:cs="Palatino Linotype"/>
                <w:i/>
              </w:rPr>
              <w:t>t</w:t>
            </w:r>
            <w:r w:rsidRPr="00F2072E">
              <w:rPr>
                <w:rFonts w:asciiTheme="majorHAnsi" w:eastAsia="Palatino Linotype" w:hAnsiTheme="majorHAnsi" w:cs="Palatino Linotype"/>
                <w:i/>
                <w:spacing w:val="-3"/>
              </w:rPr>
              <w:t xml:space="preserve"> </w:t>
            </w:r>
            <w:r w:rsidRPr="00F2072E">
              <w:rPr>
                <w:rFonts w:asciiTheme="majorHAnsi" w:eastAsia="Palatino Linotype" w:hAnsiTheme="majorHAnsi" w:cs="Palatino Linotype"/>
                <w:i/>
              </w:rPr>
              <w:t>structu</w:t>
            </w:r>
            <w:r w:rsidRPr="00F2072E">
              <w:rPr>
                <w:rFonts w:asciiTheme="majorHAnsi" w:eastAsia="Palatino Linotype" w:hAnsiTheme="majorHAnsi" w:cs="Palatino Linotype"/>
                <w:i/>
                <w:spacing w:val="1"/>
              </w:rPr>
              <w:t>r</w:t>
            </w:r>
            <w:r w:rsidRPr="00F2072E">
              <w:rPr>
                <w:rFonts w:asciiTheme="majorHAnsi" w:eastAsia="Palatino Linotype" w:hAnsiTheme="majorHAnsi" w:cs="Palatino Linotype"/>
                <w:i/>
              </w:rPr>
              <w:t>e</w:t>
            </w:r>
            <w:r w:rsidRPr="00F2072E">
              <w:rPr>
                <w:rFonts w:asciiTheme="majorHAnsi" w:eastAsia="Palatino Linotype" w:hAnsiTheme="majorHAnsi" w:cs="Palatino Linotype"/>
                <w:i/>
                <w:spacing w:val="-8"/>
              </w:rPr>
              <w:t xml:space="preserve"> </w:t>
            </w:r>
            <w:r w:rsidRPr="00F2072E">
              <w:rPr>
                <w:rFonts w:asciiTheme="majorHAnsi" w:eastAsia="Palatino Linotype" w:hAnsiTheme="majorHAnsi" w:cs="Palatino Linotype"/>
                <w:i/>
              </w:rPr>
              <w:t>to</w:t>
            </w:r>
            <w:r w:rsidRPr="00F2072E">
              <w:rPr>
                <w:rFonts w:asciiTheme="majorHAnsi" w:eastAsia="Palatino Linotype" w:hAnsiTheme="majorHAnsi" w:cs="Palatino Linotype"/>
                <w:i/>
                <w:spacing w:val="-1"/>
              </w:rPr>
              <w:t xml:space="preserve"> </w:t>
            </w:r>
            <w:r w:rsidRPr="00F2072E">
              <w:rPr>
                <w:rFonts w:asciiTheme="majorHAnsi" w:eastAsia="Palatino Linotype" w:hAnsiTheme="majorHAnsi" w:cs="Palatino Linotype"/>
                <w:i/>
              </w:rPr>
              <w:t>aid</w:t>
            </w:r>
            <w:r w:rsidRPr="00F2072E">
              <w:rPr>
                <w:rFonts w:asciiTheme="majorHAnsi" w:eastAsia="Palatino Linotype" w:hAnsiTheme="majorHAnsi" w:cs="Palatino Linotype"/>
                <w:i/>
                <w:spacing w:val="-2"/>
              </w:rPr>
              <w:t xml:space="preserve"> </w:t>
            </w:r>
            <w:r w:rsidRPr="00F2072E">
              <w:rPr>
                <w:rFonts w:asciiTheme="majorHAnsi" w:eastAsia="Palatino Linotype" w:hAnsiTheme="majorHAnsi" w:cs="Palatino Linotype"/>
                <w:i/>
              </w:rPr>
              <w:t>in understandi</w:t>
            </w:r>
            <w:r w:rsidRPr="00F2072E">
              <w:rPr>
                <w:rFonts w:asciiTheme="majorHAnsi" w:eastAsia="Palatino Linotype" w:hAnsiTheme="majorHAnsi" w:cs="Palatino Linotype"/>
                <w:i/>
                <w:spacing w:val="1"/>
              </w:rPr>
              <w:t>n</w:t>
            </w:r>
            <w:r w:rsidRPr="00F2072E">
              <w:rPr>
                <w:rFonts w:asciiTheme="majorHAnsi" w:eastAsia="Palatino Linotype" w:hAnsiTheme="majorHAnsi" w:cs="Palatino Linotype"/>
                <w:i/>
              </w:rPr>
              <w:t>g</w:t>
            </w:r>
            <w:r w:rsidRPr="00F2072E">
              <w:rPr>
                <w:rFonts w:asciiTheme="majorHAnsi" w:eastAsia="Palatino Linotype" w:hAnsiTheme="majorHAnsi" w:cs="Palatino Linotype"/>
                <w:i/>
                <w:spacing w:val="-12"/>
              </w:rPr>
              <w:t xml:space="preserve"> </w:t>
            </w:r>
            <w:r w:rsidRPr="00F2072E">
              <w:rPr>
                <w:rFonts w:asciiTheme="majorHAnsi" w:eastAsia="Palatino Linotype" w:hAnsiTheme="majorHAnsi" w:cs="Palatino Linotype"/>
                <w:i/>
              </w:rPr>
              <w:t>the</w:t>
            </w:r>
            <w:r w:rsidRPr="00F2072E">
              <w:rPr>
                <w:rFonts w:asciiTheme="majorHAnsi" w:eastAsia="Palatino Linotype" w:hAnsiTheme="majorHAnsi" w:cs="Palatino Linotype"/>
                <w:i/>
                <w:spacing w:val="-3"/>
              </w:rPr>
              <w:t xml:space="preserve"> </w:t>
            </w:r>
            <w:r w:rsidRPr="00F2072E">
              <w:rPr>
                <w:rFonts w:asciiTheme="majorHAnsi" w:eastAsia="Palatino Linotype" w:hAnsiTheme="majorHAnsi" w:cs="Palatino Linotype"/>
                <w:i/>
              </w:rPr>
              <w:t>parts</w:t>
            </w:r>
            <w:r w:rsidRPr="00F2072E">
              <w:rPr>
                <w:rFonts w:asciiTheme="majorHAnsi" w:eastAsia="Palatino Linotype" w:hAnsiTheme="majorHAnsi" w:cs="Palatino Linotype"/>
                <w:i/>
                <w:spacing w:val="-5"/>
              </w:rPr>
              <w:t xml:space="preserve"> </w:t>
            </w:r>
            <w:r w:rsidRPr="00F2072E">
              <w:rPr>
                <w:rFonts w:asciiTheme="majorHAnsi" w:eastAsia="Palatino Linotype" w:hAnsiTheme="majorHAnsi" w:cs="Palatino Linotype"/>
                <w:i/>
              </w:rPr>
              <w:t>of</w:t>
            </w:r>
            <w:r w:rsidRPr="00F2072E">
              <w:rPr>
                <w:rFonts w:asciiTheme="majorHAnsi" w:eastAsia="Palatino Linotype" w:hAnsiTheme="majorHAnsi" w:cs="Palatino Linotype"/>
                <w:i/>
                <w:spacing w:val="-2"/>
              </w:rPr>
              <w:t xml:space="preserve"> </w:t>
            </w:r>
            <w:r w:rsidRPr="00F2072E">
              <w:rPr>
                <w:rFonts w:asciiTheme="majorHAnsi" w:eastAsia="Palatino Linotype" w:hAnsiTheme="majorHAnsi" w:cs="Palatino Linotype"/>
                <w:i/>
              </w:rPr>
              <w:t>a</w:t>
            </w:r>
            <w:r w:rsidRPr="00F2072E">
              <w:rPr>
                <w:rFonts w:asciiTheme="majorHAnsi" w:eastAsia="Palatino Linotype" w:hAnsiTheme="majorHAnsi" w:cs="Palatino Linotype"/>
                <w:i/>
                <w:spacing w:val="-1"/>
              </w:rPr>
              <w:t xml:space="preserve"> </w:t>
            </w:r>
            <w:r w:rsidRPr="00F2072E">
              <w:rPr>
                <w:rFonts w:asciiTheme="majorHAnsi" w:eastAsia="Palatino Linotype" w:hAnsiTheme="majorHAnsi" w:cs="Palatino Linotype"/>
                <w:i/>
              </w:rPr>
              <w:t>summary.</w:t>
            </w:r>
          </w:p>
        </w:tc>
        <w:tc>
          <w:tcPr>
            <w:tcW w:w="990" w:type="dxa"/>
            <w:vAlign w:val="center"/>
          </w:tcPr>
          <w:p w:rsidR="00F862E2" w:rsidRPr="00F2072E" w:rsidRDefault="008E5C87" w:rsidP="00131739">
            <w:pPr>
              <w:jc w:val="center"/>
              <w:rPr>
                <w:rFonts w:asciiTheme="majorHAnsi" w:hAnsiTheme="majorHAnsi"/>
                <w:i/>
                <w:szCs w:val="20"/>
              </w:rPr>
            </w:pPr>
            <w:r w:rsidRPr="00F2072E">
              <w:rPr>
                <w:rFonts w:asciiTheme="majorHAnsi" w:hAnsiTheme="majorHAnsi"/>
                <w:i/>
                <w:szCs w:val="20"/>
              </w:rPr>
              <w:t>4.6, 4.6 A, Fig 19 E</w:t>
            </w:r>
          </w:p>
        </w:tc>
      </w:tr>
      <w:tr w:rsidR="00131739" w:rsidRPr="00F2072E" w:rsidTr="008E5C87">
        <w:trPr>
          <w:trHeight w:val="720"/>
          <w:jc w:val="center"/>
        </w:trPr>
        <w:tc>
          <w:tcPr>
            <w:tcW w:w="805" w:type="dxa"/>
            <w:tcBorders>
              <w:right w:val="nil"/>
            </w:tcBorders>
            <w:vAlign w:val="center"/>
          </w:tcPr>
          <w:p w:rsidR="00F862E2" w:rsidRPr="00F2072E" w:rsidRDefault="008E5C87" w:rsidP="00131739">
            <w:pPr>
              <w:jc w:val="center"/>
              <w:rPr>
                <w:rFonts w:asciiTheme="majorHAnsi" w:hAnsiTheme="majorHAnsi"/>
                <w:b/>
              </w:rPr>
            </w:pPr>
            <w:r w:rsidRPr="00F2072E">
              <w:rPr>
                <w:rFonts w:asciiTheme="majorHAnsi" w:hAnsiTheme="majorHAnsi"/>
                <w:b/>
              </w:rPr>
              <w:t>R</w:t>
            </w:r>
            <w:r w:rsidR="00E4772B" w:rsidRPr="00F2072E">
              <w:rPr>
                <w:rFonts w:asciiTheme="majorHAnsi" w:hAnsiTheme="majorHAnsi"/>
                <w:b/>
              </w:rPr>
              <w:t>F</w:t>
            </w:r>
            <w:r w:rsidRPr="00F2072E">
              <w:rPr>
                <w:rFonts w:asciiTheme="majorHAnsi" w:hAnsiTheme="majorHAnsi"/>
                <w:b/>
              </w:rPr>
              <w:t xml:space="preserve"> </w:t>
            </w:r>
            <w:r w:rsidR="00F862E2" w:rsidRPr="00F2072E">
              <w:rPr>
                <w:rFonts w:asciiTheme="majorHAnsi" w:hAnsiTheme="majorHAnsi"/>
                <w:b/>
              </w:rPr>
              <w:t xml:space="preserve">14 </w:t>
            </w:r>
          </w:p>
        </w:tc>
        <w:tc>
          <w:tcPr>
            <w:tcW w:w="3870" w:type="dxa"/>
            <w:tcBorders>
              <w:left w:val="nil"/>
            </w:tcBorders>
            <w:vAlign w:val="center"/>
          </w:tcPr>
          <w:p w:rsidR="00F862E2" w:rsidRPr="00F2072E" w:rsidRDefault="00F862E2" w:rsidP="00131739">
            <w:pPr>
              <w:rPr>
                <w:rFonts w:asciiTheme="majorHAnsi" w:hAnsiTheme="majorHAnsi"/>
                <w:b/>
                <w:sz w:val="24"/>
              </w:rPr>
            </w:pPr>
            <w:r w:rsidRPr="00F2072E">
              <w:rPr>
                <w:rFonts w:asciiTheme="majorHAnsi" w:hAnsiTheme="majorHAnsi"/>
                <w:b/>
                <w:sz w:val="24"/>
              </w:rPr>
              <w:t>Constructing a Well Crafted Summary</w:t>
            </w:r>
          </w:p>
        </w:tc>
        <w:tc>
          <w:tcPr>
            <w:tcW w:w="4770" w:type="dxa"/>
          </w:tcPr>
          <w:p w:rsidR="00F862E2" w:rsidRPr="00F2072E" w:rsidRDefault="00F862E2" w:rsidP="00131739">
            <w:pPr>
              <w:rPr>
                <w:rFonts w:asciiTheme="majorHAnsi" w:eastAsia="Palatino Linotype" w:hAnsiTheme="majorHAnsi" w:cs="Palatino Linotype"/>
                <w:i/>
              </w:rPr>
            </w:pPr>
            <w:r w:rsidRPr="00F2072E">
              <w:rPr>
                <w:rFonts w:asciiTheme="majorHAnsi" w:eastAsia="Palatino Linotype" w:hAnsiTheme="majorHAnsi" w:cs="Palatino Linotype"/>
                <w:i/>
              </w:rPr>
              <w:t>Thoughtful</w:t>
            </w:r>
            <w:r w:rsidRPr="00F2072E">
              <w:rPr>
                <w:rFonts w:asciiTheme="majorHAnsi" w:eastAsia="Palatino Linotype" w:hAnsiTheme="majorHAnsi" w:cs="Palatino Linotype"/>
                <w:i/>
                <w:spacing w:val="-9"/>
              </w:rPr>
              <w:t xml:space="preserve"> </w:t>
            </w:r>
            <w:r w:rsidRPr="00F2072E">
              <w:rPr>
                <w:rFonts w:asciiTheme="majorHAnsi" w:eastAsia="Palatino Linotype" w:hAnsiTheme="majorHAnsi" w:cs="Palatino Linotype"/>
                <w:i/>
                <w:spacing w:val="-1"/>
              </w:rPr>
              <w:t>r</w:t>
            </w:r>
            <w:r w:rsidRPr="00F2072E">
              <w:rPr>
                <w:rFonts w:asciiTheme="majorHAnsi" w:eastAsia="Palatino Linotype" w:hAnsiTheme="majorHAnsi" w:cs="Palatino Linotype"/>
                <w:i/>
              </w:rPr>
              <w:t>eaders</w:t>
            </w:r>
            <w:r w:rsidRPr="00F2072E">
              <w:rPr>
                <w:rFonts w:asciiTheme="majorHAnsi" w:eastAsia="Palatino Linotype" w:hAnsiTheme="majorHAnsi" w:cs="Palatino Linotype"/>
                <w:i/>
                <w:spacing w:val="-6"/>
              </w:rPr>
              <w:t xml:space="preserve"> </w:t>
            </w:r>
            <w:r w:rsidRPr="00F2072E">
              <w:rPr>
                <w:rFonts w:asciiTheme="majorHAnsi" w:eastAsia="Palatino Linotype" w:hAnsiTheme="majorHAnsi" w:cs="Palatino Linotype"/>
                <w:i/>
                <w:spacing w:val="1"/>
              </w:rPr>
              <w:t>u</w:t>
            </w:r>
            <w:r w:rsidRPr="00F2072E">
              <w:rPr>
                <w:rFonts w:asciiTheme="majorHAnsi" w:eastAsia="Palatino Linotype" w:hAnsiTheme="majorHAnsi" w:cs="Palatino Linotype"/>
                <w:i/>
              </w:rPr>
              <w:t>se</w:t>
            </w:r>
            <w:r w:rsidRPr="00F2072E">
              <w:rPr>
                <w:rFonts w:asciiTheme="majorHAnsi" w:eastAsia="Palatino Linotype" w:hAnsiTheme="majorHAnsi" w:cs="Palatino Linotype"/>
                <w:i/>
                <w:spacing w:val="-3"/>
              </w:rPr>
              <w:t xml:space="preserve"> </w:t>
            </w:r>
            <w:r w:rsidRPr="00F2072E">
              <w:rPr>
                <w:rFonts w:asciiTheme="majorHAnsi" w:eastAsia="Palatino Linotype" w:hAnsiTheme="majorHAnsi" w:cs="Palatino Linotype"/>
                <w:i/>
              </w:rPr>
              <w:t>the</w:t>
            </w:r>
            <w:r w:rsidRPr="00F2072E">
              <w:rPr>
                <w:rFonts w:asciiTheme="majorHAnsi" w:eastAsia="Palatino Linotype" w:hAnsiTheme="majorHAnsi" w:cs="Palatino Linotype"/>
                <w:i/>
                <w:spacing w:val="-2"/>
              </w:rPr>
              <w:t xml:space="preserve"> </w:t>
            </w:r>
            <w:r w:rsidRPr="00F2072E">
              <w:rPr>
                <w:rFonts w:asciiTheme="majorHAnsi" w:eastAsia="Palatino Linotype" w:hAnsiTheme="majorHAnsi" w:cs="Palatino Linotype"/>
                <w:i/>
              </w:rPr>
              <w:t>plot</w:t>
            </w:r>
            <w:r w:rsidRPr="00F2072E">
              <w:rPr>
                <w:rFonts w:asciiTheme="majorHAnsi" w:eastAsia="Palatino Linotype" w:hAnsiTheme="majorHAnsi" w:cs="Palatino Linotype"/>
                <w:i/>
                <w:spacing w:val="-3"/>
              </w:rPr>
              <w:t xml:space="preserve"> </w:t>
            </w:r>
            <w:r w:rsidRPr="00F2072E">
              <w:rPr>
                <w:rFonts w:asciiTheme="majorHAnsi" w:eastAsia="Palatino Linotype" w:hAnsiTheme="majorHAnsi" w:cs="Palatino Linotype"/>
                <w:i/>
              </w:rPr>
              <w:t>structu</w:t>
            </w:r>
            <w:r w:rsidRPr="00F2072E">
              <w:rPr>
                <w:rFonts w:asciiTheme="majorHAnsi" w:eastAsia="Palatino Linotype" w:hAnsiTheme="majorHAnsi" w:cs="Palatino Linotype"/>
                <w:i/>
                <w:spacing w:val="1"/>
              </w:rPr>
              <w:t>r</w:t>
            </w:r>
            <w:r w:rsidRPr="00F2072E">
              <w:rPr>
                <w:rFonts w:asciiTheme="majorHAnsi" w:eastAsia="Palatino Linotype" w:hAnsiTheme="majorHAnsi" w:cs="Palatino Linotype"/>
                <w:i/>
              </w:rPr>
              <w:t>e</w:t>
            </w:r>
            <w:r w:rsidRPr="00F2072E">
              <w:rPr>
                <w:rFonts w:asciiTheme="majorHAnsi" w:eastAsia="Palatino Linotype" w:hAnsiTheme="majorHAnsi" w:cs="Palatino Linotype"/>
                <w:i/>
                <w:spacing w:val="-8"/>
              </w:rPr>
              <w:t xml:space="preserve"> </w:t>
            </w:r>
            <w:r w:rsidRPr="00F2072E">
              <w:rPr>
                <w:rFonts w:asciiTheme="majorHAnsi" w:eastAsia="Palatino Linotype" w:hAnsiTheme="majorHAnsi" w:cs="Palatino Linotype"/>
                <w:i/>
              </w:rPr>
              <w:t>to</w:t>
            </w:r>
            <w:r w:rsidRPr="00F2072E">
              <w:rPr>
                <w:rFonts w:asciiTheme="majorHAnsi" w:eastAsia="Palatino Linotype" w:hAnsiTheme="majorHAnsi" w:cs="Palatino Linotype"/>
                <w:i/>
                <w:spacing w:val="-2"/>
              </w:rPr>
              <w:t xml:space="preserve"> </w:t>
            </w:r>
            <w:r w:rsidRPr="00F2072E">
              <w:rPr>
                <w:rFonts w:asciiTheme="majorHAnsi" w:eastAsia="Palatino Linotype" w:hAnsiTheme="majorHAnsi" w:cs="Palatino Linotype"/>
                <w:i/>
              </w:rPr>
              <w:t>aid</w:t>
            </w:r>
            <w:r w:rsidRPr="00F2072E">
              <w:rPr>
                <w:rFonts w:asciiTheme="majorHAnsi" w:eastAsia="Palatino Linotype" w:hAnsiTheme="majorHAnsi" w:cs="Palatino Linotype"/>
                <w:i/>
                <w:spacing w:val="-2"/>
              </w:rPr>
              <w:t xml:space="preserve"> </w:t>
            </w:r>
            <w:r w:rsidRPr="00F2072E">
              <w:rPr>
                <w:rFonts w:asciiTheme="majorHAnsi" w:eastAsia="Palatino Linotype" w:hAnsiTheme="majorHAnsi" w:cs="Palatino Linotype"/>
                <w:i/>
              </w:rPr>
              <w:t>in writing</w:t>
            </w:r>
            <w:r w:rsidRPr="00F2072E">
              <w:rPr>
                <w:rFonts w:asciiTheme="majorHAnsi" w:eastAsia="Palatino Linotype" w:hAnsiTheme="majorHAnsi" w:cs="Palatino Linotype"/>
                <w:i/>
                <w:spacing w:val="-6"/>
              </w:rPr>
              <w:t xml:space="preserve"> </w:t>
            </w:r>
            <w:r w:rsidRPr="00F2072E">
              <w:rPr>
                <w:rFonts w:asciiTheme="majorHAnsi" w:eastAsia="Palatino Linotype" w:hAnsiTheme="majorHAnsi" w:cs="Palatino Linotype"/>
                <w:i/>
              </w:rPr>
              <w:t>an</w:t>
            </w:r>
            <w:r w:rsidRPr="00F2072E">
              <w:rPr>
                <w:rFonts w:asciiTheme="majorHAnsi" w:eastAsia="Palatino Linotype" w:hAnsiTheme="majorHAnsi" w:cs="Palatino Linotype"/>
                <w:i/>
                <w:spacing w:val="-2"/>
              </w:rPr>
              <w:t xml:space="preserve"> </w:t>
            </w:r>
            <w:r w:rsidRPr="00F2072E">
              <w:rPr>
                <w:rFonts w:asciiTheme="majorHAnsi" w:eastAsia="Palatino Linotype" w:hAnsiTheme="majorHAnsi" w:cs="Palatino Linotype"/>
                <w:i/>
              </w:rPr>
              <w:t>effective</w:t>
            </w:r>
            <w:r w:rsidRPr="00F2072E">
              <w:rPr>
                <w:rFonts w:asciiTheme="majorHAnsi" w:eastAsia="Palatino Linotype" w:hAnsiTheme="majorHAnsi" w:cs="Palatino Linotype"/>
                <w:i/>
                <w:spacing w:val="-7"/>
              </w:rPr>
              <w:t xml:space="preserve"> </w:t>
            </w:r>
            <w:r w:rsidRPr="00F2072E">
              <w:rPr>
                <w:rFonts w:asciiTheme="majorHAnsi" w:eastAsia="Palatino Linotype" w:hAnsiTheme="majorHAnsi" w:cs="Palatino Linotype"/>
                <w:i/>
              </w:rPr>
              <w:t>s</w:t>
            </w:r>
            <w:r w:rsidRPr="00F2072E">
              <w:rPr>
                <w:rFonts w:asciiTheme="majorHAnsi" w:eastAsia="Palatino Linotype" w:hAnsiTheme="majorHAnsi" w:cs="Palatino Linotype"/>
                <w:i/>
                <w:spacing w:val="1"/>
              </w:rPr>
              <w:t>u</w:t>
            </w:r>
            <w:r w:rsidRPr="00F2072E">
              <w:rPr>
                <w:rFonts w:asciiTheme="majorHAnsi" w:eastAsia="Palatino Linotype" w:hAnsiTheme="majorHAnsi" w:cs="Palatino Linotype"/>
                <w:i/>
              </w:rPr>
              <w:t>mm</w:t>
            </w:r>
            <w:r w:rsidRPr="00F2072E">
              <w:rPr>
                <w:rFonts w:asciiTheme="majorHAnsi" w:eastAsia="Palatino Linotype" w:hAnsiTheme="majorHAnsi" w:cs="Palatino Linotype"/>
                <w:i/>
                <w:spacing w:val="1"/>
              </w:rPr>
              <w:t>a</w:t>
            </w:r>
            <w:r w:rsidRPr="00F2072E">
              <w:rPr>
                <w:rFonts w:asciiTheme="majorHAnsi" w:eastAsia="Palatino Linotype" w:hAnsiTheme="majorHAnsi" w:cs="Palatino Linotype"/>
                <w:i/>
              </w:rPr>
              <w:t>ry.</w:t>
            </w:r>
          </w:p>
        </w:tc>
        <w:tc>
          <w:tcPr>
            <w:tcW w:w="990" w:type="dxa"/>
            <w:vAlign w:val="center"/>
          </w:tcPr>
          <w:p w:rsidR="00F862E2" w:rsidRPr="00F2072E" w:rsidRDefault="008E5C87" w:rsidP="00131739">
            <w:pPr>
              <w:jc w:val="center"/>
              <w:rPr>
                <w:rFonts w:asciiTheme="majorHAnsi" w:hAnsiTheme="majorHAnsi"/>
                <w:i/>
                <w:szCs w:val="20"/>
              </w:rPr>
            </w:pPr>
            <w:r w:rsidRPr="00F2072E">
              <w:rPr>
                <w:rFonts w:asciiTheme="majorHAnsi" w:hAnsiTheme="majorHAnsi"/>
                <w:i/>
                <w:szCs w:val="20"/>
              </w:rPr>
              <w:t>4.6, 4.6 A, Fig 19 E</w:t>
            </w:r>
          </w:p>
        </w:tc>
      </w:tr>
    </w:tbl>
    <w:p w:rsidR="004D09C5" w:rsidRPr="003118A0" w:rsidRDefault="004D09C5">
      <w:pPr>
        <w:spacing w:after="0"/>
        <w:rPr>
          <w:color w:val="FFFFFF" w:themeColor="background1"/>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5"/>
        <w:gridCol w:w="3870"/>
        <w:gridCol w:w="4680"/>
        <w:gridCol w:w="990"/>
      </w:tblGrid>
      <w:tr w:rsidR="003118A0" w:rsidRPr="00F2072E" w:rsidTr="003118A0">
        <w:trPr>
          <w:trHeight w:val="341"/>
          <w:jc w:val="center"/>
        </w:trPr>
        <w:tc>
          <w:tcPr>
            <w:tcW w:w="10345" w:type="dxa"/>
            <w:gridSpan w:val="4"/>
            <w:shd w:val="clear" w:color="auto" w:fill="000000" w:themeFill="text1"/>
            <w:vAlign w:val="center"/>
          </w:tcPr>
          <w:p w:rsidR="008E5C87" w:rsidRPr="00F2072E" w:rsidRDefault="008E5C87" w:rsidP="008E5C87">
            <w:pPr>
              <w:spacing w:after="0" w:line="240" w:lineRule="auto"/>
              <w:ind w:left="-144" w:right="-144"/>
              <w:jc w:val="center"/>
              <w:rPr>
                <w:rFonts w:asciiTheme="majorHAnsi" w:hAnsiTheme="majorHAnsi" w:cs="Palatino Linotype"/>
                <w:b/>
                <w:bCs/>
                <w:color w:val="FFFFFF" w:themeColor="background1"/>
              </w:rPr>
            </w:pPr>
            <w:r w:rsidRPr="00F2072E">
              <w:rPr>
                <w:rFonts w:asciiTheme="majorHAnsi" w:hAnsiTheme="majorHAnsi" w:cs="Palatino Linotype"/>
                <w:b/>
                <w:bCs/>
                <w:color w:val="FFFFFF" w:themeColor="background1"/>
                <w:sz w:val="28"/>
              </w:rPr>
              <w:t>Historical Fiction Lessons</w:t>
            </w:r>
          </w:p>
        </w:tc>
      </w:tr>
      <w:tr w:rsidR="008E5C87" w:rsidRPr="00F2072E" w:rsidTr="008E5C87">
        <w:trPr>
          <w:trHeight w:val="341"/>
          <w:jc w:val="center"/>
        </w:trPr>
        <w:tc>
          <w:tcPr>
            <w:tcW w:w="4675" w:type="dxa"/>
            <w:gridSpan w:val="2"/>
            <w:shd w:val="clear" w:color="auto" w:fill="B3B3B3"/>
            <w:vAlign w:val="center"/>
          </w:tcPr>
          <w:p w:rsidR="008E5C87" w:rsidRPr="00F2072E" w:rsidRDefault="008E5C87" w:rsidP="008E5C87">
            <w:pPr>
              <w:spacing w:after="0" w:line="240" w:lineRule="auto"/>
              <w:ind w:left="-144" w:right="-144"/>
              <w:jc w:val="center"/>
              <w:rPr>
                <w:rFonts w:asciiTheme="majorHAnsi" w:hAnsiTheme="majorHAnsi" w:cs="Palatino Linotype"/>
                <w:b/>
                <w:bCs/>
                <w:color w:val="000000"/>
                <w:sz w:val="24"/>
              </w:rPr>
            </w:pPr>
            <w:r w:rsidRPr="00F2072E">
              <w:rPr>
                <w:rFonts w:asciiTheme="majorHAnsi" w:hAnsiTheme="majorHAnsi" w:cs="Palatino Linotype"/>
                <w:b/>
                <w:bCs/>
                <w:color w:val="000000"/>
                <w:sz w:val="24"/>
              </w:rPr>
              <w:t>Lesson Title</w:t>
            </w:r>
          </w:p>
        </w:tc>
        <w:tc>
          <w:tcPr>
            <w:tcW w:w="4680" w:type="dxa"/>
            <w:shd w:val="clear" w:color="auto" w:fill="B3B3B3"/>
            <w:vAlign w:val="center"/>
          </w:tcPr>
          <w:p w:rsidR="008E5C87" w:rsidRPr="00F2072E" w:rsidRDefault="008E5C87" w:rsidP="008E5C87">
            <w:pPr>
              <w:spacing w:after="0" w:line="240" w:lineRule="auto"/>
              <w:ind w:left="-144" w:right="-144"/>
              <w:jc w:val="center"/>
              <w:rPr>
                <w:rFonts w:asciiTheme="majorHAnsi" w:hAnsiTheme="majorHAnsi" w:cs="Palatino Linotype"/>
                <w:b/>
                <w:bCs/>
                <w:color w:val="000000"/>
                <w:sz w:val="24"/>
              </w:rPr>
            </w:pPr>
            <w:r w:rsidRPr="00F2072E">
              <w:rPr>
                <w:rFonts w:asciiTheme="majorHAnsi" w:hAnsiTheme="majorHAnsi" w:cs="Palatino Linotype"/>
                <w:b/>
                <w:bCs/>
                <w:color w:val="000000"/>
                <w:sz w:val="24"/>
              </w:rPr>
              <w:t>Purpose</w:t>
            </w:r>
          </w:p>
        </w:tc>
        <w:tc>
          <w:tcPr>
            <w:tcW w:w="990" w:type="dxa"/>
            <w:shd w:val="clear" w:color="auto" w:fill="B3B3B3"/>
            <w:vAlign w:val="center"/>
          </w:tcPr>
          <w:p w:rsidR="008E5C87" w:rsidRPr="00F2072E" w:rsidRDefault="008E5C87" w:rsidP="008E5C87">
            <w:pPr>
              <w:spacing w:after="0" w:line="240" w:lineRule="auto"/>
              <w:ind w:left="-144" w:right="-144"/>
              <w:jc w:val="center"/>
              <w:rPr>
                <w:rFonts w:asciiTheme="majorHAnsi" w:hAnsiTheme="majorHAnsi" w:cs="Palatino Linotype"/>
                <w:b/>
                <w:bCs/>
                <w:color w:val="000000"/>
                <w:sz w:val="24"/>
              </w:rPr>
            </w:pPr>
            <w:r w:rsidRPr="00F2072E">
              <w:rPr>
                <w:rFonts w:asciiTheme="majorHAnsi" w:hAnsiTheme="majorHAnsi" w:cs="Palatino Linotype"/>
                <w:b/>
                <w:bCs/>
                <w:color w:val="000000"/>
                <w:sz w:val="24"/>
              </w:rPr>
              <w:t>TEKS</w:t>
            </w:r>
          </w:p>
        </w:tc>
      </w:tr>
      <w:tr w:rsidR="008E5C87" w:rsidRPr="00F2072E" w:rsidTr="008E5C87">
        <w:trPr>
          <w:trHeight w:val="566"/>
          <w:jc w:val="center"/>
        </w:trPr>
        <w:tc>
          <w:tcPr>
            <w:tcW w:w="805" w:type="dxa"/>
            <w:tcBorders>
              <w:right w:val="nil"/>
            </w:tcBorders>
            <w:vAlign w:val="center"/>
          </w:tcPr>
          <w:p w:rsidR="008E5C87" w:rsidRPr="00F2072E" w:rsidRDefault="008E5C87" w:rsidP="008E5C87">
            <w:pPr>
              <w:spacing w:after="0"/>
              <w:jc w:val="center"/>
              <w:rPr>
                <w:rFonts w:asciiTheme="majorHAnsi" w:hAnsiTheme="majorHAnsi" w:cs="Palatino Linotype"/>
                <w:b/>
                <w:bCs/>
              </w:rPr>
            </w:pPr>
            <w:r w:rsidRPr="00F2072E">
              <w:rPr>
                <w:rFonts w:asciiTheme="majorHAnsi" w:hAnsiTheme="majorHAnsi" w:cs="Palatino Linotype"/>
                <w:b/>
                <w:bCs/>
              </w:rPr>
              <w:t>HF 1</w:t>
            </w:r>
          </w:p>
        </w:tc>
        <w:tc>
          <w:tcPr>
            <w:tcW w:w="3870" w:type="dxa"/>
            <w:tcBorders>
              <w:left w:val="nil"/>
            </w:tcBorders>
          </w:tcPr>
          <w:p w:rsidR="008E5C87" w:rsidRPr="00F2072E" w:rsidRDefault="008E5C87" w:rsidP="008E5C87">
            <w:pPr>
              <w:spacing w:after="0" w:line="300" w:lineRule="exact"/>
              <w:rPr>
                <w:rFonts w:asciiTheme="majorHAnsi" w:hAnsiTheme="majorHAnsi" w:cs="Palatino Linotype"/>
                <w:b/>
                <w:bCs/>
                <w:sz w:val="24"/>
              </w:rPr>
            </w:pPr>
            <w:r w:rsidRPr="00F2072E">
              <w:rPr>
                <w:rFonts w:asciiTheme="majorHAnsi" w:hAnsiTheme="majorHAnsi" w:cs="Palatino Linotype"/>
                <w:b/>
                <w:bCs/>
                <w:sz w:val="24"/>
              </w:rPr>
              <w:t>Up Close and Personal: Genre Characteristics of Historical Fiction</w:t>
            </w:r>
          </w:p>
        </w:tc>
        <w:tc>
          <w:tcPr>
            <w:tcW w:w="4680" w:type="dxa"/>
          </w:tcPr>
          <w:p w:rsidR="008E5C87" w:rsidRPr="00F2072E" w:rsidRDefault="008E5C87" w:rsidP="008E5C87">
            <w:pPr>
              <w:spacing w:after="0" w:line="300" w:lineRule="exact"/>
              <w:rPr>
                <w:rFonts w:asciiTheme="majorHAnsi" w:hAnsiTheme="majorHAnsi" w:cs="Palatino Linotype"/>
                <w:i/>
                <w:iCs/>
              </w:rPr>
            </w:pPr>
            <w:r w:rsidRPr="00F2072E">
              <w:rPr>
                <w:rFonts w:asciiTheme="majorHAnsi" w:hAnsiTheme="majorHAnsi" w:cs="Palatino Linotype"/>
                <w:i/>
                <w:iCs/>
              </w:rPr>
              <w:t xml:space="preserve">Thoughtful readers use their knowledge of genre characteristics to navigate historical fiction texts </w:t>
            </w:r>
          </w:p>
        </w:tc>
        <w:tc>
          <w:tcPr>
            <w:tcW w:w="990" w:type="dxa"/>
            <w:vAlign w:val="center"/>
          </w:tcPr>
          <w:p w:rsidR="008E5C87" w:rsidRPr="00F2072E" w:rsidRDefault="008E5C87" w:rsidP="008E5C87">
            <w:pPr>
              <w:spacing w:after="0" w:line="240" w:lineRule="auto"/>
              <w:jc w:val="center"/>
              <w:rPr>
                <w:rFonts w:asciiTheme="majorHAnsi" w:hAnsiTheme="majorHAnsi" w:cs="Palatino Linotype"/>
                <w:i/>
                <w:iCs/>
              </w:rPr>
            </w:pPr>
            <w:r w:rsidRPr="00F2072E">
              <w:rPr>
                <w:rFonts w:asciiTheme="majorHAnsi" w:hAnsiTheme="majorHAnsi" w:cs="Palatino Linotype"/>
                <w:i/>
                <w:iCs/>
              </w:rPr>
              <w:t>4.3</w:t>
            </w:r>
          </w:p>
        </w:tc>
      </w:tr>
      <w:tr w:rsidR="008E5C87" w:rsidRPr="00F2072E" w:rsidTr="008E5C87">
        <w:trPr>
          <w:trHeight w:val="720"/>
          <w:jc w:val="center"/>
        </w:trPr>
        <w:tc>
          <w:tcPr>
            <w:tcW w:w="805" w:type="dxa"/>
            <w:tcBorders>
              <w:right w:val="nil"/>
            </w:tcBorders>
            <w:vAlign w:val="center"/>
          </w:tcPr>
          <w:p w:rsidR="008E5C87" w:rsidRPr="00F2072E" w:rsidRDefault="008E5C87" w:rsidP="008E5C87">
            <w:pPr>
              <w:spacing w:after="0"/>
              <w:jc w:val="center"/>
              <w:rPr>
                <w:rFonts w:asciiTheme="majorHAnsi" w:hAnsiTheme="majorHAnsi" w:cs="Palatino Linotype"/>
                <w:b/>
                <w:bCs/>
              </w:rPr>
            </w:pPr>
            <w:r w:rsidRPr="00F2072E">
              <w:rPr>
                <w:rFonts w:asciiTheme="majorHAnsi" w:hAnsiTheme="majorHAnsi" w:cs="Palatino Linotype"/>
                <w:b/>
                <w:bCs/>
              </w:rPr>
              <w:t>HF 2</w:t>
            </w:r>
          </w:p>
          <w:p w:rsidR="008E5C87" w:rsidRPr="00F2072E" w:rsidRDefault="008E5C87" w:rsidP="008E5C87">
            <w:pPr>
              <w:spacing w:after="0"/>
              <w:jc w:val="center"/>
              <w:rPr>
                <w:rFonts w:asciiTheme="majorHAnsi" w:hAnsiTheme="majorHAnsi" w:cs="Palatino Linotype"/>
                <w:b/>
                <w:bCs/>
              </w:rPr>
            </w:pPr>
          </w:p>
        </w:tc>
        <w:tc>
          <w:tcPr>
            <w:tcW w:w="3870" w:type="dxa"/>
            <w:tcBorders>
              <w:left w:val="nil"/>
            </w:tcBorders>
          </w:tcPr>
          <w:p w:rsidR="008E5C87" w:rsidRPr="00F2072E" w:rsidRDefault="008E5C87" w:rsidP="008E5C87">
            <w:pPr>
              <w:spacing w:after="0" w:line="300" w:lineRule="exact"/>
              <w:rPr>
                <w:rFonts w:asciiTheme="majorHAnsi" w:hAnsiTheme="majorHAnsi" w:cs="Palatino Linotype"/>
                <w:b/>
                <w:bCs/>
                <w:sz w:val="24"/>
              </w:rPr>
            </w:pPr>
            <w:r w:rsidRPr="00F2072E">
              <w:rPr>
                <w:rFonts w:asciiTheme="majorHAnsi" w:hAnsiTheme="majorHAnsi" w:cs="Palatino Linotype"/>
                <w:b/>
                <w:bCs/>
                <w:sz w:val="24"/>
              </w:rPr>
              <w:t>Inquiring Minds Ask Questions to Envision Life During a Different Time and Place</w:t>
            </w:r>
          </w:p>
        </w:tc>
        <w:tc>
          <w:tcPr>
            <w:tcW w:w="4680" w:type="dxa"/>
          </w:tcPr>
          <w:p w:rsidR="008E5C87" w:rsidRPr="00F2072E" w:rsidRDefault="008E5C87" w:rsidP="008E5C87">
            <w:pPr>
              <w:spacing w:after="0" w:line="300" w:lineRule="exact"/>
              <w:rPr>
                <w:rFonts w:asciiTheme="majorHAnsi" w:hAnsiTheme="majorHAnsi" w:cs="Palatino Linotype"/>
                <w:i/>
                <w:iCs/>
              </w:rPr>
            </w:pPr>
            <w:r w:rsidRPr="00F2072E">
              <w:rPr>
                <w:rFonts w:asciiTheme="majorHAnsi" w:hAnsiTheme="majorHAnsi" w:cs="Palatino Linotype"/>
                <w:i/>
                <w:iCs/>
              </w:rPr>
              <w:t>Thoughtful readers ask questions while reading historical fiction to better understand life during a different time and place.</w:t>
            </w:r>
          </w:p>
        </w:tc>
        <w:tc>
          <w:tcPr>
            <w:tcW w:w="990" w:type="dxa"/>
            <w:vAlign w:val="center"/>
          </w:tcPr>
          <w:p w:rsidR="008E5C87" w:rsidRPr="00F2072E" w:rsidRDefault="008E5C87" w:rsidP="008E5C87">
            <w:pPr>
              <w:spacing w:after="0" w:line="240" w:lineRule="auto"/>
              <w:jc w:val="center"/>
              <w:rPr>
                <w:rFonts w:asciiTheme="majorHAnsi" w:hAnsiTheme="majorHAnsi" w:cs="Palatino Linotype"/>
                <w:i/>
                <w:iCs/>
              </w:rPr>
            </w:pPr>
            <w:r w:rsidRPr="00F2072E">
              <w:rPr>
                <w:rFonts w:asciiTheme="majorHAnsi" w:hAnsiTheme="majorHAnsi" w:cs="Palatino Linotype"/>
                <w:i/>
                <w:iCs/>
              </w:rPr>
              <w:t>4.6, Fig 19C</w:t>
            </w:r>
          </w:p>
        </w:tc>
      </w:tr>
      <w:tr w:rsidR="008E5C87" w:rsidRPr="00F2072E" w:rsidTr="008E5C87">
        <w:trPr>
          <w:trHeight w:val="720"/>
          <w:jc w:val="center"/>
        </w:trPr>
        <w:tc>
          <w:tcPr>
            <w:tcW w:w="805" w:type="dxa"/>
            <w:tcBorders>
              <w:right w:val="nil"/>
            </w:tcBorders>
            <w:vAlign w:val="center"/>
          </w:tcPr>
          <w:p w:rsidR="008E5C87" w:rsidRPr="00F2072E" w:rsidRDefault="008E5C87" w:rsidP="008E5C87">
            <w:pPr>
              <w:spacing w:after="0"/>
              <w:jc w:val="center"/>
              <w:rPr>
                <w:rFonts w:asciiTheme="majorHAnsi" w:hAnsiTheme="majorHAnsi" w:cs="Palatino Linotype"/>
                <w:b/>
                <w:bCs/>
              </w:rPr>
            </w:pPr>
            <w:r w:rsidRPr="00F2072E">
              <w:rPr>
                <w:rFonts w:asciiTheme="majorHAnsi" w:hAnsiTheme="majorHAnsi" w:cs="Palatino Linotype"/>
                <w:b/>
                <w:bCs/>
              </w:rPr>
              <w:t>HF 3</w:t>
            </w:r>
          </w:p>
          <w:p w:rsidR="008E5C87" w:rsidRPr="00F2072E" w:rsidRDefault="008E5C87" w:rsidP="008E5C87">
            <w:pPr>
              <w:spacing w:after="0"/>
              <w:jc w:val="center"/>
              <w:rPr>
                <w:rFonts w:asciiTheme="majorHAnsi" w:hAnsiTheme="majorHAnsi" w:cs="Palatino Linotype"/>
                <w:b/>
                <w:bCs/>
              </w:rPr>
            </w:pPr>
          </w:p>
        </w:tc>
        <w:tc>
          <w:tcPr>
            <w:tcW w:w="3870" w:type="dxa"/>
            <w:tcBorders>
              <w:left w:val="nil"/>
            </w:tcBorders>
          </w:tcPr>
          <w:p w:rsidR="008E5C87" w:rsidRPr="00F2072E" w:rsidRDefault="008E5C87" w:rsidP="008E5C87">
            <w:pPr>
              <w:spacing w:after="0" w:line="300" w:lineRule="exact"/>
              <w:rPr>
                <w:rFonts w:asciiTheme="majorHAnsi" w:hAnsiTheme="majorHAnsi" w:cs="Palatino Linotype"/>
                <w:b/>
                <w:bCs/>
                <w:sz w:val="24"/>
              </w:rPr>
            </w:pPr>
            <w:r w:rsidRPr="00F2072E">
              <w:rPr>
                <w:rFonts w:asciiTheme="majorHAnsi" w:hAnsiTheme="majorHAnsi" w:cs="Palatino Linotype"/>
                <w:b/>
                <w:bCs/>
                <w:sz w:val="24"/>
              </w:rPr>
              <w:t>Considering the Impact of Setting on the Characters’ Problems or Obstacles</w:t>
            </w:r>
          </w:p>
        </w:tc>
        <w:tc>
          <w:tcPr>
            <w:tcW w:w="4680" w:type="dxa"/>
          </w:tcPr>
          <w:p w:rsidR="008E5C87" w:rsidRPr="00F2072E" w:rsidRDefault="008E5C87" w:rsidP="008E5C87">
            <w:pPr>
              <w:spacing w:after="0" w:line="300" w:lineRule="exact"/>
              <w:rPr>
                <w:rFonts w:asciiTheme="majorHAnsi" w:hAnsiTheme="majorHAnsi" w:cs="Palatino Linotype"/>
                <w:i/>
                <w:iCs/>
              </w:rPr>
            </w:pPr>
            <w:r w:rsidRPr="00F2072E">
              <w:rPr>
                <w:rFonts w:asciiTheme="majorHAnsi" w:hAnsiTheme="majorHAnsi" w:cs="Palatino Linotype"/>
                <w:i/>
                <w:iCs/>
              </w:rPr>
              <w:t>Thoughtful readers recognize that time and place influence the central problem that the character(s) must overcome.</w:t>
            </w:r>
          </w:p>
        </w:tc>
        <w:tc>
          <w:tcPr>
            <w:tcW w:w="990" w:type="dxa"/>
            <w:vAlign w:val="center"/>
          </w:tcPr>
          <w:p w:rsidR="008E5C87" w:rsidRPr="00F2072E" w:rsidRDefault="008E5C87" w:rsidP="008E5C87">
            <w:pPr>
              <w:spacing w:after="0" w:line="240" w:lineRule="auto"/>
              <w:jc w:val="center"/>
              <w:rPr>
                <w:rFonts w:asciiTheme="majorHAnsi" w:hAnsiTheme="majorHAnsi" w:cs="Palatino Linotype"/>
                <w:i/>
                <w:iCs/>
              </w:rPr>
            </w:pPr>
            <w:r w:rsidRPr="00F2072E">
              <w:rPr>
                <w:rFonts w:asciiTheme="majorHAnsi" w:hAnsiTheme="majorHAnsi" w:cs="Palatino Linotype"/>
                <w:i/>
                <w:iCs/>
              </w:rPr>
              <w:t>4.6</w:t>
            </w:r>
          </w:p>
        </w:tc>
      </w:tr>
      <w:tr w:rsidR="008E5C87" w:rsidRPr="00F2072E" w:rsidTr="008E5C87">
        <w:trPr>
          <w:trHeight w:val="720"/>
          <w:jc w:val="center"/>
        </w:trPr>
        <w:tc>
          <w:tcPr>
            <w:tcW w:w="805" w:type="dxa"/>
            <w:tcBorders>
              <w:right w:val="nil"/>
            </w:tcBorders>
            <w:vAlign w:val="center"/>
          </w:tcPr>
          <w:p w:rsidR="008E5C87" w:rsidRPr="00F2072E" w:rsidRDefault="008E5C87" w:rsidP="008E5C87">
            <w:pPr>
              <w:spacing w:after="0"/>
              <w:jc w:val="center"/>
              <w:rPr>
                <w:rFonts w:asciiTheme="majorHAnsi" w:hAnsiTheme="majorHAnsi" w:cs="Palatino Linotype"/>
                <w:b/>
                <w:bCs/>
              </w:rPr>
            </w:pPr>
            <w:r w:rsidRPr="00F2072E">
              <w:rPr>
                <w:rFonts w:asciiTheme="majorHAnsi" w:hAnsiTheme="majorHAnsi" w:cs="Palatino Linotype"/>
                <w:b/>
                <w:bCs/>
              </w:rPr>
              <w:t>HF 4</w:t>
            </w:r>
          </w:p>
          <w:p w:rsidR="008E5C87" w:rsidRPr="00F2072E" w:rsidRDefault="008E5C87" w:rsidP="008E5C87">
            <w:pPr>
              <w:spacing w:after="0"/>
              <w:jc w:val="center"/>
              <w:rPr>
                <w:rFonts w:asciiTheme="majorHAnsi" w:hAnsiTheme="majorHAnsi" w:cs="Palatino Linotype"/>
                <w:b/>
                <w:bCs/>
              </w:rPr>
            </w:pPr>
          </w:p>
        </w:tc>
        <w:tc>
          <w:tcPr>
            <w:tcW w:w="3870" w:type="dxa"/>
            <w:tcBorders>
              <w:left w:val="nil"/>
            </w:tcBorders>
          </w:tcPr>
          <w:p w:rsidR="008E5C87" w:rsidRPr="00F2072E" w:rsidRDefault="008E5C87" w:rsidP="008E5C87">
            <w:pPr>
              <w:spacing w:after="0" w:line="300" w:lineRule="exact"/>
              <w:rPr>
                <w:rFonts w:asciiTheme="majorHAnsi" w:hAnsiTheme="majorHAnsi" w:cs="Palatino Linotype"/>
                <w:b/>
                <w:bCs/>
                <w:sz w:val="24"/>
              </w:rPr>
            </w:pPr>
            <w:r w:rsidRPr="00F2072E">
              <w:rPr>
                <w:rFonts w:asciiTheme="majorHAnsi" w:hAnsiTheme="majorHAnsi" w:cs="Palatino Linotype"/>
                <w:b/>
                <w:bCs/>
                <w:sz w:val="24"/>
              </w:rPr>
              <w:t>Plotting Events on a Timeline</w:t>
            </w:r>
          </w:p>
        </w:tc>
        <w:tc>
          <w:tcPr>
            <w:tcW w:w="4680" w:type="dxa"/>
          </w:tcPr>
          <w:p w:rsidR="008E5C87" w:rsidRPr="00F2072E" w:rsidRDefault="008E5C87" w:rsidP="008E5C87">
            <w:pPr>
              <w:spacing w:after="0" w:line="300" w:lineRule="exact"/>
              <w:rPr>
                <w:rFonts w:asciiTheme="majorHAnsi" w:hAnsiTheme="majorHAnsi" w:cs="Palatino Linotype"/>
                <w:i/>
                <w:iCs/>
              </w:rPr>
            </w:pPr>
            <w:r w:rsidRPr="00F2072E">
              <w:rPr>
                <w:rFonts w:asciiTheme="majorHAnsi" w:hAnsiTheme="majorHAnsi" w:cs="Palatino Linotype"/>
                <w:i/>
                <w:iCs/>
              </w:rPr>
              <w:t>Thoughtful readers will determine and sequence the plot’s main events and explain their influence on future events.</w:t>
            </w:r>
          </w:p>
        </w:tc>
        <w:tc>
          <w:tcPr>
            <w:tcW w:w="990" w:type="dxa"/>
            <w:vAlign w:val="center"/>
          </w:tcPr>
          <w:p w:rsidR="008E5C87" w:rsidRPr="00F2072E" w:rsidRDefault="008E5C87" w:rsidP="008E5C87">
            <w:pPr>
              <w:spacing w:after="0" w:line="240" w:lineRule="auto"/>
              <w:jc w:val="center"/>
              <w:rPr>
                <w:rFonts w:asciiTheme="majorHAnsi" w:hAnsiTheme="majorHAnsi" w:cs="Palatino Linotype"/>
                <w:i/>
                <w:iCs/>
              </w:rPr>
            </w:pPr>
            <w:r w:rsidRPr="00F2072E">
              <w:rPr>
                <w:rFonts w:asciiTheme="majorHAnsi" w:hAnsiTheme="majorHAnsi" w:cs="Palatino Linotype"/>
                <w:i/>
                <w:iCs/>
              </w:rPr>
              <w:t>4.6A</w:t>
            </w:r>
          </w:p>
          <w:p w:rsidR="008E5C87" w:rsidRPr="00F2072E" w:rsidRDefault="008E5C87" w:rsidP="008E5C87">
            <w:pPr>
              <w:spacing w:after="0" w:line="240" w:lineRule="auto"/>
              <w:jc w:val="center"/>
              <w:rPr>
                <w:rFonts w:asciiTheme="majorHAnsi" w:hAnsiTheme="majorHAnsi" w:cs="Palatino Linotype"/>
                <w:i/>
                <w:iCs/>
              </w:rPr>
            </w:pPr>
            <w:r w:rsidRPr="00F2072E">
              <w:rPr>
                <w:rFonts w:asciiTheme="majorHAnsi" w:hAnsiTheme="majorHAnsi" w:cs="Palatino Linotype"/>
                <w:i/>
                <w:iCs/>
              </w:rPr>
              <w:t>Fig 19 E</w:t>
            </w:r>
          </w:p>
        </w:tc>
      </w:tr>
      <w:tr w:rsidR="008E5C87" w:rsidRPr="00F2072E" w:rsidTr="008E5C87">
        <w:trPr>
          <w:trHeight w:val="720"/>
          <w:jc w:val="center"/>
        </w:trPr>
        <w:tc>
          <w:tcPr>
            <w:tcW w:w="805" w:type="dxa"/>
            <w:tcBorders>
              <w:right w:val="nil"/>
            </w:tcBorders>
            <w:vAlign w:val="center"/>
          </w:tcPr>
          <w:p w:rsidR="008E5C87" w:rsidRPr="00F2072E" w:rsidRDefault="008E5C87" w:rsidP="008E5C87">
            <w:pPr>
              <w:spacing w:after="0"/>
              <w:jc w:val="center"/>
              <w:rPr>
                <w:rFonts w:asciiTheme="majorHAnsi" w:hAnsiTheme="majorHAnsi" w:cs="Palatino Linotype"/>
                <w:b/>
                <w:bCs/>
              </w:rPr>
            </w:pPr>
            <w:r w:rsidRPr="00F2072E">
              <w:rPr>
                <w:rFonts w:asciiTheme="majorHAnsi" w:hAnsiTheme="majorHAnsi" w:cs="Palatino Linotype"/>
                <w:b/>
                <w:bCs/>
              </w:rPr>
              <w:t>HF 5</w:t>
            </w:r>
          </w:p>
          <w:p w:rsidR="008E5C87" w:rsidRPr="00F2072E" w:rsidRDefault="008E5C87" w:rsidP="008E5C87">
            <w:pPr>
              <w:spacing w:after="0"/>
              <w:jc w:val="center"/>
              <w:rPr>
                <w:rFonts w:asciiTheme="majorHAnsi" w:hAnsiTheme="majorHAnsi" w:cs="Palatino Linotype"/>
                <w:b/>
                <w:bCs/>
              </w:rPr>
            </w:pPr>
          </w:p>
        </w:tc>
        <w:tc>
          <w:tcPr>
            <w:tcW w:w="3870" w:type="dxa"/>
            <w:tcBorders>
              <w:left w:val="nil"/>
            </w:tcBorders>
          </w:tcPr>
          <w:p w:rsidR="008E5C87" w:rsidRPr="00F2072E" w:rsidRDefault="008E5C87" w:rsidP="008E5C87">
            <w:pPr>
              <w:spacing w:after="0" w:line="300" w:lineRule="exact"/>
              <w:rPr>
                <w:rFonts w:asciiTheme="majorHAnsi" w:hAnsiTheme="majorHAnsi" w:cs="Palatino Linotype"/>
                <w:b/>
                <w:bCs/>
                <w:sz w:val="24"/>
              </w:rPr>
            </w:pPr>
            <w:r w:rsidRPr="00F2072E">
              <w:rPr>
                <w:rFonts w:asciiTheme="majorHAnsi" w:hAnsiTheme="majorHAnsi" w:cs="Palatino Linotype"/>
                <w:b/>
                <w:bCs/>
                <w:sz w:val="24"/>
              </w:rPr>
              <w:t>Thinking About the Impact of Historical Events on a Plot of the Story</w:t>
            </w:r>
          </w:p>
        </w:tc>
        <w:tc>
          <w:tcPr>
            <w:tcW w:w="4680" w:type="dxa"/>
          </w:tcPr>
          <w:p w:rsidR="008E5C87" w:rsidRPr="00F2072E" w:rsidRDefault="008E5C87" w:rsidP="008E5C87">
            <w:pPr>
              <w:spacing w:after="0" w:line="300" w:lineRule="exact"/>
              <w:rPr>
                <w:rFonts w:asciiTheme="majorHAnsi" w:hAnsiTheme="majorHAnsi" w:cs="Palatino Linotype"/>
                <w:i/>
                <w:iCs/>
              </w:rPr>
            </w:pPr>
            <w:r w:rsidRPr="00F2072E">
              <w:rPr>
                <w:rFonts w:asciiTheme="majorHAnsi" w:hAnsiTheme="majorHAnsi" w:cs="Palatino Linotype"/>
                <w:i/>
                <w:iCs/>
              </w:rPr>
              <w:t>Thoughtful readers consider how historical events affect the plot of the story</w:t>
            </w:r>
          </w:p>
        </w:tc>
        <w:tc>
          <w:tcPr>
            <w:tcW w:w="990" w:type="dxa"/>
            <w:vAlign w:val="center"/>
          </w:tcPr>
          <w:p w:rsidR="008E5C87" w:rsidRPr="00F2072E" w:rsidRDefault="008E5C87" w:rsidP="008E5C87">
            <w:pPr>
              <w:spacing w:after="0" w:line="240" w:lineRule="auto"/>
              <w:jc w:val="center"/>
              <w:rPr>
                <w:rFonts w:asciiTheme="majorHAnsi" w:hAnsiTheme="majorHAnsi" w:cs="Palatino Linotype"/>
                <w:i/>
                <w:iCs/>
              </w:rPr>
            </w:pPr>
            <w:r w:rsidRPr="00F2072E">
              <w:rPr>
                <w:rFonts w:asciiTheme="majorHAnsi" w:hAnsiTheme="majorHAnsi" w:cs="Palatino Linotype"/>
                <w:i/>
                <w:iCs/>
              </w:rPr>
              <w:t>4.6A</w:t>
            </w:r>
          </w:p>
          <w:p w:rsidR="008E5C87" w:rsidRPr="00F2072E" w:rsidRDefault="008E5C87" w:rsidP="008E5C87">
            <w:pPr>
              <w:spacing w:after="0" w:line="240" w:lineRule="auto"/>
              <w:jc w:val="center"/>
              <w:rPr>
                <w:rFonts w:asciiTheme="majorHAnsi" w:hAnsiTheme="majorHAnsi" w:cs="Palatino Linotype"/>
                <w:i/>
                <w:iCs/>
              </w:rPr>
            </w:pPr>
            <w:r w:rsidRPr="00F2072E">
              <w:rPr>
                <w:rFonts w:asciiTheme="majorHAnsi" w:hAnsiTheme="majorHAnsi" w:cs="Palatino Linotype"/>
                <w:i/>
                <w:iCs/>
              </w:rPr>
              <w:t>Fig 19 E</w:t>
            </w:r>
          </w:p>
        </w:tc>
      </w:tr>
      <w:tr w:rsidR="008E5C87" w:rsidRPr="00F2072E" w:rsidTr="008E5C87">
        <w:trPr>
          <w:trHeight w:val="720"/>
          <w:jc w:val="center"/>
        </w:trPr>
        <w:tc>
          <w:tcPr>
            <w:tcW w:w="805" w:type="dxa"/>
            <w:tcBorders>
              <w:right w:val="nil"/>
            </w:tcBorders>
            <w:vAlign w:val="center"/>
          </w:tcPr>
          <w:p w:rsidR="008E5C87" w:rsidRPr="00F2072E" w:rsidRDefault="008E5C87" w:rsidP="008E5C87">
            <w:pPr>
              <w:spacing w:after="0"/>
              <w:jc w:val="center"/>
              <w:rPr>
                <w:rFonts w:asciiTheme="majorHAnsi" w:hAnsiTheme="majorHAnsi" w:cs="Palatino Linotype"/>
                <w:b/>
                <w:bCs/>
              </w:rPr>
            </w:pPr>
            <w:r w:rsidRPr="00F2072E">
              <w:rPr>
                <w:rFonts w:asciiTheme="majorHAnsi" w:hAnsiTheme="majorHAnsi" w:cs="Palatino Linotype"/>
                <w:b/>
                <w:bCs/>
              </w:rPr>
              <w:t>HF 6</w:t>
            </w:r>
          </w:p>
          <w:p w:rsidR="008E5C87" w:rsidRPr="00F2072E" w:rsidRDefault="008E5C87" w:rsidP="008E5C87">
            <w:pPr>
              <w:spacing w:after="0"/>
              <w:jc w:val="center"/>
              <w:rPr>
                <w:rFonts w:asciiTheme="majorHAnsi" w:hAnsiTheme="majorHAnsi" w:cs="Palatino Linotype"/>
                <w:b/>
                <w:bCs/>
              </w:rPr>
            </w:pPr>
          </w:p>
        </w:tc>
        <w:tc>
          <w:tcPr>
            <w:tcW w:w="3870" w:type="dxa"/>
            <w:tcBorders>
              <w:left w:val="nil"/>
            </w:tcBorders>
            <w:vAlign w:val="center"/>
          </w:tcPr>
          <w:p w:rsidR="008E5C87" w:rsidRPr="00F2072E" w:rsidRDefault="008E5C87" w:rsidP="008E5C87">
            <w:pPr>
              <w:spacing w:after="0" w:line="300" w:lineRule="exact"/>
              <w:rPr>
                <w:rFonts w:asciiTheme="majorHAnsi" w:hAnsiTheme="majorHAnsi" w:cs="Palatino Linotype"/>
                <w:b/>
                <w:bCs/>
                <w:sz w:val="24"/>
              </w:rPr>
            </w:pPr>
            <w:r w:rsidRPr="00F2072E">
              <w:rPr>
                <w:rFonts w:asciiTheme="majorHAnsi" w:hAnsiTheme="majorHAnsi" w:cs="Palatino Linotype"/>
                <w:b/>
                <w:bCs/>
                <w:sz w:val="24"/>
              </w:rPr>
              <w:t>Identifying Important Details from Historical Fiction</w:t>
            </w:r>
          </w:p>
        </w:tc>
        <w:tc>
          <w:tcPr>
            <w:tcW w:w="4680" w:type="dxa"/>
          </w:tcPr>
          <w:p w:rsidR="008E5C87" w:rsidRPr="00F2072E" w:rsidRDefault="008E5C87" w:rsidP="008E5C87">
            <w:pPr>
              <w:spacing w:after="0" w:line="300" w:lineRule="exact"/>
              <w:rPr>
                <w:rFonts w:asciiTheme="majorHAnsi" w:hAnsiTheme="majorHAnsi" w:cs="Palatino Linotype"/>
                <w:i/>
                <w:iCs/>
              </w:rPr>
            </w:pPr>
            <w:r w:rsidRPr="00F2072E">
              <w:rPr>
                <w:rFonts w:asciiTheme="majorHAnsi" w:hAnsiTheme="majorHAnsi" w:cs="Palatino Linotype"/>
                <w:i/>
                <w:iCs/>
              </w:rPr>
              <w:t>Thoughtful Readers identify important details from historical fiction that assist in communicating big ideas about the past.</w:t>
            </w:r>
          </w:p>
        </w:tc>
        <w:tc>
          <w:tcPr>
            <w:tcW w:w="990" w:type="dxa"/>
            <w:vAlign w:val="center"/>
          </w:tcPr>
          <w:p w:rsidR="008E5C87" w:rsidRPr="00F2072E" w:rsidRDefault="008E5C87" w:rsidP="008E5C87">
            <w:pPr>
              <w:spacing w:after="0" w:line="240" w:lineRule="auto"/>
              <w:jc w:val="center"/>
              <w:rPr>
                <w:rFonts w:asciiTheme="majorHAnsi" w:hAnsiTheme="majorHAnsi" w:cs="Palatino Linotype"/>
                <w:i/>
                <w:iCs/>
              </w:rPr>
            </w:pPr>
            <w:r w:rsidRPr="00F2072E">
              <w:rPr>
                <w:rFonts w:asciiTheme="majorHAnsi" w:hAnsiTheme="majorHAnsi" w:cs="Palatino Linotype"/>
                <w:i/>
                <w:iCs/>
              </w:rPr>
              <w:t>4.6, Fig 19D</w:t>
            </w:r>
          </w:p>
        </w:tc>
      </w:tr>
      <w:tr w:rsidR="008E5C87" w:rsidRPr="00F2072E" w:rsidTr="008E5C87">
        <w:trPr>
          <w:trHeight w:val="692"/>
          <w:jc w:val="center"/>
        </w:trPr>
        <w:tc>
          <w:tcPr>
            <w:tcW w:w="805" w:type="dxa"/>
            <w:tcBorders>
              <w:right w:val="nil"/>
            </w:tcBorders>
            <w:vAlign w:val="center"/>
          </w:tcPr>
          <w:p w:rsidR="008E5C87" w:rsidRPr="00F2072E" w:rsidRDefault="008E5C87" w:rsidP="008E5C87">
            <w:pPr>
              <w:spacing w:after="0"/>
              <w:jc w:val="center"/>
              <w:rPr>
                <w:rFonts w:asciiTheme="majorHAnsi" w:hAnsiTheme="majorHAnsi" w:cs="Palatino Linotype"/>
                <w:b/>
                <w:bCs/>
              </w:rPr>
            </w:pPr>
            <w:r w:rsidRPr="00F2072E">
              <w:rPr>
                <w:rFonts w:asciiTheme="majorHAnsi" w:hAnsiTheme="majorHAnsi" w:cs="Palatino Linotype"/>
                <w:b/>
                <w:bCs/>
              </w:rPr>
              <w:t>HF 7</w:t>
            </w:r>
          </w:p>
        </w:tc>
        <w:tc>
          <w:tcPr>
            <w:tcW w:w="3870" w:type="dxa"/>
            <w:tcBorders>
              <w:left w:val="nil"/>
            </w:tcBorders>
            <w:vAlign w:val="center"/>
          </w:tcPr>
          <w:p w:rsidR="008E5C87" w:rsidRPr="00F2072E" w:rsidRDefault="008E5C87" w:rsidP="008E5C87">
            <w:pPr>
              <w:spacing w:after="0" w:line="300" w:lineRule="exact"/>
              <w:rPr>
                <w:rFonts w:asciiTheme="majorHAnsi" w:hAnsiTheme="majorHAnsi" w:cs="Palatino Linotype"/>
                <w:b/>
                <w:bCs/>
                <w:sz w:val="24"/>
              </w:rPr>
            </w:pPr>
            <w:r w:rsidRPr="00F2072E">
              <w:rPr>
                <w:rFonts w:asciiTheme="majorHAnsi" w:hAnsiTheme="majorHAnsi" w:cs="Palatino Linotype"/>
                <w:b/>
                <w:bCs/>
                <w:sz w:val="24"/>
              </w:rPr>
              <w:t xml:space="preserve">Considering How Individual Parts Communicate a Big Idea </w:t>
            </w:r>
          </w:p>
        </w:tc>
        <w:tc>
          <w:tcPr>
            <w:tcW w:w="4680" w:type="dxa"/>
          </w:tcPr>
          <w:p w:rsidR="008E5C87" w:rsidRPr="00F2072E" w:rsidRDefault="008E5C87" w:rsidP="008E5C87">
            <w:pPr>
              <w:spacing w:after="0" w:line="300" w:lineRule="exact"/>
              <w:rPr>
                <w:rFonts w:asciiTheme="majorHAnsi" w:hAnsiTheme="majorHAnsi" w:cs="Palatino Linotype"/>
                <w:i/>
                <w:iCs/>
              </w:rPr>
            </w:pPr>
            <w:r w:rsidRPr="00F2072E">
              <w:rPr>
                <w:rFonts w:asciiTheme="majorHAnsi" w:hAnsiTheme="majorHAnsi" w:cs="Palatino Linotype"/>
                <w:i/>
                <w:iCs/>
              </w:rPr>
              <w:t>Thoughtful readers consider how individual parts fit together to communicate a big idea.</w:t>
            </w:r>
          </w:p>
        </w:tc>
        <w:tc>
          <w:tcPr>
            <w:tcW w:w="990" w:type="dxa"/>
            <w:vAlign w:val="center"/>
          </w:tcPr>
          <w:p w:rsidR="008E5C87" w:rsidRPr="00F2072E" w:rsidRDefault="008E5C87" w:rsidP="008E5C87">
            <w:pPr>
              <w:spacing w:after="0" w:line="240" w:lineRule="auto"/>
              <w:jc w:val="center"/>
              <w:rPr>
                <w:rFonts w:asciiTheme="majorHAnsi" w:hAnsiTheme="majorHAnsi" w:cs="Palatino Linotype"/>
                <w:i/>
                <w:iCs/>
              </w:rPr>
            </w:pPr>
            <w:r w:rsidRPr="00F2072E">
              <w:rPr>
                <w:rFonts w:asciiTheme="majorHAnsi" w:hAnsiTheme="majorHAnsi" w:cs="Palatino Linotype"/>
                <w:i/>
                <w:iCs/>
              </w:rPr>
              <w:t>4.6, 4.6A, Fig 19D</w:t>
            </w:r>
          </w:p>
        </w:tc>
      </w:tr>
      <w:tr w:rsidR="008E5C87" w:rsidRPr="00F2072E" w:rsidTr="008E5C87">
        <w:trPr>
          <w:trHeight w:val="720"/>
          <w:jc w:val="center"/>
        </w:trPr>
        <w:tc>
          <w:tcPr>
            <w:tcW w:w="805" w:type="dxa"/>
            <w:tcBorders>
              <w:right w:val="nil"/>
            </w:tcBorders>
            <w:vAlign w:val="center"/>
          </w:tcPr>
          <w:p w:rsidR="008E5C87" w:rsidRPr="00F2072E" w:rsidRDefault="008E5C87" w:rsidP="008E5C87">
            <w:pPr>
              <w:spacing w:after="0"/>
              <w:jc w:val="center"/>
              <w:rPr>
                <w:rFonts w:asciiTheme="majorHAnsi" w:hAnsiTheme="majorHAnsi" w:cs="Palatino Linotype"/>
                <w:b/>
                <w:bCs/>
              </w:rPr>
            </w:pPr>
            <w:r w:rsidRPr="00F2072E">
              <w:rPr>
                <w:rFonts w:asciiTheme="majorHAnsi" w:hAnsiTheme="majorHAnsi" w:cs="Palatino Linotype"/>
                <w:b/>
                <w:bCs/>
              </w:rPr>
              <w:t>HF 8</w:t>
            </w:r>
          </w:p>
        </w:tc>
        <w:tc>
          <w:tcPr>
            <w:tcW w:w="3870" w:type="dxa"/>
            <w:tcBorders>
              <w:left w:val="nil"/>
            </w:tcBorders>
            <w:vAlign w:val="center"/>
          </w:tcPr>
          <w:p w:rsidR="008E5C87" w:rsidRPr="00F2072E" w:rsidRDefault="008E5C87" w:rsidP="008E5C87">
            <w:pPr>
              <w:spacing w:after="0" w:line="300" w:lineRule="exact"/>
              <w:rPr>
                <w:rFonts w:asciiTheme="majorHAnsi" w:hAnsiTheme="majorHAnsi" w:cs="Palatino Linotype"/>
                <w:b/>
                <w:bCs/>
                <w:sz w:val="24"/>
              </w:rPr>
            </w:pPr>
            <w:r w:rsidRPr="00F2072E">
              <w:rPr>
                <w:rFonts w:asciiTheme="majorHAnsi" w:hAnsiTheme="majorHAnsi" w:cs="Palatino Linotype"/>
                <w:b/>
                <w:bCs/>
                <w:sz w:val="24"/>
              </w:rPr>
              <w:t xml:space="preserve">How Determining the Main Idea Leads to Author’s Purpose </w:t>
            </w:r>
          </w:p>
        </w:tc>
        <w:tc>
          <w:tcPr>
            <w:tcW w:w="4680" w:type="dxa"/>
          </w:tcPr>
          <w:p w:rsidR="008E5C87" w:rsidRPr="00F2072E" w:rsidRDefault="008E5C87" w:rsidP="008E5C87">
            <w:pPr>
              <w:spacing w:after="0" w:line="300" w:lineRule="exact"/>
              <w:rPr>
                <w:rFonts w:asciiTheme="majorHAnsi" w:hAnsiTheme="majorHAnsi" w:cs="Palatino Linotype"/>
                <w:i/>
                <w:iCs/>
              </w:rPr>
            </w:pPr>
            <w:r w:rsidRPr="00F2072E">
              <w:rPr>
                <w:rFonts w:asciiTheme="majorHAnsi" w:hAnsiTheme="majorHAnsi" w:cs="Palatino Linotype"/>
                <w:i/>
                <w:iCs/>
              </w:rPr>
              <w:t xml:space="preserve">Thoughtful readers ponder the author’s purpose for writing a piece of historical fiction literature. </w:t>
            </w:r>
          </w:p>
        </w:tc>
        <w:tc>
          <w:tcPr>
            <w:tcW w:w="990" w:type="dxa"/>
            <w:vAlign w:val="center"/>
          </w:tcPr>
          <w:p w:rsidR="004B2D45" w:rsidRPr="00F2072E" w:rsidRDefault="008E5C87" w:rsidP="008E5C87">
            <w:pPr>
              <w:spacing w:after="0" w:line="240" w:lineRule="auto"/>
              <w:jc w:val="center"/>
              <w:rPr>
                <w:rFonts w:asciiTheme="majorHAnsi" w:hAnsiTheme="majorHAnsi" w:cs="Palatino Linotype"/>
                <w:i/>
                <w:iCs/>
              </w:rPr>
            </w:pPr>
            <w:r w:rsidRPr="00F2072E">
              <w:rPr>
                <w:rFonts w:asciiTheme="majorHAnsi" w:hAnsiTheme="majorHAnsi" w:cs="Palatino Linotype"/>
                <w:i/>
                <w:iCs/>
              </w:rPr>
              <w:t xml:space="preserve">4.6. </w:t>
            </w:r>
          </w:p>
          <w:p w:rsidR="008E5C87" w:rsidRPr="00F2072E" w:rsidRDefault="008E5C87" w:rsidP="008E5C87">
            <w:pPr>
              <w:spacing w:after="0" w:line="240" w:lineRule="auto"/>
              <w:jc w:val="center"/>
              <w:rPr>
                <w:rFonts w:asciiTheme="majorHAnsi" w:hAnsiTheme="majorHAnsi" w:cs="Palatino Linotype"/>
                <w:i/>
                <w:iCs/>
              </w:rPr>
            </w:pPr>
            <w:r w:rsidRPr="00F2072E">
              <w:rPr>
                <w:rFonts w:asciiTheme="majorHAnsi" w:hAnsiTheme="majorHAnsi" w:cs="Palatino Linotype"/>
                <w:i/>
                <w:iCs/>
              </w:rPr>
              <w:t>4.6A</w:t>
            </w:r>
          </w:p>
        </w:tc>
      </w:tr>
    </w:tbl>
    <w:p w:rsidR="009D5272" w:rsidRDefault="009D5272" w:rsidP="008E5C87">
      <w:pPr>
        <w:spacing w:after="0" w:line="240" w:lineRule="auto"/>
      </w:pPr>
    </w:p>
    <w:p w:rsidR="004B2D45" w:rsidRDefault="004B2D45" w:rsidP="008E5C87">
      <w:pPr>
        <w:spacing w:after="0" w:line="240" w:lineRule="auto"/>
      </w:pPr>
    </w:p>
    <w:p w:rsidR="00F2072E" w:rsidRDefault="00F2072E" w:rsidP="008E5C87">
      <w:pPr>
        <w:spacing w:after="0" w:line="240" w:lineRule="auto"/>
      </w:pPr>
    </w:p>
    <w:p w:rsidR="00F2072E" w:rsidRDefault="00F2072E" w:rsidP="008E5C87">
      <w:pPr>
        <w:spacing w:after="0" w:line="240" w:lineRule="auto"/>
      </w:pPr>
    </w:p>
    <w:p w:rsidR="00F2072E" w:rsidRDefault="00F2072E" w:rsidP="008E5C87">
      <w:pPr>
        <w:spacing w:after="0" w:line="240" w:lineRule="auto"/>
      </w:pPr>
    </w:p>
    <w:p w:rsidR="00F2072E" w:rsidRDefault="00F2072E" w:rsidP="008E5C87">
      <w:pPr>
        <w:spacing w:after="0" w:line="240" w:lineRule="auto"/>
      </w:pPr>
    </w:p>
    <w:p w:rsidR="00F2072E" w:rsidRDefault="00F2072E" w:rsidP="008E5C87">
      <w:pPr>
        <w:spacing w:after="0" w:line="240" w:lineRule="auto"/>
      </w:pPr>
    </w:p>
    <w:p w:rsidR="00F2072E" w:rsidRDefault="00F2072E" w:rsidP="008E5C87">
      <w:pPr>
        <w:spacing w:after="0" w:line="240" w:lineRule="auto"/>
      </w:pPr>
    </w:p>
    <w:p w:rsidR="004B2D45" w:rsidRDefault="004B2D45" w:rsidP="008E5C87">
      <w:pPr>
        <w:spacing w:after="0" w:line="240" w:lineRule="auto"/>
      </w:pPr>
    </w:p>
    <w:tbl>
      <w:tblPr>
        <w:tblStyle w:val="TableGrid"/>
        <w:tblpPr w:leftFromText="180" w:rightFromText="180" w:vertAnchor="text" w:tblpXSpec="center" w:tblpY="1"/>
        <w:tblOverlap w:val="never"/>
        <w:tblW w:w="10435" w:type="dxa"/>
        <w:jc w:val="center"/>
        <w:tblLayout w:type="fixed"/>
        <w:tblLook w:val="04A0" w:firstRow="1" w:lastRow="0" w:firstColumn="1" w:lastColumn="0" w:noHBand="0" w:noVBand="1"/>
      </w:tblPr>
      <w:tblGrid>
        <w:gridCol w:w="895"/>
        <w:gridCol w:w="3870"/>
        <w:gridCol w:w="4680"/>
        <w:gridCol w:w="990"/>
      </w:tblGrid>
      <w:tr w:rsidR="004D09C5" w:rsidRPr="00C34BAA" w:rsidTr="00D248C3">
        <w:trPr>
          <w:trHeight w:val="278"/>
          <w:jc w:val="center"/>
        </w:trPr>
        <w:tc>
          <w:tcPr>
            <w:tcW w:w="10435" w:type="dxa"/>
            <w:gridSpan w:val="4"/>
            <w:shd w:val="clear" w:color="auto" w:fill="000000" w:themeFill="text1"/>
            <w:vAlign w:val="center"/>
          </w:tcPr>
          <w:p w:rsidR="004D09C5" w:rsidRPr="007E4BC2" w:rsidRDefault="00CC49FC" w:rsidP="00CC49FC">
            <w:pPr>
              <w:jc w:val="center"/>
              <w:rPr>
                <w:rFonts w:ascii="Palatino Linotype" w:hAnsi="Palatino Linotype"/>
                <w:b/>
                <w:sz w:val="24"/>
              </w:rPr>
            </w:pPr>
            <w:r>
              <w:rPr>
                <w:rFonts w:ascii="Palatino Linotype" w:hAnsi="Palatino Linotype"/>
                <w:b/>
                <w:sz w:val="24"/>
              </w:rPr>
              <w:lastRenderedPageBreak/>
              <w:t xml:space="preserve">Show What You Know: </w:t>
            </w:r>
            <w:r w:rsidR="004D09C5">
              <w:rPr>
                <w:rFonts w:ascii="Palatino Linotype" w:hAnsi="Palatino Linotype"/>
                <w:b/>
                <w:sz w:val="24"/>
              </w:rPr>
              <w:t xml:space="preserve">Test Talk </w:t>
            </w:r>
            <w:r w:rsidR="008E5C87">
              <w:rPr>
                <w:rFonts w:ascii="Palatino Linotype" w:hAnsi="Palatino Linotype"/>
                <w:b/>
                <w:sz w:val="24"/>
              </w:rPr>
              <w:t>Fiction</w:t>
            </w:r>
          </w:p>
        </w:tc>
      </w:tr>
      <w:tr w:rsidR="00F862E2" w:rsidRPr="00C34BAA" w:rsidTr="008E5C87">
        <w:trPr>
          <w:trHeight w:val="458"/>
          <w:jc w:val="center"/>
        </w:trPr>
        <w:tc>
          <w:tcPr>
            <w:tcW w:w="4765" w:type="dxa"/>
            <w:gridSpan w:val="2"/>
            <w:shd w:val="clear" w:color="auto" w:fill="BFBFBF" w:themeFill="background1" w:themeFillShade="BF"/>
            <w:vAlign w:val="center"/>
          </w:tcPr>
          <w:p w:rsidR="00F862E2" w:rsidRPr="004B2D45" w:rsidRDefault="00F862E2" w:rsidP="00F862E2">
            <w:pPr>
              <w:jc w:val="center"/>
              <w:rPr>
                <w:rFonts w:ascii="Palatino Linotype" w:hAnsi="Palatino Linotype"/>
                <w:b/>
                <w:sz w:val="24"/>
              </w:rPr>
            </w:pPr>
            <w:r w:rsidRPr="004B2D45">
              <w:rPr>
                <w:rFonts w:ascii="Palatino Linotype" w:hAnsi="Palatino Linotype"/>
                <w:b/>
                <w:sz w:val="24"/>
              </w:rPr>
              <w:t>Lesson</w:t>
            </w:r>
          </w:p>
        </w:tc>
        <w:tc>
          <w:tcPr>
            <w:tcW w:w="4680" w:type="dxa"/>
            <w:shd w:val="clear" w:color="auto" w:fill="BFBFBF" w:themeFill="background1" w:themeFillShade="BF"/>
            <w:vAlign w:val="center"/>
          </w:tcPr>
          <w:p w:rsidR="00F862E2" w:rsidRPr="004B2D45" w:rsidRDefault="00F862E2" w:rsidP="00F862E2">
            <w:pPr>
              <w:jc w:val="center"/>
              <w:rPr>
                <w:rFonts w:ascii="Palatino Linotype" w:hAnsi="Palatino Linotype"/>
                <w:b/>
                <w:sz w:val="24"/>
              </w:rPr>
            </w:pPr>
            <w:r w:rsidRPr="004B2D45">
              <w:rPr>
                <w:rFonts w:ascii="Palatino Linotype" w:hAnsi="Palatino Linotype"/>
                <w:b/>
                <w:sz w:val="24"/>
              </w:rPr>
              <w:t>Purpose</w:t>
            </w:r>
          </w:p>
        </w:tc>
        <w:tc>
          <w:tcPr>
            <w:tcW w:w="990" w:type="dxa"/>
            <w:shd w:val="clear" w:color="auto" w:fill="BFBFBF" w:themeFill="background1" w:themeFillShade="BF"/>
            <w:vAlign w:val="center"/>
          </w:tcPr>
          <w:p w:rsidR="00F862E2" w:rsidRPr="004B2D45" w:rsidRDefault="00F862E2" w:rsidP="00F862E2">
            <w:pPr>
              <w:jc w:val="center"/>
              <w:rPr>
                <w:rFonts w:ascii="Palatino Linotype" w:hAnsi="Palatino Linotype"/>
                <w:b/>
                <w:sz w:val="24"/>
              </w:rPr>
            </w:pPr>
            <w:r w:rsidRPr="004B2D45">
              <w:rPr>
                <w:rFonts w:ascii="Palatino Linotype" w:hAnsi="Palatino Linotype"/>
                <w:b/>
                <w:sz w:val="24"/>
              </w:rPr>
              <w:t>TEKS</w:t>
            </w:r>
          </w:p>
        </w:tc>
      </w:tr>
      <w:tr w:rsidR="00F862E2" w:rsidRPr="00C34BAA" w:rsidTr="008E5C87">
        <w:trPr>
          <w:trHeight w:val="1152"/>
          <w:jc w:val="center"/>
        </w:trPr>
        <w:tc>
          <w:tcPr>
            <w:tcW w:w="895" w:type="dxa"/>
            <w:tcBorders>
              <w:right w:val="nil"/>
            </w:tcBorders>
            <w:vAlign w:val="center"/>
          </w:tcPr>
          <w:p w:rsidR="00F862E2" w:rsidRPr="00F2072E" w:rsidRDefault="00F862E2" w:rsidP="008E5C87">
            <w:pPr>
              <w:jc w:val="center"/>
              <w:rPr>
                <w:rFonts w:asciiTheme="majorHAnsi" w:hAnsiTheme="majorHAnsi"/>
                <w:b/>
              </w:rPr>
            </w:pPr>
            <w:r w:rsidRPr="00F2072E">
              <w:rPr>
                <w:rFonts w:asciiTheme="majorHAnsi" w:hAnsiTheme="majorHAnsi"/>
                <w:b/>
              </w:rPr>
              <w:t>F 20</w:t>
            </w:r>
          </w:p>
        </w:tc>
        <w:tc>
          <w:tcPr>
            <w:tcW w:w="3870" w:type="dxa"/>
            <w:tcBorders>
              <w:left w:val="nil"/>
            </w:tcBorders>
            <w:vAlign w:val="center"/>
          </w:tcPr>
          <w:p w:rsidR="00F862E2" w:rsidRPr="00F2072E" w:rsidRDefault="009840AD" w:rsidP="009840AD">
            <w:pPr>
              <w:rPr>
                <w:rFonts w:asciiTheme="majorHAnsi" w:hAnsiTheme="majorHAnsi"/>
                <w:b/>
                <w:sz w:val="24"/>
              </w:rPr>
            </w:pPr>
            <w:r w:rsidRPr="00F2072E">
              <w:rPr>
                <w:rFonts w:asciiTheme="majorHAnsi" w:hAnsiTheme="majorHAnsi" w:cs="Palatino Linotype"/>
                <w:b/>
                <w:bCs/>
                <w:i/>
                <w:sz w:val="24"/>
              </w:rPr>
              <w:t>Showing What You Know:</w:t>
            </w:r>
            <w:r w:rsidRPr="00F2072E">
              <w:rPr>
                <w:rFonts w:asciiTheme="majorHAnsi" w:hAnsiTheme="majorHAnsi" w:cs="Palatino Linotype"/>
                <w:b/>
                <w:bCs/>
                <w:sz w:val="24"/>
              </w:rPr>
              <w:t xml:space="preserve"> Summary Test Talk</w:t>
            </w:r>
            <w:r w:rsidRPr="00F2072E">
              <w:rPr>
                <w:rFonts w:asciiTheme="majorHAnsi" w:hAnsiTheme="majorHAnsi"/>
                <w:b/>
                <w:i/>
                <w:sz w:val="24"/>
              </w:rPr>
              <w:t xml:space="preserve"> </w:t>
            </w:r>
            <w:r w:rsidR="00F862E2" w:rsidRPr="00F2072E">
              <w:rPr>
                <w:rFonts w:asciiTheme="majorHAnsi" w:hAnsiTheme="majorHAnsi"/>
                <w:b/>
                <w:i/>
                <w:sz w:val="24"/>
              </w:rPr>
              <w:t xml:space="preserve">Showing </w:t>
            </w:r>
          </w:p>
        </w:tc>
        <w:tc>
          <w:tcPr>
            <w:tcW w:w="4680" w:type="dxa"/>
          </w:tcPr>
          <w:p w:rsidR="00F862E2" w:rsidRPr="00F2072E" w:rsidRDefault="00BB4DC5" w:rsidP="00BB4DC5">
            <w:pPr>
              <w:rPr>
                <w:rFonts w:asciiTheme="majorHAnsi" w:eastAsia="Palatino Linotype" w:hAnsiTheme="majorHAnsi" w:cs="Palatino Linotype"/>
                <w:i/>
              </w:rPr>
            </w:pPr>
            <w:r w:rsidRPr="00F2072E">
              <w:rPr>
                <w:rFonts w:asciiTheme="majorHAnsi" w:hAnsiTheme="majorHAnsi" w:cs="Palatino Linotype"/>
                <w:i/>
                <w:iCs/>
              </w:rPr>
              <w:t>Thoughtful readers interpret the unique language of formal assessments and use the knowledge of the language to respond to multiple‐choice and short answer questions.</w:t>
            </w:r>
          </w:p>
        </w:tc>
        <w:tc>
          <w:tcPr>
            <w:tcW w:w="990" w:type="dxa"/>
            <w:vAlign w:val="center"/>
          </w:tcPr>
          <w:p w:rsidR="00F862E2" w:rsidRPr="00F2072E" w:rsidRDefault="004C01E1" w:rsidP="00BB4DC5">
            <w:pPr>
              <w:jc w:val="center"/>
              <w:rPr>
                <w:rFonts w:asciiTheme="majorHAnsi" w:hAnsiTheme="majorHAnsi"/>
                <w:i/>
                <w:sz w:val="20"/>
              </w:rPr>
            </w:pPr>
            <w:r w:rsidRPr="00F2072E">
              <w:rPr>
                <w:rFonts w:asciiTheme="majorHAnsi" w:hAnsiTheme="majorHAnsi" w:cs="Palatino Linotype"/>
                <w:i/>
                <w:iCs/>
              </w:rPr>
              <w:t xml:space="preserve">4.6, </w:t>
            </w:r>
            <w:r w:rsidR="00BB4DC5" w:rsidRPr="00F2072E">
              <w:rPr>
                <w:rFonts w:asciiTheme="majorHAnsi" w:hAnsiTheme="majorHAnsi" w:cs="Palatino Linotype"/>
                <w:i/>
                <w:iCs/>
              </w:rPr>
              <w:t>4.6A, Fig 19E</w:t>
            </w:r>
            <w:r w:rsidR="00BB4DC5" w:rsidRPr="00F2072E">
              <w:rPr>
                <w:rFonts w:asciiTheme="majorHAnsi" w:hAnsiTheme="majorHAnsi" w:cs="Palatino Linotype"/>
                <w:i/>
                <w:iCs/>
                <w:sz w:val="20"/>
              </w:rPr>
              <w:t xml:space="preserve"> </w:t>
            </w:r>
          </w:p>
        </w:tc>
      </w:tr>
      <w:tr w:rsidR="008E5C87" w:rsidTr="009840AD">
        <w:trPr>
          <w:trHeight w:val="1152"/>
          <w:jc w:val="center"/>
        </w:trPr>
        <w:tc>
          <w:tcPr>
            <w:tcW w:w="895" w:type="dxa"/>
            <w:tcBorders>
              <w:right w:val="nil"/>
            </w:tcBorders>
            <w:vAlign w:val="center"/>
          </w:tcPr>
          <w:p w:rsidR="008E5C87" w:rsidRPr="00F2072E" w:rsidRDefault="009840AD" w:rsidP="008E5C87">
            <w:pPr>
              <w:jc w:val="center"/>
              <w:rPr>
                <w:rFonts w:asciiTheme="majorHAnsi" w:hAnsiTheme="majorHAnsi" w:cs="Palatino Linotype"/>
                <w:b/>
                <w:bCs/>
              </w:rPr>
            </w:pPr>
            <w:r w:rsidRPr="00F2072E">
              <w:rPr>
                <w:rFonts w:asciiTheme="majorHAnsi" w:hAnsiTheme="majorHAnsi" w:cs="Palatino Linotype"/>
                <w:b/>
                <w:bCs/>
              </w:rPr>
              <w:t>F 21</w:t>
            </w:r>
          </w:p>
        </w:tc>
        <w:tc>
          <w:tcPr>
            <w:tcW w:w="3870" w:type="dxa"/>
            <w:tcBorders>
              <w:left w:val="nil"/>
            </w:tcBorders>
            <w:vAlign w:val="center"/>
          </w:tcPr>
          <w:p w:rsidR="008E5C87" w:rsidRPr="00F2072E" w:rsidRDefault="00017C8E" w:rsidP="009840AD">
            <w:pPr>
              <w:spacing w:line="300" w:lineRule="exact"/>
              <w:rPr>
                <w:rFonts w:asciiTheme="majorHAnsi" w:hAnsiTheme="majorHAnsi" w:cs="Palatino Linotype"/>
                <w:b/>
                <w:bCs/>
                <w:sz w:val="24"/>
              </w:rPr>
            </w:pPr>
            <w:r w:rsidRPr="00F2072E">
              <w:rPr>
                <w:rFonts w:asciiTheme="majorHAnsi" w:hAnsiTheme="majorHAnsi"/>
                <w:b/>
                <w:i/>
                <w:sz w:val="24"/>
              </w:rPr>
              <w:t xml:space="preserve">Showing </w:t>
            </w:r>
            <w:r w:rsidR="009840AD" w:rsidRPr="00F2072E">
              <w:rPr>
                <w:rFonts w:asciiTheme="majorHAnsi" w:hAnsiTheme="majorHAnsi"/>
                <w:b/>
                <w:i/>
                <w:sz w:val="24"/>
              </w:rPr>
              <w:t>What You Know:</w:t>
            </w:r>
            <w:r w:rsidR="009840AD" w:rsidRPr="00F2072E">
              <w:rPr>
                <w:rFonts w:asciiTheme="majorHAnsi" w:hAnsiTheme="majorHAnsi"/>
                <w:b/>
                <w:sz w:val="24"/>
              </w:rPr>
              <w:t xml:space="preserve"> Fiction Test Talk</w:t>
            </w:r>
          </w:p>
        </w:tc>
        <w:tc>
          <w:tcPr>
            <w:tcW w:w="4680" w:type="dxa"/>
          </w:tcPr>
          <w:p w:rsidR="008E5C87" w:rsidRPr="00F2072E" w:rsidRDefault="00BB4DC5" w:rsidP="008E5C87">
            <w:pPr>
              <w:spacing w:line="300" w:lineRule="exact"/>
              <w:rPr>
                <w:rFonts w:asciiTheme="majorHAnsi" w:hAnsiTheme="majorHAnsi" w:cs="Palatino Linotype"/>
                <w:i/>
                <w:iCs/>
              </w:rPr>
            </w:pPr>
            <w:r w:rsidRPr="00F2072E">
              <w:rPr>
                <w:rFonts w:asciiTheme="majorHAnsi" w:eastAsia="Palatino Linotype" w:hAnsiTheme="majorHAnsi" w:cs="Palatino Linotype"/>
                <w:i/>
              </w:rPr>
              <w:t>Thoughtful</w:t>
            </w:r>
            <w:r w:rsidRPr="00F2072E">
              <w:rPr>
                <w:rFonts w:asciiTheme="majorHAnsi" w:eastAsia="Palatino Linotype" w:hAnsiTheme="majorHAnsi" w:cs="Palatino Linotype"/>
                <w:i/>
                <w:spacing w:val="-9"/>
              </w:rPr>
              <w:t xml:space="preserve"> </w:t>
            </w:r>
            <w:r w:rsidRPr="00F2072E">
              <w:rPr>
                <w:rFonts w:asciiTheme="majorHAnsi" w:eastAsia="Palatino Linotype" w:hAnsiTheme="majorHAnsi" w:cs="Palatino Linotype"/>
                <w:i/>
                <w:spacing w:val="-1"/>
              </w:rPr>
              <w:t>r</w:t>
            </w:r>
            <w:r w:rsidRPr="00F2072E">
              <w:rPr>
                <w:rFonts w:asciiTheme="majorHAnsi" w:eastAsia="Palatino Linotype" w:hAnsiTheme="majorHAnsi" w:cs="Palatino Linotype"/>
                <w:i/>
              </w:rPr>
              <w:t>eaders</w:t>
            </w:r>
            <w:r w:rsidRPr="00F2072E">
              <w:rPr>
                <w:rFonts w:asciiTheme="majorHAnsi" w:eastAsia="Palatino Linotype" w:hAnsiTheme="majorHAnsi" w:cs="Palatino Linotype"/>
                <w:i/>
                <w:spacing w:val="-6"/>
              </w:rPr>
              <w:t xml:space="preserve"> </w:t>
            </w:r>
            <w:r w:rsidRPr="00F2072E">
              <w:rPr>
                <w:rFonts w:asciiTheme="majorHAnsi" w:eastAsia="Palatino Linotype" w:hAnsiTheme="majorHAnsi" w:cs="Palatino Linotype"/>
                <w:i/>
              </w:rPr>
              <w:t>in</w:t>
            </w:r>
            <w:r w:rsidRPr="00F2072E">
              <w:rPr>
                <w:rFonts w:asciiTheme="majorHAnsi" w:eastAsia="Palatino Linotype" w:hAnsiTheme="majorHAnsi" w:cs="Palatino Linotype"/>
                <w:i/>
                <w:spacing w:val="1"/>
              </w:rPr>
              <w:t>t</w:t>
            </w:r>
            <w:r w:rsidRPr="00F2072E">
              <w:rPr>
                <w:rFonts w:asciiTheme="majorHAnsi" w:eastAsia="Palatino Linotype" w:hAnsiTheme="majorHAnsi" w:cs="Palatino Linotype"/>
                <w:i/>
              </w:rPr>
              <w:t>er</w:t>
            </w:r>
            <w:r w:rsidRPr="00F2072E">
              <w:rPr>
                <w:rFonts w:asciiTheme="majorHAnsi" w:eastAsia="Palatino Linotype" w:hAnsiTheme="majorHAnsi" w:cs="Palatino Linotype"/>
                <w:i/>
                <w:spacing w:val="2"/>
              </w:rPr>
              <w:t>p</w:t>
            </w:r>
            <w:r w:rsidRPr="00F2072E">
              <w:rPr>
                <w:rFonts w:asciiTheme="majorHAnsi" w:eastAsia="Palatino Linotype" w:hAnsiTheme="majorHAnsi" w:cs="Palatino Linotype"/>
                <w:i/>
              </w:rPr>
              <w:t>ret</w:t>
            </w:r>
            <w:r w:rsidRPr="00F2072E">
              <w:rPr>
                <w:rFonts w:asciiTheme="majorHAnsi" w:eastAsia="Palatino Linotype" w:hAnsiTheme="majorHAnsi" w:cs="Palatino Linotype"/>
                <w:i/>
                <w:spacing w:val="-8"/>
              </w:rPr>
              <w:t xml:space="preserve"> </w:t>
            </w:r>
            <w:r w:rsidRPr="00F2072E">
              <w:rPr>
                <w:rFonts w:asciiTheme="majorHAnsi" w:eastAsia="Palatino Linotype" w:hAnsiTheme="majorHAnsi" w:cs="Palatino Linotype"/>
                <w:i/>
              </w:rPr>
              <w:t>the</w:t>
            </w:r>
            <w:r w:rsidRPr="00F2072E">
              <w:rPr>
                <w:rFonts w:asciiTheme="majorHAnsi" w:eastAsia="Palatino Linotype" w:hAnsiTheme="majorHAnsi" w:cs="Palatino Linotype"/>
                <w:i/>
                <w:spacing w:val="-3"/>
              </w:rPr>
              <w:t xml:space="preserve"> </w:t>
            </w:r>
            <w:r w:rsidRPr="00F2072E">
              <w:rPr>
                <w:rFonts w:asciiTheme="majorHAnsi" w:eastAsia="Palatino Linotype" w:hAnsiTheme="majorHAnsi" w:cs="Palatino Linotype"/>
                <w:i/>
              </w:rPr>
              <w:t>unique</w:t>
            </w:r>
            <w:r w:rsidRPr="00F2072E">
              <w:rPr>
                <w:rFonts w:asciiTheme="majorHAnsi" w:eastAsia="Palatino Linotype" w:hAnsiTheme="majorHAnsi" w:cs="Palatino Linotype"/>
                <w:i/>
                <w:spacing w:val="-6"/>
              </w:rPr>
              <w:t xml:space="preserve"> </w:t>
            </w:r>
            <w:r w:rsidRPr="00F2072E">
              <w:rPr>
                <w:rFonts w:asciiTheme="majorHAnsi" w:eastAsia="Palatino Linotype" w:hAnsiTheme="majorHAnsi" w:cs="Palatino Linotype"/>
                <w:i/>
              </w:rPr>
              <w:t>language</w:t>
            </w:r>
            <w:r w:rsidRPr="00F2072E">
              <w:rPr>
                <w:rFonts w:asciiTheme="majorHAnsi" w:eastAsia="Palatino Linotype" w:hAnsiTheme="majorHAnsi" w:cs="Palatino Linotype"/>
                <w:i/>
                <w:spacing w:val="-8"/>
              </w:rPr>
              <w:t xml:space="preserve"> </w:t>
            </w:r>
            <w:r w:rsidRPr="00F2072E">
              <w:rPr>
                <w:rFonts w:asciiTheme="majorHAnsi" w:eastAsia="Palatino Linotype" w:hAnsiTheme="majorHAnsi" w:cs="Palatino Linotype"/>
                <w:i/>
              </w:rPr>
              <w:t>of formal</w:t>
            </w:r>
            <w:r w:rsidRPr="00F2072E">
              <w:rPr>
                <w:rFonts w:asciiTheme="majorHAnsi" w:eastAsia="Palatino Linotype" w:hAnsiTheme="majorHAnsi" w:cs="Palatino Linotype"/>
                <w:i/>
                <w:spacing w:val="-5"/>
              </w:rPr>
              <w:t xml:space="preserve"> </w:t>
            </w:r>
            <w:r w:rsidRPr="00F2072E">
              <w:rPr>
                <w:rFonts w:asciiTheme="majorHAnsi" w:eastAsia="Palatino Linotype" w:hAnsiTheme="majorHAnsi" w:cs="Palatino Linotype"/>
                <w:i/>
              </w:rPr>
              <w:t>as</w:t>
            </w:r>
            <w:r w:rsidRPr="00F2072E">
              <w:rPr>
                <w:rFonts w:asciiTheme="majorHAnsi" w:eastAsia="Palatino Linotype" w:hAnsiTheme="majorHAnsi" w:cs="Palatino Linotype"/>
                <w:i/>
                <w:spacing w:val="1"/>
              </w:rPr>
              <w:t>s</w:t>
            </w:r>
            <w:r w:rsidRPr="00F2072E">
              <w:rPr>
                <w:rFonts w:asciiTheme="majorHAnsi" w:eastAsia="Palatino Linotype" w:hAnsiTheme="majorHAnsi" w:cs="Palatino Linotype"/>
                <w:i/>
              </w:rPr>
              <w:t>es</w:t>
            </w:r>
            <w:r w:rsidRPr="00F2072E">
              <w:rPr>
                <w:rFonts w:asciiTheme="majorHAnsi" w:eastAsia="Palatino Linotype" w:hAnsiTheme="majorHAnsi" w:cs="Palatino Linotype"/>
                <w:i/>
                <w:spacing w:val="1"/>
              </w:rPr>
              <w:t>s</w:t>
            </w:r>
            <w:r w:rsidRPr="00F2072E">
              <w:rPr>
                <w:rFonts w:asciiTheme="majorHAnsi" w:eastAsia="Palatino Linotype" w:hAnsiTheme="majorHAnsi" w:cs="Palatino Linotype"/>
                <w:i/>
              </w:rPr>
              <w:t>ments</w:t>
            </w:r>
            <w:r w:rsidRPr="00F2072E">
              <w:rPr>
                <w:rFonts w:asciiTheme="majorHAnsi" w:eastAsia="Palatino Linotype" w:hAnsiTheme="majorHAnsi" w:cs="Palatino Linotype"/>
                <w:i/>
                <w:spacing w:val="-11"/>
              </w:rPr>
              <w:t xml:space="preserve"> </w:t>
            </w:r>
            <w:r w:rsidRPr="00F2072E">
              <w:rPr>
                <w:rFonts w:asciiTheme="majorHAnsi" w:eastAsia="Palatino Linotype" w:hAnsiTheme="majorHAnsi" w:cs="Palatino Linotype"/>
                <w:i/>
              </w:rPr>
              <w:t>and</w:t>
            </w:r>
            <w:r w:rsidRPr="00F2072E">
              <w:rPr>
                <w:rFonts w:asciiTheme="majorHAnsi" w:eastAsia="Palatino Linotype" w:hAnsiTheme="majorHAnsi" w:cs="Palatino Linotype"/>
                <w:i/>
                <w:spacing w:val="-2"/>
              </w:rPr>
              <w:t xml:space="preserve"> </w:t>
            </w:r>
            <w:r w:rsidRPr="00F2072E">
              <w:rPr>
                <w:rFonts w:asciiTheme="majorHAnsi" w:eastAsia="Palatino Linotype" w:hAnsiTheme="majorHAnsi" w:cs="Palatino Linotype"/>
                <w:i/>
                <w:spacing w:val="1"/>
              </w:rPr>
              <w:t>us</w:t>
            </w:r>
            <w:r w:rsidRPr="00F2072E">
              <w:rPr>
                <w:rFonts w:asciiTheme="majorHAnsi" w:eastAsia="Palatino Linotype" w:hAnsiTheme="majorHAnsi" w:cs="Palatino Linotype"/>
                <w:i/>
              </w:rPr>
              <w:t>e</w:t>
            </w:r>
            <w:r w:rsidRPr="00F2072E">
              <w:rPr>
                <w:rFonts w:asciiTheme="majorHAnsi" w:eastAsia="Palatino Linotype" w:hAnsiTheme="majorHAnsi" w:cs="Palatino Linotype"/>
                <w:i/>
                <w:spacing w:val="-3"/>
              </w:rPr>
              <w:t xml:space="preserve"> </w:t>
            </w:r>
            <w:r w:rsidRPr="00F2072E">
              <w:rPr>
                <w:rFonts w:asciiTheme="majorHAnsi" w:eastAsia="Palatino Linotype" w:hAnsiTheme="majorHAnsi" w:cs="Palatino Linotype"/>
                <w:i/>
              </w:rPr>
              <w:t>the</w:t>
            </w:r>
            <w:r w:rsidRPr="00F2072E">
              <w:rPr>
                <w:rFonts w:asciiTheme="majorHAnsi" w:eastAsia="Palatino Linotype" w:hAnsiTheme="majorHAnsi" w:cs="Palatino Linotype"/>
                <w:i/>
                <w:spacing w:val="-3"/>
              </w:rPr>
              <w:t xml:space="preserve"> </w:t>
            </w:r>
            <w:r w:rsidRPr="00F2072E">
              <w:rPr>
                <w:rFonts w:asciiTheme="majorHAnsi" w:eastAsia="Palatino Linotype" w:hAnsiTheme="majorHAnsi" w:cs="Palatino Linotype"/>
                <w:i/>
              </w:rPr>
              <w:t>knowle</w:t>
            </w:r>
            <w:r w:rsidRPr="00F2072E">
              <w:rPr>
                <w:rFonts w:asciiTheme="majorHAnsi" w:eastAsia="Palatino Linotype" w:hAnsiTheme="majorHAnsi" w:cs="Palatino Linotype"/>
                <w:i/>
                <w:spacing w:val="2"/>
              </w:rPr>
              <w:t>d</w:t>
            </w:r>
            <w:r w:rsidRPr="00F2072E">
              <w:rPr>
                <w:rFonts w:asciiTheme="majorHAnsi" w:eastAsia="Palatino Linotype" w:hAnsiTheme="majorHAnsi" w:cs="Palatino Linotype"/>
                <w:i/>
                <w:spacing w:val="1"/>
              </w:rPr>
              <w:t>g</w:t>
            </w:r>
            <w:r w:rsidRPr="00F2072E">
              <w:rPr>
                <w:rFonts w:asciiTheme="majorHAnsi" w:eastAsia="Palatino Linotype" w:hAnsiTheme="majorHAnsi" w:cs="Palatino Linotype"/>
                <w:i/>
              </w:rPr>
              <w:t>e</w:t>
            </w:r>
            <w:r w:rsidRPr="00F2072E">
              <w:rPr>
                <w:rFonts w:asciiTheme="majorHAnsi" w:eastAsia="Palatino Linotype" w:hAnsiTheme="majorHAnsi" w:cs="Palatino Linotype"/>
                <w:i/>
                <w:spacing w:val="-9"/>
              </w:rPr>
              <w:t xml:space="preserve"> </w:t>
            </w:r>
            <w:r w:rsidRPr="00F2072E">
              <w:rPr>
                <w:rFonts w:asciiTheme="majorHAnsi" w:eastAsia="Palatino Linotype" w:hAnsiTheme="majorHAnsi" w:cs="Palatino Linotype"/>
                <w:i/>
              </w:rPr>
              <w:t>of</w:t>
            </w:r>
            <w:r w:rsidRPr="00F2072E">
              <w:rPr>
                <w:rFonts w:asciiTheme="majorHAnsi" w:eastAsia="Palatino Linotype" w:hAnsiTheme="majorHAnsi" w:cs="Palatino Linotype"/>
                <w:i/>
                <w:spacing w:val="-2"/>
              </w:rPr>
              <w:t xml:space="preserve"> </w:t>
            </w:r>
            <w:r w:rsidRPr="00F2072E">
              <w:rPr>
                <w:rFonts w:asciiTheme="majorHAnsi" w:eastAsia="Palatino Linotype" w:hAnsiTheme="majorHAnsi" w:cs="Palatino Linotype"/>
                <w:i/>
              </w:rPr>
              <w:t>the language</w:t>
            </w:r>
            <w:r w:rsidRPr="00F2072E">
              <w:rPr>
                <w:rFonts w:asciiTheme="majorHAnsi" w:eastAsia="Palatino Linotype" w:hAnsiTheme="majorHAnsi" w:cs="Palatino Linotype"/>
                <w:i/>
                <w:spacing w:val="-8"/>
              </w:rPr>
              <w:t xml:space="preserve"> </w:t>
            </w:r>
            <w:r w:rsidRPr="00F2072E">
              <w:rPr>
                <w:rFonts w:asciiTheme="majorHAnsi" w:eastAsia="Palatino Linotype" w:hAnsiTheme="majorHAnsi" w:cs="Palatino Linotype"/>
                <w:i/>
              </w:rPr>
              <w:t>to</w:t>
            </w:r>
            <w:r w:rsidRPr="00F2072E">
              <w:rPr>
                <w:rFonts w:asciiTheme="majorHAnsi" w:eastAsia="Palatino Linotype" w:hAnsiTheme="majorHAnsi" w:cs="Palatino Linotype"/>
                <w:i/>
                <w:spacing w:val="-2"/>
              </w:rPr>
              <w:t xml:space="preserve"> </w:t>
            </w:r>
            <w:r w:rsidRPr="00F2072E">
              <w:rPr>
                <w:rFonts w:asciiTheme="majorHAnsi" w:eastAsia="Palatino Linotype" w:hAnsiTheme="majorHAnsi" w:cs="Palatino Linotype"/>
                <w:i/>
                <w:spacing w:val="1"/>
              </w:rPr>
              <w:t>r</w:t>
            </w:r>
            <w:r w:rsidRPr="00F2072E">
              <w:rPr>
                <w:rFonts w:asciiTheme="majorHAnsi" w:eastAsia="Palatino Linotype" w:hAnsiTheme="majorHAnsi" w:cs="Palatino Linotype"/>
                <w:i/>
              </w:rPr>
              <w:t>espond</w:t>
            </w:r>
            <w:r w:rsidRPr="00F2072E">
              <w:rPr>
                <w:rFonts w:asciiTheme="majorHAnsi" w:eastAsia="Palatino Linotype" w:hAnsiTheme="majorHAnsi" w:cs="Palatino Linotype"/>
                <w:i/>
                <w:spacing w:val="-6"/>
              </w:rPr>
              <w:t xml:space="preserve"> </w:t>
            </w:r>
            <w:r w:rsidRPr="00F2072E">
              <w:rPr>
                <w:rFonts w:asciiTheme="majorHAnsi" w:eastAsia="Palatino Linotype" w:hAnsiTheme="majorHAnsi" w:cs="Palatino Linotype"/>
                <w:i/>
              </w:rPr>
              <w:t>to</w:t>
            </w:r>
            <w:r w:rsidRPr="00F2072E">
              <w:rPr>
                <w:rFonts w:asciiTheme="majorHAnsi" w:eastAsia="Palatino Linotype" w:hAnsiTheme="majorHAnsi" w:cs="Palatino Linotype"/>
                <w:i/>
                <w:spacing w:val="-2"/>
              </w:rPr>
              <w:t xml:space="preserve"> </w:t>
            </w:r>
            <w:r w:rsidRPr="00F2072E">
              <w:rPr>
                <w:rFonts w:asciiTheme="majorHAnsi" w:eastAsia="Palatino Linotype" w:hAnsiTheme="majorHAnsi" w:cs="Palatino Linotype"/>
                <w:i/>
              </w:rPr>
              <w:t>m</w:t>
            </w:r>
            <w:r w:rsidRPr="00F2072E">
              <w:rPr>
                <w:rFonts w:asciiTheme="majorHAnsi" w:eastAsia="Palatino Linotype" w:hAnsiTheme="majorHAnsi" w:cs="Palatino Linotype"/>
                <w:i/>
                <w:spacing w:val="1"/>
              </w:rPr>
              <w:t>u</w:t>
            </w:r>
            <w:r w:rsidRPr="00F2072E">
              <w:rPr>
                <w:rFonts w:asciiTheme="majorHAnsi" w:eastAsia="Palatino Linotype" w:hAnsiTheme="majorHAnsi" w:cs="Palatino Linotype"/>
                <w:i/>
              </w:rPr>
              <w:t>ltiple‐c</w:t>
            </w:r>
            <w:r w:rsidRPr="00F2072E">
              <w:rPr>
                <w:rFonts w:asciiTheme="majorHAnsi" w:eastAsia="Palatino Linotype" w:hAnsiTheme="majorHAnsi" w:cs="Palatino Linotype"/>
                <w:i/>
                <w:spacing w:val="1"/>
              </w:rPr>
              <w:t>h</w:t>
            </w:r>
            <w:r w:rsidRPr="00F2072E">
              <w:rPr>
                <w:rFonts w:asciiTheme="majorHAnsi" w:eastAsia="Palatino Linotype" w:hAnsiTheme="majorHAnsi" w:cs="Palatino Linotype"/>
                <w:i/>
              </w:rPr>
              <w:t>oice</w:t>
            </w:r>
            <w:r w:rsidRPr="00F2072E">
              <w:rPr>
                <w:rFonts w:asciiTheme="majorHAnsi" w:eastAsia="Palatino Linotype" w:hAnsiTheme="majorHAnsi" w:cs="Palatino Linotype"/>
                <w:i/>
                <w:spacing w:val="-12"/>
              </w:rPr>
              <w:t xml:space="preserve"> </w:t>
            </w:r>
            <w:r w:rsidRPr="00F2072E">
              <w:rPr>
                <w:rFonts w:asciiTheme="majorHAnsi" w:eastAsia="Palatino Linotype" w:hAnsiTheme="majorHAnsi" w:cs="Palatino Linotype"/>
                <w:i/>
                <w:spacing w:val="1"/>
              </w:rPr>
              <w:t>an</w:t>
            </w:r>
            <w:r w:rsidRPr="00F2072E">
              <w:rPr>
                <w:rFonts w:asciiTheme="majorHAnsi" w:eastAsia="Palatino Linotype" w:hAnsiTheme="majorHAnsi" w:cs="Palatino Linotype"/>
                <w:i/>
              </w:rPr>
              <w:t>d</w:t>
            </w:r>
            <w:r w:rsidRPr="00F2072E">
              <w:rPr>
                <w:rFonts w:asciiTheme="majorHAnsi" w:eastAsia="Palatino Linotype" w:hAnsiTheme="majorHAnsi" w:cs="Palatino Linotype"/>
                <w:i/>
                <w:spacing w:val="-2"/>
              </w:rPr>
              <w:t xml:space="preserve"> </w:t>
            </w:r>
            <w:r w:rsidRPr="00F2072E">
              <w:rPr>
                <w:rFonts w:asciiTheme="majorHAnsi" w:eastAsia="Palatino Linotype" w:hAnsiTheme="majorHAnsi" w:cs="Palatino Linotype"/>
                <w:i/>
              </w:rPr>
              <w:t>short‐ answ</w:t>
            </w:r>
            <w:r w:rsidRPr="00F2072E">
              <w:rPr>
                <w:rFonts w:asciiTheme="majorHAnsi" w:eastAsia="Palatino Linotype" w:hAnsiTheme="majorHAnsi" w:cs="Palatino Linotype"/>
                <w:i/>
                <w:spacing w:val="1"/>
              </w:rPr>
              <w:t>e</w:t>
            </w:r>
            <w:r w:rsidRPr="00F2072E">
              <w:rPr>
                <w:rFonts w:asciiTheme="majorHAnsi" w:eastAsia="Palatino Linotype" w:hAnsiTheme="majorHAnsi" w:cs="Palatino Linotype"/>
                <w:i/>
              </w:rPr>
              <w:t>r</w:t>
            </w:r>
            <w:r w:rsidRPr="00F2072E">
              <w:rPr>
                <w:rFonts w:asciiTheme="majorHAnsi" w:eastAsia="Palatino Linotype" w:hAnsiTheme="majorHAnsi" w:cs="Palatino Linotype"/>
                <w:i/>
                <w:spacing w:val="-6"/>
              </w:rPr>
              <w:t xml:space="preserve"> </w:t>
            </w:r>
            <w:r w:rsidRPr="00F2072E">
              <w:rPr>
                <w:rFonts w:asciiTheme="majorHAnsi" w:eastAsia="Palatino Linotype" w:hAnsiTheme="majorHAnsi" w:cs="Palatino Linotype"/>
                <w:i/>
              </w:rPr>
              <w:t>quest</w:t>
            </w:r>
            <w:r w:rsidRPr="00F2072E">
              <w:rPr>
                <w:rFonts w:asciiTheme="majorHAnsi" w:eastAsia="Palatino Linotype" w:hAnsiTheme="majorHAnsi" w:cs="Palatino Linotype"/>
                <w:i/>
                <w:spacing w:val="1"/>
              </w:rPr>
              <w:t>i</w:t>
            </w:r>
            <w:r w:rsidRPr="00F2072E">
              <w:rPr>
                <w:rFonts w:asciiTheme="majorHAnsi" w:eastAsia="Palatino Linotype" w:hAnsiTheme="majorHAnsi" w:cs="Palatino Linotype"/>
                <w:i/>
              </w:rPr>
              <w:t>ons.</w:t>
            </w:r>
          </w:p>
        </w:tc>
        <w:tc>
          <w:tcPr>
            <w:tcW w:w="990" w:type="dxa"/>
            <w:vAlign w:val="center"/>
          </w:tcPr>
          <w:p w:rsidR="008E5C87" w:rsidRPr="00F2072E" w:rsidRDefault="00BB4DC5" w:rsidP="008E5C87">
            <w:pPr>
              <w:spacing w:line="300" w:lineRule="exact"/>
              <w:jc w:val="center"/>
              <w:rPr>
                <w:rFonts w:asciiTheme="majorHAnsi" w:hAnsiTheme="majorHAnsi" w:cs="Palatino Linotype"/>
                <w:i/>
                <w:iCs/>
              </w:rPr>
            </w:pPr>
            <w:r w:rsidRPr="00F2072E">
              <w:rPr>
                <w:rFonts w:asciiTheme="majorHAnsi" w:hAnsiTheme="majorHAnsi" w:cs="Palatino Linotype"/>
                <w:i/>
                <w:iCs/>
                <w:sz w:val="20"/>
              </w:rPr>
              <w:t>4.6,</w:t>
            </w:r>
            <w:r w:rsidR="004C01E1" w:rsidRPr="00F2072E">
              <w:rPr>
                <w:rFonts w:asciiTheme="majorHAnsi" w:hAnsiTheme="majorHAnsi" w:cs="Palatino Linotype"/>
                <w:i/>
                <w:iCs/>
                <w:sz w:val="20"/>
              </w:rPr>
              <w:t xml:space="preserve"> 4.6A, 4.6 B,</w:t>
            </w:r>
            <w:r w:rsidRPr="00F2072E">
              <w:rPr>
                <w:rFonts w:asciiTheme="majorHAnsi" w:hAnsiTheme="majorHAnsi" w:cs="Palatino Linotype"/>
                <w:i/>
                <w:iCs/>
                <w:sz w:val="20"/>
              </w:rPr>
              <w:t xml:space="preserve"> Fig 19D</w:t>
            </w:r>
          </w:p>
        </w:tc>
      </w:tr>
    </w:tbl>
    <w:p w:rsidR="000C41EC" w:rsidRDefault="000C41EC" w:rsidP="008B4723">
      <w:pPr>
        <w:spacing w:after="0" w:line="240" w:lineRule="auto"/>
        <w:ind w:left="540" w:right="360"/>
        <w:rPr>
          <w:rFonts w:ascii="Palatino Linotype" w:eastAsia="MS ????" w:hAnsi="Palatino Linotype" w:cs="Palatino Linotype"/>
          <w:b/>
          <w:sz w:val="24"/>
          <w:szCs w:val="24"/>
          <w:u w:val="single"/>
        </w:rPr>
      </w:pPr>
    </w:p>
    <w:p w:rsidR="00EB2E21" w:rsidRDefault="00EB2E21" w:rsidP="008B4723">
      <w:pPr>
        <w:spacing w:after="0" w:line="240" w:lineRule="auto"/>
        <w:ind w:left="540" w:right="360"/>
        <w:rPr>
          <w:rFonts w:ascii="Palatino Linotype" w:eastAsia="MS ????" w:hAnsi="Palatino Linotype" w:cs="Palatino Linotype"/>
          <w:b/>
          <w:sz w:val="24"/>
          <w:szCs w:val="24"/>
          <w:u w:val="single"/>
        </w:rPr>
      </w:pPr>
    </w:p>
    <w:p w:rsidR="009D5272" w:rsidRDefault="009D5272" w:rsidP="008B4723">
      <w:pPr>
        <w:spacing w:after="0" w:line="240" w:lineRule="auto"/>
        <w:ind w:left="540" w:right="360"/>
        <w:rPr>
          <w:rFonts w:ascii="Palatino Linotype" w:eastAsia="MS ????" w:hAnsi="Palatino Linotype" w:cs="Palatino Linotype"/>
          <w:b/>
          <w:sz w:val="24"/>
          <w:szCs w:val="24"/>
          <w:u w:val="single"/>
        </w:rPr>
      </w:pPr>
    </w:p>
    <w:p w:rsidR="009D5272" w:rsidRDefault="009D5272" w:rsidP="008B4723">
      <w:pPr>
        <w:spacing w:after="0" w:line="240" w:lineRule="auto"/>
        <w:ind w:left="540" w:right="360"/>
        <w:rPr>
          <w:rFonts w:ascii="Palatino Linotype" w:eastAsia="MS ????" w:hAnsi="Palatino Linotype" w:cs="Palatino Linotype"/>
          <w:b/>
          <w:sz w:val="24"/>
          <w:szCs w:val="24"/>
          <w:u w:val="single"/>
        </w:rPr>
      </w:pPr>
    </w:p>
    <w:p w:rsidR="009D5272" w:rsidRDefault="009D5272" w:rsidP="008B4723">
      <w:pPr>
        <w:spacing w:after="0" w:line="240" w:lineRule="auto"/>
        <w:ind w:left="540" w:right="360"/>
        <w:rPr>
          <w:rFonts w:ascii="Palatino Linotype" w:eastAsia="MS ????" w:hAnsi="Palatino Linotype" w:cs="Palatino Linotype"/>
          <w:b/>
          <w:sz w:val="24"/>
          <w:szCs w:val="24"/>
          <w:u w:val="single"/>
        </w:rPr>
      </w:pPr>
    </w:p>
    <w:p w:rsidR="009D5272" w:rsidRDefault="009D5272" w:rsidP="008B4723">
      <w:pPr>
        <w:spacing w:after="0" w:line="240" w:lineRule="auto"/>
        <w:ind w:left="540" w:right="360"/>
        <w:rPr>
          <w:rFonts w:ascii="Palatino Linotype" w:eastAsia="MS ????" w:hAnsi="Palatino Linotype" w:cs="Palatino Linotype"/>
          <w:b/>
          <w:sz w:val="24"/>
          <w:szCs w:val="24"/>
          <w:u w:val="single"/>
        </w:rPr>
      </w:pPr>
    </w:p>
    <w:p w:rsidR="009D5272" w:rsidRDefault="009D5272" w:rsidP="008B4723">
      <w:pPr>
        <w:spacing w:after="0" w:line="240" w:lineRule="auto"/>
        <w:ind w:left="540" w:right="360"/>
        <w:rPr>
          <w:rFonts w:ascii="Palatino Linotype" w:eastAsia="MS ????" w:hAnsi="Palatino Linotype" w:cs="Palatino Linotype"/>
          <w:b/>
          <w:sz w:val="24"/>
          <w:szCs w:val="24"/>
          <w:u w:val="single"/>
        </w:rPr>
      </w:pPr>
    </w:p>
    <w:p w:rsidR="009D5272" w:rsidRDefault="009D5272" w:rsidP="008B4723">
      <w:pPr>
        <w:spacing w:after="0" w:line="240" w:lineRule="auto"/>
        <w:ind w:left="540" w:right="360"/>
        <w:rPr>
          <w:rFonts w:ascii="Palatino Linotype" w:eastAsia="MS ????" w:hAnsi="Palatino Linotype" w:cs="Palatino Linotype"/>
          <w:b/>
          <w:sz w:val="24"/>
          <w:szCs w:val="24"/>
          <w:u w:val="single"/>
        </w:rPr>
      </w:pPr>
    </w:p>
    <w:p w:rsidR="009D5272" w:rsidRDefault="009D5272" w:rsidP="008B4723">
      <w:pPr>
        <w:spacing w:after="0" w:line="240" w:lineRule="auto"/>
        <w:ind w:left="540" w:right="360"/>
        <w:rPr>
          <w:rFonts w:ascii="Palatino Linotype" w:eastAsia="MS ????" w:hAnsi="Palatino Linotype" w:cs="Palatino Linotype"/>
          <w:b/>
          <w:sz w:val="24"/>
          <w:szCs w:val="24"/>
          <w:u w:val="single"/>
        </w:rPr>
      </w:pPr>
    </w:p>
    <w:p w:rsidR="009D5272" w:rsidRDefault="009D5272" w:rsidP="008B4723">
      <w:pPr>
        <w:spacing w:after="0" w:line="240" w:lineRule="auto"/>
        <w:ind w:left="540" w:right="360"/>
        <w:rPr>
          <w:rFonts w:ascii="Palatino Linotype" w:eastAsia="MS ????" w:hAnsi="Palatino Linotype" w:cs="Palatino Linotype"/>
          <w:b/>
          <w:sz w:val="24"/>
          <w:szCs w:val="24"/>
          <w:u w:val="single"/>
        </w:rPr>
      </w:pPr>
    </w:p>
    <w:p w:rsidR="009D5272" w:rsidRDefault="009D5272" w:rsidP="008B4723">
      <w:pPr>
        <w:spacing w:after="0" w:line="240" w:lineRule="auto"/>
        <w:ind w:left="540" w:right="360"/>
        <w:rPr>
          <w:rFonts w:ascii="Palatino Linotype" w:eastAsia="MS ????" w:hAnsi="Palatino Linotype" w:cs="Palatino Linotype"/>
          <w:b/>
          <w:sz w:val="24"/>
          <w:szCs w:val="24"/>
          <w:u w:val="single"/>
        </w:rPr>
      </w:pPr>
    </w:p>
    <w:p w:rsidR="009D5272" w:rsidRDefault="009D5272" w:rsidP="008B4723">
      <w:pPr>
        <w:spacing w:after="0" w:line="240" w:lineRule="auto"/>
        <w:ind w:left="540" w:right="360"/>
        <w:rPr>
          <w:rFonts w:ascii="Palatino Linotype" w:eastAsia="MS ????" w:hAnsi="Palatino Linotype" w:cs="Palatino Linotype"/>
          <w:b/>
          <w:sz w:val="24"/>
          <w:szCs w:val="24"/>
          <w:u w:val="single"/>
        </w:rPr>
      </w:pPr>
    </w:p>
    <w:p w:rsidR="009D5272" w:rsidRDefault="009D5272" w:rsidP="008B4723">
      <w:pPr>
        <w:spacing w:after="0" w:line="240" w:lineRule="auto"/>
        <w:ind w:left="540" w:right="360"/>
        <w:rPr>
          <w:rFonts w:ascii="Palatino Linotype" w:eastAsia="MS ????" w:hAnsi="Palatino Linotype" w:cs="Palatino Linotype"/>
          <w:b/>
          <w:sz w:val="24"/>
          <w:szCs w:val="24"/>
          <w:u w:val="single"/>
        </w:rPr>
      </w:pPr>
    </w:p>
    <w:p w:rsidR="009D5272" w:rsidRDefault="009D5272" w:rsidP="008B4723">
      <w:pPr>
        <w:spacing w:after="0" w:line="240" w:lineRule="auto"/>
        <w:ind w:left="540" w:right="360"/>
        <w:rPr>
          <w:rFonts w:ascii="Palatino Linotype" w:eastAsia="MS ????" w:hAnsi="Palatino Linotype" w:cs="Palatino Linotype"/>
          <w:b/>
          <w:sz w:val="24"/>
          <w:szCs w:val="24"/>
          <w:u w:val="single"/>
        </w:rPr>
      </w:pPr>
    </w:p>
    <w:p w:rsidR="009D5272" w:rsidRDefault="009D5272" w:rsidP="008B4723">
      <w:pPr>
        <w:spacing w:after="0" w:line="240" w:lineRule="auto"/>
        <w:ind w:left="540" w:right="360"/>
        <w:rPr>
          <w:rFonts w:ascii="Palatino Linotype" w:eastAsia="MS ????" w:hAnsi="Palatino Linotype" w:cs="Palatino Linotype"/>
          <w:b/>
          <w:sz w:val="24"/>
          <w:szCs w:val="24"/>
          <w:u w:val="single"/>
        </w:rPr>
      </w:pPr>
    </w:p>
    <w:p w:rsidR="009D5272" w:rsidRDefault="009D5272" w:rsidP="008B4723">
      <w:pPr>
        <w:spacing w:after="0" w:line="240" w:lineRule="auto"/>
        <w:ind w:left="540" w:right="360"/>
        <w:rPr>
          <w:rFonts w:ascii="Palatino Linotype" w:eastAsia="MS ????" w:hAnsi="Palatino Linotype" w:cs="Palatino Linotype"/>
          <w:b/>
          <w:sz w:val="24"/>
          <w:szCs w:val="24"/>
          <w:u w:val="single"/>
        </w:rPr>
      </w:pPr>
    </w:p>
    <w:p w:rsidR="009D5272" w:rsidRDefault="009D5272" w:rsidP="008B4723">
      <w:pPr>
        <w:spacing w:after="0" w:line="240" w:lineRule="auto"/>
        <w:ind w:left="540" w:right="360"/>
        <w:rPr>
          <w:rFonts w:ascii="Palatino Linotype" w:eastAsia="MS ????" w:hAnsi="Palatino Linotype" w:cs="Palatino Linotype"/>
          <w:b/>
          <w:sz w:val="24"/>
          <w:szCs w:val="24"/>
          <w:u w:val="single"/>
        </w:rPr>
      </w:pPr>
    </w:p>
    <w:p w:rsidR="009D5272" w:rsidRDefault="009D5272" w:rsidP="008B4723">
      <w:pPr>
        <w:spacing w:after="0" w:line="240" w:lineRule="auto"/>
        <w:ind w:left="540" w:right="360"/>
        <w:rPr>
          <w:rFonts w:ascii="Palatino Linotype" w:eastAsia="MS ????" w:hAnsi="Palatino Linotype" w:cs="Palatino Linotype"/>
          <w:b/>
          <w:sz w:val="24"/>
          <w:szCs w:val="24"/>
          <w:u w:val="single"/>
        </w:rPr>
      </w:pPr>
    </w:p>
    <w:p w:rsidR="009D5272" w:rsidRDefault="009D5272" w:rsidP="008B4723">
      <w:pPr>
        <w:spacing w:after="0" w:line="240" w:lineRule="auto"/>
        <w:ind w:left="540" w:right="360"/>
        <w:rPr>
          <w:rFonts w:ascii="Palatino Linotype" w:eastAsia="MS ????" w:hAnsi="Palatino Linotype" w:cs="Palatino Linotype"/>
          <w:b/>
          <w:sz w:val="24"/>
          <w:szCs w:val="24"/>
          <w:u w:val="single"/>
        </w:rPr>
      </w:pPr>
    </w:p>
    <w:p w:rsidR="009D5272" w:rsidRDefault="009D5272" w:rsidP="008B4723">
      <w:pPr>
        <w:spacing w:after="0" w:line="240" w:lineRule="auto"/>
        <w:ind w:left="540" w:right="360"/>
        <w:rPr>
          <w:rFonts w:ascii="Palatino Linotype" w:eastAsia="MS ????" w:hAnsi="Palatino Linotype" w:cs="Palatino Linotype"/>
          <w:b/>
          <w:sz w:val="24"/>
          <w:szCs w:val="24"/>
          <w:u w:val="single"/>
        </w:rPr>
      </w:pPr>
    </w:p>
    <w:p w:rsidR="009D5272" w:rsidRDefault="009D5272" w:rsidP="008B4723">
      <w:pPr>
        <w:spacing w:after="0" w:line="240" w:lineRule="auto"/>
        <w:ind w:left="540" w:right="360"/>
        <w:rPr>
          <w:rFonts w:ascii="Palatino Linotype" w:eastAsia="MS ????" w:hAnsi="Palatino Linotype" w:cs="Palatino Linotype"/>
          <w:b/>
          <w:sz w:val="24"/>
          <w:szCs w:val="24"/>
          <w:u w:val="single"/>
        </w:rPr>
      </w:pPr>
    </w:p>
    <w:p w:rsidR="004B2D45" w:rsidRDefault="004B2D45" w:rsidP="008B4723">
      <w:pPr>
        <w:spacing w:after="0" w:line="240" w:lineRule="auto"/>
        <w:ind w:left="540" w:right="360"/>
        <w:rPr>
          <w:rFonts w:ascii="Palatino Linotype" w:eastAsia="MS ????" w:hAnsi="Palatino Linotype" w:cs="Palatino Linotype"/>
          <w:b/>
          <w:sz w:val="24"/>
          <w:szCs w:val="24"/>
          <w:u w:val="single"/>
        </w:rPr>
      </w:pPr>
    </w:p>
    <w:p w:rsidR="004B2D45" w:rsidRDefault="004B2D45" w:rsidP="008B4723">
      <w:pPr>
        <w:spacing w:after="0" w:line="240" w:lineRule="auto"/>
        <w:ind w:left="540" w:right="360"/>
        <w:rPr>
          <w:rFonts w:ascii="Palatino Linotype" w:eastAsia="MS ????" w:hAnsi="Palatino Linotype" w:cs="Palatino Linotype"/>
          <w:b/>
          <w:sz w:val="24"/>
          <w:szCs w:val="24"/>
          <w:u w:val="single"/>
        </w:rPr>
      </w:pPr>
    </w:p>
    <w:p w:rsidR="00BB4DC5" w:rsidRDefault="00BB4DC5" w:rsidP="008B4723">
      <w:pPr>
        <w:spacing w:after="0" w:line="240" w:lineRule="auto"/>
        <w:ind w:left="540" w:right="360"/>
        <w:rPr>
          <w:rFonts w:ascii="Palatino Linotype" w:eastAsia="MS ????" w:hAnsi="Palatino Linotype" w:cs="Palatino Linotype"/>
          <w:b/>
          <w:sz w:val="24"/>
          <w:szCs w:val="24"/>
          <w:u w:val="single"/>
        </w:rPr>
      </w:pPr>
    </w:p>
    <w:p w:rsidR="00BB4DC5" w:rsidRDefault="00BB4DC5" w:rsidP="008B4723">
      <w:pPr>
        <w:spacing w:after="0" w:line="240" w:lineRule="auto"/>
        <w:ind w:left="540" w:right="360"/>
        <w:rPr>
          <w:rFonts w:ascii="Palatino Linotype" w:eastAsia="MS ????" w:hAnsi="Palatino Linotype" w:cs="Palatino Linotype"/>
          <w:b/>
          <w:sz w:val="24"/>
          <w:szCs w:val="24"/>
          <w:u w:val="single"/>
        </w:rPr>
      </w:pPr>
    </w:p>
    <w:p w:rsidR="00BB4DC5" w:rsidRDefault="00BB4DC5" w:rsidP="008B4723">
      <w:pPr>
        <w:spacing w:after="0" w:line="240" w:lineRule="auto"/>
        <w:ind w:left="540" w:right="360"/>
        <w:rPr>
          <w:rFonts w:ascii="Palatino Linotype" w:eastAsia="MS ????" w:hAnsi="Palatino Linotype" w:cs="Palatino Linotype"/>
          <w:b/>
          <w:sz w:val="24"/>
          <w:szCs w:val="24"/>
          <w:u w:val="single"/>
        </w:rPr>
      </w:pPr>
    </w:p>
    <w:p w:rsidR="00BB4DC5" w:rsidRDefault="00BB4DC5" w:rsidP="008B4723">
      <w:pPr>
        <w:spacing w:after="0" w:line="240" w:lineRule="auto"/>
        <w:ind w:left="540" w:right="360"/>
        <w:rPr>
          <w:rFonts w:ascii="Palatino Linotype" w:eastAsia="MS ????" w:hAnsi="Palatino Linotype" w:cs="Palatino Linotype"/>
          <w:b/>
          <w:sz w:val="24"/>
          <w:szCs w:val="24"/>
          <w:u w:val="single"/>
        </w:rPr>
      </w:pPr>
    </w:p>
    <w:p w:rsidR="004B2D45" w:rsidRDefault="004B2D45" w:rsidP="008B4723">
      <w:pPr>
        <w:spacing w:after="0" w:line="240" w:lineRule="auto"/>
        <w:ind w:left="540" w:right="360"/>
        <w:rPr>
          <w:rFonts w:ascii="Palatino Linotype" w:eastAsia="MS ????" w:hAnsi="Palatino Linotype" w:cs="Palatino Linotype"/>
          <w:b/>
          <w:sz w:val="24"/>
          <w:szCs w:val="24"/>
          <w:u w:val="single"/>
        </w:rPr>
      </w:pPr>
    </w:p>
    <w:p w:rsidR="004B2D45" w:rsidRDefault="004B2D45" w:rsidP="008B4723">
      <w:pPr>
        <w:spacing w:after="0" w:line="240" w:lineRule="auto"/>
        <w:ind w:left="540" w:right="360"/>
        <w:rPr>
          <w:rFonts w:ascii="Palatino Linotype" w:eastAsia="MS ????" w:hAnsi="Palatino Linotype" w:cs="Palatino Linotype"/>
          <w:b/>
          <w:sz w:val="24"/>
          <w:szCs w:val="24"/>
          <w:u w:val="single"/>
        </w:rPr>
      </w:pPr>
    </w:p>
    <w:p w:rsidR="004B2D45" w:rsidRDefault="004B2D45" w:rsidP="008B4723">
      <w:pPr>
        <w:spacing w:after="0" w:line="240" w:lineRule="auto"/>
        <w:ind w:left="540" w:right="360"/>
        <w:rPr>
          <w:rFonts w:ascii="Palatino Linotype" w:eastAsia="MS ????" w:hAnsi="Palatino Linotype" w:cs="Palatino Linotype"/>
          <w:b/>
          <w:sz w:val="24"/>
          <w:szCs w:val="24"/>
          <w:u w:val="single"/>
        </w:rPr>
      </w:pPr>
    </w:p>
    <w:p w:rsidR="009D5272" w:rsidRDefault="009D5272" w:rsidP="008E5C87">
      <w:pPr>
        <w:spacing w:after="0" w:line="240" w:lineRule="auto"/>
        <w:ind w:right="360"/>
        <w:rPr>
          <w:rFonts w:ascii="Palatino Linotype" w:eastAsia="MS ????" w:hAnsi="Palatino Linotype" w:cs="Palatino Linotype"/>
          <w:b/>
          <w:sz w:val="24"/>
          <w:szCs w:val="24"/>
          <w:u w:val="single"/>
        </w:rPr>
      </w:pPr>
    </w:p>
    <w:p w:rsidR="008E5C87" w:rsidRDefault="008E5C87" w:rsidP="008E5C87">
      <w:pPr>
        <w:spacing w:after="0" w:line="240" w:lineRule="auto"/>
        <w:ind w:right="360"/>
        <w:rPr>
          <w:rFonts w:ascii="Palatino Linotype" w:eastAsia="MS ????" w:hAnsi="Palatino Linotype" w:cs="Palatino Linotype"/>
          <w:b/>
          <w:sz w:val="24"/>
          <w:szCs w:val="24"/>
          <w:u w:val="single"/>
        </w:rPr>
      </w:pPr>
    </w:p>
    <w:p w:rsidR="00EB2E21" w:rsidRPr="0075728D" w:rsidRDefault="00EB2E21" w:rsidP="00A93AE5">
      <w:pPr>
        <w:shd w:val="clear" w:color="auto" w:fill="000000" w:themeFill="text1"/>
        <w:spacing w:after="0" w:line="240" w:lineRule="auto"/>
        <w:ind w:right="360"/>
        <w:rPr>
          <w:rFonts w:ascii="Palatino Linotype" w:eastAsia="MS ????" w:hAnsi="Palatino Linotype"/>
          <w:b/>
          <w:sz w:val="32"/>
        </w:rPr>
      </w:pPr>
      <w:r w:rsidRPr="0075728D">
        <w:rPr>
          <w:rFonts w:ascii="Palatino Linotype" w:hAnsi="Palatino Linotype"/>
          <w:b/>
          <w:sz w:val="32"/>
        </w:rPr>
        <w:lastRenderedPageBreak/>
        <w:t>Essential Understandings and Guiding Questions</w:t>
      </w:r>
      <w:r>
        <w:rPr>
          <w:rFonts w:ascii="Palatino Linotype" w:hAnsi="Palatino Linotype"/>
          <w:b/>
          <w:sz w:val="32"/>
        </w:rPr>
        <w:t>:</w:t>
      </w:r>
    </w:p>
    <w:p w:rsidR="000C41EC" w:rsidRPr="001173F2" w:rsidRDefault="006F0A17" w:rsidP="00A93AE5">
      <w:pPr>
        <w:spacing w:after="0" w:line="240" w:lineRule="auto"/>
        <w:ind w:right="360"/>
        <w:rPr>
          <w:rFonts w:ascii="Palatino Linotype" w:eastAsia="MS ????" w:hAnsi="Palatino Linotype" w:cs="Palatino Linotype"/>
          <w:b/>
          <w:sz w:val="32"/>
          <w:u w:val="single"/>
        </w:rPr>
      </w:pPr>
      <w:r w:rsidRPr="00B404B0">
        <w:rPr>
          <w:rFonts w:ascii="Palatino Linotype" w:eastAsia="MS ????" w:hAnsi="Palatino Linotype" w:cs="Palatino Linotype"/>
          <w:b/>
          <w:sz w:val="32"/>
          <w:u w:val="single"/>
        </w:rPr>
        <w:t xml:space="preserve">Understanding Structure and Elements of </w:t>
      </w:r>
      <w:r>
        <w:rPr>
          <w:rFonts w:ascii="Palatino Linotype" w:eastAsia="MS ????" w:hAnsi="Palatino Linotype" w:cs="Palatino Linotype"/>
          <w:b/>
          <w:sz w:val="32"/>
          <w:u w:val="single"/>
        </w:rPr>
        <w:t>Fiction</w:t>
      </w:r>
      <w:r w:rsidRPr="00B404B0">
        <w:rPr>
          <w:rFonts w:ascii="Palatino Linotype" w:eastAsia="MS ????" w:hAnsi="Palatino Linotype" w:cs="Palatino Linotype"/>
          <w:b/>
          <w:sz w:val="32"/>
          <w:u w:val="single"/>
        </w:rPr>
        <w:t>:</w:t>
      </w:r>
    </w:p>
    <w:p w:rsidR="00A00F32" w:rsidRPr="006F0A17" w:rsidRDefault="00A00F32" w:rsidP="00A93AE5">
      <w:pPr>
        <w:spacing w:after="0" w:line="240" w:lineRule="auto"/>
        <w:ind w:right="360"/>
        <w:rPr>
          <w:rFonts w:ascii="Palatino Linotype" w:eastAsia="Times New Roman" w:hAnsi="Palatino Linotype" w:cs="Times New Roman"/>
          <w:sz w:val="32"/>
          <w:szCs w:val="24"/>
        </w:rPr>
      </w:pPr>
      <w:r w:rsidRPr="006F0A17">
        <w:rPr>
          <w:rFonts w:ascii="Palatino Linotype" w:eastAsia="Times New Roman" w:hAnsi="Palatino Linotype" w:cs="Times New Roman"/>
          <w:b/>
          <w:bCs/>
          <w:color w:val="000000"/>
          <w:sz w:val="32"/>
          <w:szCs w:val="24"/>
          <w:u w:val="single"/>
        </w:rPr>
        <w:t>Realistic Fiction Literature</w:t>
      </w:r>
      <w:r w:rsidR="006F0A17">
        <w:rPr>
          <w:rFonts w:ascii="Palatino Linotype" w:eastAsia="Times New Roman" w:hAnsi="Palatino Linotype" w:cs="Times New Roman"/>
          <w:b/>
          <w:bCs/>
          <w:color w:val="000000"/>
          <w:sz w:val="32"/>
          <w:szCs w:val="24"/>
          <w:u w:val="single"/>
        </w:rPr>
        <w:t>:</w:t>
      </w:r>
    </w:p>
    <w:p w:rsidR="00A00F32" w:rsidRPr="006F0A17" w:rsidRDefault="00A00F32" w:rsidP="00A93AE5">
      <w:pPr>
        <w:spacing w:after="0" w:line="240" w:lineRule="auto"/>
        <w:ind w:right="360"/>
        <w:rPr>
          <w:rFonts w:ascii="Palatino Linotype" w:eastAsia="Times New Roman" w:hAnsi="Palatino Linotype" w:cs="Times New Roman"/>
          <w:b/>
          <w:szCs w:val="24"/>
        </w:rPr>
      </w:pPr>
      <w:r w:rsidRPr="006F0A17">
        <w:rPr>
          <w:rFonts w:ascii="Palatino Linotype" w:eastAsia="Times New Roman" w:hAnsi="Palatino Linotype" w:cs="Times New Roman"/>
          <w:b/>
          <w:i/>
          <w:iCs/>
          <w:color w:val="000000"/>
          <w:szCs w:val="24"/>
        </w:rPr>
        <w:t>Students will understand that…</w:t>
      </w:r>
    </w:p>
    <w:p w:rsidR="00A00F32" w:rsidRPr="00A93AE5" w:rsidRDefault="006F0A17" w:rsidP="00A52390">
      <w:pPr>
        <w:pStyle w:val="ListParagraph"/>
        <w:numPr>
          <w:ilvl w:val="0"/>
          <w:numId w:val="19"/>
        </w:numPr>
        <w:ind w:left="396" w:right="360"/>
        <w:rPr>
          <w:rFonts w:ascii="Palatino Linotype" w:eastAsia="Times New Roman" w:hAnsi="Palatino Linotype" w:cs="Times New Roman"/>
        </w:rPr>
      </w:pPr>
      <w:r w:rsidRPr="00A93AE5">
        <w:rPr>
          <w:rFonts w:ascii="Palatino Linotype" w:eastAsia="Times New Roman" w:hAnsi="Palatino Linotype" w:cs="Times New Roman"/>
          <w:color w:val="000000"/>
        </w:rPr>
        <w:t>Realistic</w:t>
      </w:r>
      <w:r w:rsidR="00A00F32" w:rsidRPr="00A93AE5">
        <w:rPr>
          <w:rFonts w:ascii="Palatino Linotype" w:eastAsia="Times New Roman" w:hAnsi="Palatino Linotype" w:cs="Times New Roman"/>
          <w:color w:val="000000"/>
        </w:rPr>
        <w:t xml:space="preserve"> fiction is a present-day story that could take place in real life. </w:t>
      </w:r>
    </w:p>
    <w:p w:rsidR="00A00F32" w:rsidRPr="00A93AE5" w:rsidRDefault="006F0A17" w:rsidP="00A52390">
      <w:pPr>
        <w:pStyle w:val="ListParagraph"/>
        <w:numPr>
          <w:ilvl w:val="0"/>
          <w:numId w:val="19"/>
        </w:numPr>
        <w:ind w:left="396" w:right="360"/>
        <w:rPr>
          <w:rFonts w:ascii="Palatino Linotype" w:eastAsia="Times New Roman" w:hAnsi="Palatino Linotype" w:cs="Times New Roman"/>
        </w:rPr>
      </w:pPr>
      <w:r w:rsidRPr="00A93AE5">
        <w:rPr>
          <w:rFonts w:ascii="Palatino Linotype" w:eastAsia="Times New Roman" w:hAnsi="Palatino Linotype" w:cs="Times New Roman"/>
          <w:color w:val="000000"/>
        </w:rPr>
        <w:t>Realistic</w:t>
      </w:r>
      <w:r w:rsidR="00A00F32" w:rsidRPr="00A93AE5">
        <w:rPr>
          <w:rFonts w:ascii="Palatino Linotype" w:eastAsia="Times New Roman" w:hAnsi="Palatino Linotype" w:cs="Times New Roman"/>
          <w:color w:val="000000"/>
        </w:rPr>
        <w:t xml:space="preserve"> fiction literature is primarily written to entertain and reflect life experiences; yet the stories are not true—they are imagined.</w:t>
      </w:r>
    </w:p>
    <w:p w:rsidR="00A00F32" w:rsidRPr="00A93AE5" w:rsidRDefault="006F0A17" w:rsidP="00A52390">
      <w:pPr>
        <w:pStyle w:val="ListParagraph"/>
        <w:numPr>
          <w:ilvl w:val="0"/>
          <w:numId w:val="19"/>
        </w:numPr>
        <w:ind w:left="396" w:right="360"/>
        <w:rPr>
          <w:rFonts w:ascii="Palatino Linotype" w:eastAsia="Times New Roman" w:hAnsi="Palatino Linotype" w:cs="Times New Roman"/>
        </w:rPr>
      </w:pPr>
      <w:r w:rsidRPr="00A93AE5">
        <w:rPr>
          <w:rFonts w:ascii="Palatino Linotype" w:eastAsia="Times New Roman" w:hAnsi="Palatino Linotype" w:cs="Times New Roman"/>
          <w:color w:val="000000"/>
        </w:rPr>
        <w:t>R</w:t>
      </w:r>
      <w:r w:rsidR="00A00F32" w:rsidRPr="00A93AE5">
        <w:rPr>
          <w:rFonts w:ascii="Palatino Linotype" w:eastAsia="Times New Roman" w:hAnsi="Palatino Linotype" w:cs="Times New Roman"/>
          <w:color w:val="000000"/>
        </w:rPr>
        <w:t>ealistic fiction stories follow a consistent narrative structure that includes characters,</w:t>
      </w:r>
      <w:r w:rsidRPr="00A93AE5">
        <w:rPr>
          <w:rFonts w:ascii="Palatino Linotype" w:eastAsia="Times New Roman" w:hAnsi="Palatino Linotype" w:cs="Times New Roman"/>
          <w:color w:val="000000"/>
        </w:rPr>
        <w:t xml:space="preserve"> </w:t>
      </w:r>
      <w:r w:rsidR="00A00F32" w:rsidRPr="00A93AE5">
        <w:rPr>
          <w:rFonts w:ascii="Palatino Linotype" w:eastAsia="Times New Roman" w:hAnsi="Palatino Linotype" w:cs="Times New Roman"/>
          <w:color w:val="000000"/>
        </w:rPr>
        <w:t xml:space="preserve">setting(s), </w:t>
      </w:r>
      <w:r w:rsidRPr="00A93AE5">
        <w:rPr>
          <w:rFonts w:ascii="Palatino Linotype" w:eastAsia="Times New Roman" w:hAnsi="Palatino Linotype" w:cs="Times New Roman"/>
          <w:color w:val="000000"/>
        </w:rPr>
        <w:t>and plot</w:t>
      </w:r>
      <w:r w:rsidR="00A00F32" w:rsidRPr="00A93AE5">
        <w:rPr>
          <w:rFonts w:ascii="Palatino Linotype" w:eastAsia="Times New Roman" w:hAnsi="Palatino Linotype" w:cs="Times New Roman"/>
          <w:color w:val="000000"/>
        </w:rPr>
        <w:t>.</w:t>
      </w:r>
    </w:p>
    <w:p w:rsidR="00E36DC5" w:rsidRPr="00A93AE5" w:rsidRDefault="00E36DC5" w:rsidP="00A52390">
      <w:pPr>
        <w:pStyle w:val="ListParagraph"/>
        <w:numPr>
          <w:ilvl w:val="0"/>
          <w:numId w:val="19"/>
        </w:numPr>
        <w:ind w:left="396" w:right="360"/>
        <w:rPr>
          <w:rFonts w:ascii="Palatino Linotype" w:eastAsia="Times New Roman" w:hAnsi="Palatino Linotype" w:cs="Times New Roman"/>
        </w:rPr>
      </w:pPr>
      <w:r w:rsidRPr="00A93AE5">
        <w:rPr>
          <w:rFonts w:ascii="Palatino Linotype" w:eastAsia="Times New Roman" w:hAnsi="Palatino Linotype" w:cs="Times New Roman"/>
          <w:color w:val="000000"/>
        </w:rPr>
        <w:t>Realistic fiction stories follow a consistent narrative structure that is in logical order with event depending on other events.</w:t>
      </w:r>
    </w:p>
    <w:p w:rsidR="00E36DC5" w:rsidRPr="00E36DC5" w:rsidRDefault="00E36DC5" w:rsidP="00A93AE5">
      <w:pPr>
        <w:pStyle w:val="ListParagraph"/>
        <w:ind w:left="180" w:right="360"/>
        <w:rPr>
          <w:rFonts w:ascii="Palatino Linotype" w:eastAsia="Times New Roman" w:hAnsi="Palatino Linotype" w:cs="Times New Roman"/>
        </w:rPr>
      </w:pPr>
    </w:p>
    <w:p w:rsidR="00A00F32" w:rsidRPr="006F0A17" w:rsidRDefault="00A00F32" w:rsidP="00A93AE5">
      <w:pPr>
        <w:spacing w:after="0" w:line="240" w:lineRule="auto"/>
        <w:ind w:left="36" w:right="360"/>
        <w:rPr>
          <w:rFonts w:ascii="Palatino Linotype" w:eastAsia="Times New Roman" w:hAnsi="Palatino Linotype" w:cs="Times New Roman"/>
          <w:b/>
          <w:i/>
          <w:szCs w:val="24"/>
        </w:rPr>
      </w:pPr>
      <w:r w:rsidRPr="006F0A17">
        <w:rPr>
          <w:rFonts w:ascii="Palatino Linotype" w:eastAsia="Times New Roman" w:hAnsi="Palatino Linotype" w:cs="Times New Roman"/>
          <w:b/>
          <w:i/>
          <w:iCs/>
          <w:color w:val="000000"/>
          <w:szCs w:val="24"/>
        </w:rPr>
        <w:t>Students will be able to…</w:t>
      </w:r>
    </w:p>
    <w:p w:rsidR="00A00F32" w:rsidRPr="00A93AE5" w:rsidRDefault="006F0A17" w:rsidP="00A52390">
      <w:pPr>
        <w:pStyle w:val="ListParagraph"/>
        <w:numPr>
          <w:ilvl w:val="0"/>
          <w:numId w:val="20"/>
        </w:numPr>
        <w:ind w:left="396" w:right="360"/>
        <w:rPr>
          <w:rFonts w:ascii="Palatino Linotype" w:eastAsia="Times New Roman" w:hAnsi="Palatino Linotype" w:cs="Times New Roman"/>
        </w:rPr>
      </w:pPr>
      <w:r w:rsidRPr="00A93AE5">
        <w:rPr>
          <w:rFonts w:ascii="Palatino Linotype" w:eastAsia="Times New Roman" w:hAnsi="Palatino Linotype" w:cs="Times New Roman"/>
          <w:color w:val="000000"/>
        </w:rPr>
        <w:t>Recognize</w:t>
      </w:r>
      <w:r w:rsidR="00A00F32" w:rsidRPr="00A93AE5">
        <w:rPr>
          <w:rFonts w:ascii="Palatino Linotype" w:eastAsia="Times New Roman" w:hAnsi="Palatino Linotype" w:cs="Times New Roman"/>
          <w:color w:val="000000"/>
        </w:rPr>
        <w:t xml:space="preserve"> the identifiable characteristics of realistic fiction literature.</w:t>
      </w:r>
    </w:p>
    <w:p w:rsidR="00E36DC5" w:rsidRPr="00A93AE5" w:rsidRDefault="00E36DC5" w:rsidP="00A52390">
      <w:pPr>
        <w:pStyle w:val="ListParagraph"/>
        <w:numPr>
          <w:ilvl w:val="0"/>
          <w:numId w:val="20"/>
        </w:numPr>
        <w:ind w:left="396" w:right="360"/>
        <w:rPr>
          <w:rFonts w:ascii="Palatino Linotype" w:eastAsia="Times New Roman" w:hAnsi="Palatino Linotype" w:cs="Times New Roman"/>
        </w:rPr>
      </w:pPr>
      <w:r w:rsidRPr="00A93AE5">
        <w:rPr>
          <w:rFonts w:ascii="Palatino Linotype" w:eastAsia="Times New Roman" w:hAnsi="Palatino Linotype" w:cs="Times New Roman"/>
          <w:color w:val="000000"/>
        </w:rPr>
        <w:t>Compare and contrast realistic fiction with other genres.</w:t>
      </w:r>
    </w:p>
    <w:p w:rsidR="00E36DC5" w:rsidRPr="00E36DC5" w:rsidRDefault="00E36DC5" w:rsidP="00A93AE5">
      <w:pPr>
        <w:pStyle w:val="ListParagraph"/>
        <w:ind w:left="36" w:right="360"/>
        <w:rPr>
          <w:rFonts w:ascii="Palatino Linotype" w:eastAsia="Times New Roman" w:hAnsi="Palatino Linotype" w:cs="Times New Roman"/>
        </w:rPr>
      </w:pPr>
    </w:p>
    <w:p w:rsidR="000E5628" w:rsidRPr="000C41EC" w:rsidRDefault="00E36DC5" w:rsidP="00A93AE5">
      <w:pPr>
        <w:spacing w:after="0" w:line="240" w:lineRule="auto"/>
        <w:ind w:left="36" w:right="360"/>
        <w:rPr>
          <w:rFonts w:ascii="Palatino Linotype" w:eastAsia="Times New Roman" w:hAnsi="Palatino Linotype" w:cs="Times New Roman"/>
          <w:b/>
          <w:i/>
        </w:rPr>
      </w:pPr>
      <w:r>
        <w:rPr>
          <w:rFonts w:ascii="Palatino Linotype" w:eastAsia="Times New Roman" w:hAnsi="Palatino Linotype" w:cs="Times New Roman"/>
          <w:b/>
          <w:i/>
        </w:rPr>
        <w:t>Guiding</w:t>
      </w:r>
      <w:r w:rsidR="000E5628" w:rsidRPr="000C41EC">
        <w:rPr>
          <w:rFonts w:ascii="Palatino Linotype" w:eastAsia="Times New Roman" w:hAnsi="Palatino Linotype" w:cs="Times New Roman"/>
          <w:b/>
          <w:i/>
        </w:rPr>
        <w:t xml:space="preserve"> Questions:</w:t>
      </w:r>
    </w:p>
    <w:p w:rsidR="000C41EC" w:rsidRPr="00A93AE5" w:rsidRDefault="000C41EC" w:rsidP="00A52390">
      <w:pPr>
        <w:pStyle w:val="ListParagraph"/>
        <w:numPr>
          <w:ilvl w:val="0"/>
          <w:numId w:val="21"/>
        </w:numPr>
        <w:ind w:left="396" w:right="360"/>
        <w:rPr>
          <w:rFonts w:ascii="Palatino Linotype" w:eastAsia="Times New Roman" w:hAnsi="Palatino Linotype" w:cs="Times New Roman"/>
          <w:iCs/>
          <w:color w:val="000000"/>
        </w:rPr>
      </w:pPr>
      <w:r w:rsidRPr="00A93AE5">
        <w:rPr>
          <w:rFonts w:ascii="Palatino Linotype" w:eastAsia="Times New Roman" w:hAnsi="Palatino Linotype" w:cs="Times New Roman"/>
          <w:iCs/>
          <w:color w:val="000000"/>
        </w:rPr>
        <w:t>What are the distinguishing features of realistic fiction literature?</w:t>
      </w:r>
    </w:p>
    <w:p w:rsidR="00E36DC5" w:rsidRPr="00A93AE5" w:rsidRDefault="00E36DC5" w:rsidP="00A52390">
      <w:pPr>
        <w:pStyle w:val="ListParagraph"/>
        <w:numPr>
          <w:ilvl w:val="0"/>
          <w:numId w:val="21"/>
        </w:numPr>
        <w:ind w:left="396" w:right="360"/>
        <w:rPr>
          <w:rFonts w:ascii="Palatino Linotype" w:eastAsia="Times New Roman" w:hAnsi="Palatino Linotype" w:cs="Times New Roman"/>
          <w:iCs/>
          <w:color w:val="000000"/>
        </w:rPr>
      </w:pPr>
      <w:r w:rsidRPr="00A93AE5">
        <w:rPr>
          <w:rFonts w:ascii="Palatino Linotype" w:eastAsia="Times New Roman" w:hAnsi="Palatino Linotype" w:cs="Times New Roman"/>
          <w:iCs/>
          <w:color w:val="000000"/>
        </w:rPr>
        <w:t>How is realistic fiction similar / different than other genres?</w:t>
      </w:r>
    </w:p>
    <w:p w:rsidR="00A00F32" w:rsidRPr="006F0A17" w:rsidRDefault="00A00F32" w:rsidP="00A93AE5">
      <w:pPr>
        <w:spacing w:after="0" w:line="240" w:lineRule="auto"/>
        <w:ind w:left="180" w:right="360"/>
        <w:rPr>
          <w:rFonts w:ascii="Palatino Linotype" w:eastAsia="Times New Roman" w:hAnsi="Palatino Linotype" w:cs="Times New Roman"/>
          <w:sz w:val="24"/>
          <w:szCs w:val="24"/>
        </w:rPr>
      </w:pPr>
    </w:p>
    <w:p w:rsidR="00A00F32" w:rsidRPr="006F0A17" w:rsidRDefault="00A00F32" w:rsidP="00A93AE5">
      <w:pPr>
        <w:spacing w:after="0" w:line="240" w:lineRule="auto"/>
        <w:ind w:left="36" w:right="360"/>
        <w:rPr>
          <w:rFonts w:ascii="Palatino Linotype" w:eastAsia="Times New Roman" w:hAnsi="Palatino Linotype" w:cs="Times New Roman"/>
          <w:sz w:val="32"/>
          <w:szCs w:val="24"/>
        </w:rPr>
      </w:pPr>
      <w:r w:rsidRPr="006F0A17">
        <w:rPr>
          <w:rFonts w:ascii="Palatino Linotype" w:eastAsia="Times New Roman" w:hAnsi="Palatino Linotype" w:cs="Times New Roman"/>
          <w:b/>
          <w:bCs/>
          <w:color w:val="000000"/>
          <w:sz w:val="32"/>
          <w:szCs w:val="24"/>
          <w:u w:val="single"/>
        </w:rPr>
        <w:t>Historical Fiction Literature</w:t>
      </w:r>
      <w:r w:rsidR="006F0A17">
        <w:rPr>
          <w:rFonts w:ascii="Palatino Linotype" w:eastAsia="Times New Roman" w:hAnsi="Palatino Linotype" w:cs="Times New Roman"/>
          <w:b/>
          <w:bCs/>
          <w:color w:val="000000"/>
          <w:sz w:val="32"/>
          <w:szCs w:val="24"/>
          <w:u w:val="single"/>
        </w:rPr>
        <w:t>:</w:t>
      </w:r>
    </w:p>
    <w:p w:rsidR="00A00F32" w:rsidRPr="006F0A17" w:rsidRDefault="00A00F32" w:rsidP="00A93AE5">
      <w:pPr>
        <w:spacing w:after="0" w:line="240" w:lineRule="auto"/>
        <w:ind w:left="36" w:right="360"/>
        <w:rPr>
          <w:rFonts w:ascii="Palatino Linotype" w:eastAsia="Times New Roman" w:hAnsi="Palatino Linotype" w:cs="Times New Roman"/>
          <w:b/>
          <w:szCs w:val="24"/>
        </w:rPr>
      </w:pPr>
      <w:r w:rsidRPr="006F0A17">
        <w:rPr>
          <w:rFonts w:ascii="Palatino Linotype" w:eastAsia="Times New Roman" w:hAnsi="Palatino Linotype" w:cs="Times New Roman"/>
          <w:b/>
          <w:i/>
          <w:iCs/>
          <w:color w:val="000000"/>
          <w:szCs w:val="24"/>
        </w:rPr>
        <w:t>Students will understand that…</w:t>
      </w:r>
    </w:p>
    <w:p w:rsidR="00A00F32" w:rsidRPr="00A93AE5" w:rsidRDefault="006F0A17" w:rsidP="00A52390">
      <w:pPr>
        <w:pStyle w:val="ListParagraph"/>
        <w:numPr>
          <w:ilvl w:val="0"/>
          <w:numId w:val="22"/>
        </w:numPr>
        <w:ind w:left="396" w:right="360"/>
        <w:rPr>
          <w:rFonts w:ascii="Palatino Linotype" w:eastAsia="Times New Roman" w:hAnsi="Palatino Linotype" w:cs="Times New Roman"/>
        </w:rPr>
      </w:pPr>
      <w:r w:rsidRPr="00A93AE5">
        <w:rPr>
          <w:rFonts w:ascii="Palatino Linotype" w:eastAsia="Times New Roman" w:hAnsi="Palatino Linotype" w:cs="Times New Roman"/>
          <w:color w:val="000000"/>
        </w:rPr>
        <w:t>Historical</w:t>
      </w:r>
      <w:r w:rsidR="00A00F32" w:rsidRPr="00A93AE5">
        <w:rPr>
          <w:rFonts w:ascii="Palatino Linotype" w:eastAsia="Times New Roman" w:hAnsi="Palatino Linotype" w:cs="Times New Roman"/>
          <w:color w:val="000000"/>
        </w:rPr>
        <w:t xml:space="preserve"> fiction literature has a plot that takes place in the past.</w:t>
      </w:r>
    </w:p>
    <w:p w:rsidR="00A00F32" w:rsidRPr="00A93AE5" w:rsidRDefault="006F0A17" w:rsidP="00A52390">
      <w:pPr>
        <w:pStyle w:val="ListParagraph"/>
        <w:numPr>
          <w:ilvl w:val="0"/>
          <w:numId w:val="22"/>
        </w:numPr>
        <w:ind w:left="396" w:right="360"/>
        <w:rPr>
          <w:rFonts w:ascii="Palatino Linotype" w:eastAsia="Times New Roman" w:hAnsi="Palatino Linotype" w:cs="Times New Roman"/>
        </w:rPr>
      </w:pPr>
      <w:r w:rsidRPr="00A93AE5">
        <w:rPr>
          <w:rFonts w:ascii="Palatino Linotype" w:eastAsia="Times New Roman" w:hAnsi="Palatino Linotype" w:cs="Times New Roman"/>
          <w:color w:val="000000"/>
        </w:rPr>
        <w:t>A</w:t>
      </w:r>
      <w:r w:rsidR="00A00F32" w:rsidRPr="00A93AE5">
        <w:rPr>
          <w:rFonts w:ascii="Palatino Linotype" w:eastAsia="Times New Roman" w:hAnsi="Palatino Linotype" w:cs="Times New Roman"/>
          <w:color w:val="000000"/>
        </w:rPr>
        <w:t xml:space="preserve"> historical fiction story’s most important element is the setting; the author is writing about a particular time period in history.</w:t>
      </w:r>
    </w:p>
    <w:p w:rsidR="00B171A4" w:rsidRPr="00A93AE5" w:rsidRDefault="00B171A4" w:rsidP="00A52390">
      <w:pPr>
        <w:pStyle w:val="ListParagraph"/>
        <w:numPr>
          <w:ilvl w:val="0"/>
          <w:numId w:val="22"/>
        </w:numPr>
        <w:ind w:left="396" w:right="360"/>
        <w:rPr>
          <w:rFonts w:ascii="Palatino Linotype" w:eastAsia="Times New Roman" w:hAnsi="Palatino Linotype" w:cs="Times New Roman"/>
        </w:rPr>
      </w:pPr>
      <w:r w:rsidRPr="00A93AE5">
        <w:rPr>
          <w:rFonts w:ascii="Palatino Linotype" w:eastAsia="Times New Roman" w:hAnsi="Palatino Linotype" w:cs="Times New Roman"/>
          <w:color w:val="000000"/>
        </w:rPr>
        <w:t>Elements of historical fiction may be true but the characters and other elements may be a part of the author’s imagination.</w:t>
      </w:r>
    </w:p>
    <w:p w:rsidR="00B171A4" w:rsidRPr="00A93AE5" w:rsidRDefault="00B171A4" w:rsidP="00A52390">
      <w:pPr>
        <w:pStyle w:val="ListParagraph"/>
        <w:numPr>
          <w:ilvl w:val="0"/>
          <w:numId w:val="22"/>
        </w:numPr>
        <w:ind w:left="396" w:right="360"/>
        <w:rPr>
          <w:rFonts w:ascii="Palatino Linotype" w:eastAsia="Times New Roman" w:hAnsi="Palatino Linotype" w:cs="Times New Roman"/>
        </w:rPr>
      </w:pPr>
      <w:r w:rsidRPr="00A93AE5">
        <w:rPr>
          <w:rFonts w:ascii="Palatino Linotype" w:eastAsia="Times New Roman" w:hAnsi="Palatino Linotype" w:cs="Times New Roman"/>
          <w:color w:val="000000"/>
        </w:rPr>
        <w:t>Most historical fiction contains an author’s note which explains key parts.</w:t>
      </w:r>
    </w:p>
    <w:p w:rsidR="00CC49FC" w:rsidRPr="00A93AE5" w:rsidRDefault="00CC49FC" w:rsidP="00A52390">
      <w:pPr>
        <w:pStyle w:val="ListParagraph"/>
        <w:numPr>
          <w:ilvl w:val="0"/>
          <w:numId w:val="22"/>
        </w:numPr>
        <w:ind w:left="396"/>
        <w:rPr>
          <w:rFonts w:ascii="Palatino Linotype" w:hAnsi="Palatino Linotype"/>
        </w:rPr>
      </w:pPr>
      <w:r w:rsidRPr="00A93AE5">
        <w:rPr>
          <w:rFonts w:ascii="Palatino Linotype" w:hAnsi="Palatino Linotype"/>
        </w:rPr>
        <w:t>Historical literature is to written to illuminate today’s problems by examining those of other times.</w:t>
      </w:r>
    </w:p>
    <w:p w:rsidR="00CC49FC" w:rsidRPr="00A93AE5" w:rsidRDefault="00CC49FC" w:rsidP="00A52390">
      <w:pPr>
        <w:pStyle w:val="ListParagraph"/>
        <w:numPr>
          <w:ilvl w:val="0"/>
          <w:numId w:val="22"/>
        </w:numPr>
        <w:ind w:left="396"/>
        <w:rPr>
          <w:rFonts w:ascii="Palatino Linotype" w:hAnsi="Palatino Linotype"/>
        </w:rPr>
      </w:pPr>
      <w:r w:rsidRPr="00A93AE5">
        <w:rPr>
          <w:rFonts w:ascii="Palatino Linotype" w:hAnsi="Palatino Linotype"/>
        </w:rPr>
        <w:t>Historical fiction stories help us to increase understandings of historical events.</w:t>
      </w:r>
    </w:p>
    <w:p w:rsidR="00CC49FC" w:rsidRPr="00A93AE5" w:rsidRDefault="00CC49FC" w:rsidP="00A52390">
      <w:pPr>
        <w:pStyle w:val="ListParagraph"/>
        <w:numPr>
          <w:ilvl w:val="0"/>
          <w:numId w:val="22"/>
        </w:numPr>
        <w:ind w:left="396"/>
        <w:rPr>
          <w:rFonts w:ascii="Palatino Linotype" w:hAnsi="Palatino Linotype"/>
        </w:rPr>
      </w:pPr>
      <w:r w:rsidRPr="00A93AE5">
        <w:rPr>
          <w:rFonts w:ascii="Palatino Linotype" w:hAnsi="Palatino Linotype"/>
        </w:rPr>
        <w:t>Historical fiction engages the reader in the lives of historical characters and events.</w:t>
      </w:r>
    </w:p>
    <w:p w:rsidR="00CC49FC" w:rsidRPr="00A93AE5" w:rsidRDefault="00CC49FC" w:rsidP="00A52390">
      <w:pPr>
        <w:pStyle w:val="ListParagraph"/>
        <w:numPr>
          <w:ilvl w:val="0"/>
          <w:numId w:val="22"/>
        </w:numPr>
        <w:ind w:left="396"/>
        <w:rPr>
          <w:rFonts w:ascii="Palatino Linotype" w:hAnsi="Palatino Linotype"/>
        </w:rPr>
      </w:pPr>
      <w:r w:rsidRPr="00A93AE5">
        <w:rPr>
          <w:rFonts w:ascii="Palatino Linotype" w:hAnsi="Palatino Linotype"/>
        </w:rPr>
        <w:t>Historical fiction makes history come alive by spinning intriguing stories around dates and facts.</w:t>
      </w:r>
    </w:p>
    <w:p w:rsidR="00A00F32" w:rsidRPr="006F0A17" w:rsidRDefault="00A00F32" w:rsidP="00A93AE5">
      <w:pPr>
        <w:spacing w:after="0" w:line="240" w:lineRule="auto"/>
        <w:ind w:left="180" w:right="360"/>
        <w:rPr>
          <w:rFonts w:ascii="Palatino Linotype" w:eastAsia="Times New Roman" w:hAnsi="Palatino Linotype" w:cs="Times New Roman"/>
          <w:sz w:val="24"/>
          <w:szCs w:val="24"/>
        </w:rPr>
      </w:pPr>
    </w:p>
    <w:p w:rsidR="00A00F32" w:rsidRPr="000C41EC" w:rsidRDefault="00A00F32" w:rsidP="00A93AE5">
      <w:pPr>
        <w:spacing w:after="0" w:line="240" w:lineRule="auto"/>
        <w:ind w:left="36" w:right="360"/>
        <w:rPr>
          <w:rFonts w:ascii="Palatino Linotype" w:eastAsia="Times New Roman" w:hAnsi="Palatino Linotype" w:cs="Times New Roman"/>
          <w:b/>
          <w:szCs w:val="24"/>
        </w:rPr>
      </w:pPr>
      <w:r w:rsidRPr="000C41EC">
        <w:rPr>
          <w:rFonts w:ascii="Palatino Linotype" w:eastAsia="Times New Roman" w:hAnsi="Palatino Linotype" w:cs="Times New Roman"/>
          <w:b/>
          <w:i/>
          <w:iCs/>
          <w:color w:val="000000"/>
          <w:szCs w:val="24"/>
        </w:rPr>
        <w:t>Students will be able to…</w:t>
      </w:r>
    </w:p>
    <w:p w:rsidR="00A00F32" w:rsidRPr="00A93AE5" w:rsidRDefault="006F0A17" w:rsidP="00A52390">
      <w:pPr>
        <w:pStyle w:val="ListParagraph"/>
        <w:numPr>
          <w:ilvl w:val="0"/>
          <w:numId w:val="23"/>
        </w:numPr>
        <w:ind w:left="396" w:right="360"/>
        <w:rPr>
          <w:rFonts w:ascii="Palatino Linotype" w:eastAsia="Times New Roman" w:hAnsi="Palatino Linotype" w:cs="Times New Roman"/>
        </w:rPr>
      </w:pPr>
      <w:r w:rsidRPr="00A93AE5">
        <w:rPr>
          <w:rFonts w:ascii="Palatino Linotype" w:eastAsia="Times New Roman" w:hAnsi="Palatino Linotype" w:cs="Times New Roman"/>
          <w:color w:val="000000"/>
        </w:rPr>
        <w:t>Recognize</w:t>
      </w:r>
      <w:r w:rsidR="00A00F32" w:rsidRPr="00A93AE5">
        <w:rPr>
          <w:rFonts w:ascii="Palatino Linotype" w:eastAsia="Times New Roman" w:hAnsi="Palatino Linotype" w:cs="Times New Roman"/>
          <w:color w:val="000000"/>
        </w:rPr>
        <w:t xml:space="preserve"> the identifiable characteristics of historical fiction literature.</w:t>
      </w:r>
    </w:p>
    <w:p w:rsidR="00B171A4" w:rsidRPr="00A93AE5" w:rsidRDefault="00B171A4" w:rsidP="00A52390">
      <w:pPr>
        <w:pStyle w:val="ListParagraph"/>
        <w:numPr>
          <w:ilvl w:val="0"/>
          <w:numId w:val="23"/>
        </w:numPr>
        <w:ind w:left="396" w:right="360"/>
        <w:rPr>
          <w:rFonts w:ascii="Palatino Linotype" w:eastAsia="Times New Roman" w:hAnsi="Palatino Linotype" w:cs="Times New Roman"/>
        </w:rPr>
      </w:pPr>
      <w:r w:rsidRPr="00A93AE5">
        <w:rPr>
          <w:rFonts w:ascii="Palatino Linotype" w:eastAsia="Times New Roman" w:hAnsi="Palatino Linotype" w:cs="Times New Roman"/>
          <w:color w:val="000000"/>
        </w:rPr>
        <w:t xml:space="preserve">Identify the author’s note. </w:t>
      </w:r>
    </w:p>
    <w:p w:rsidR="00B171A4" w:rsidRPr="00A93AE5" w:rsidRDefault="00B171A4" w:rsidP="00A52390">
      <w:pPr>
        <w:pStyle w:val="ListParagraph"/>
        <w:numPr>
          <w:ilvl w:val="0"/>
          <w:numId w:val="23"/>
        </w:numPr>
        <w:ind w:left="396" w:right="360"/>
        <w:rPr>
          <w:rFonts w:ascii="Palatino Linotype" w:eastAsia="Times New Roman" w:hAnsi="Palatino Linotype" w:cs="Times New Roman"/>
        </w:rPr>
      </w:pPr>
      <w:r w:rsidRPr="00A93AE5">
        <w:rPr>
          <w:rFonts w:ascii="Palatino Linotype" w:eastAsia="Times New Roman" w:hAnsi="Palatino Linotype" w:cs="Times New Roman"/>
          <w:color w:val="000000"/>
        </w:rPr>
        <w:t>Identify the true aspects of the genre.</w:t>
      </w:r>
    </w:p>
    <w:p w:rsidR="00A93AE5" w:rsidRPr="00A93AE5" w:rsidRDefault="00A93AE5" w:rsidP="00A93AE5">
      <w:pPr>
        <w:pStyle w:val="ListParagraph"/>
        <w:ind w:left="396" w:right="360"/>
        <w:rPr>
          <w:rFonts w:ascii="Palatino Linotype" w:eastAsia="Times New Roman" w:hAnsi="Palatino Linotype" w:cs="Times New Roman"/>
        </w:rPr>
      </w:pPr>
    </w:p>
    <w:p w:rsidR="000C41EC" w:rsidRDefault="000C41EC" w:rsidP="00A93AE5">
      <w:pPr>
        <w:spacing w:after="0"/>
        <w:ind w:left="36" w:right="360"/>
        <w:rPr>
          <w:rFonts w:ascii="Palatino Linotype" w:eastAsia="Times New Roman" w:hAnsi="Palatino Linotype" w:cs="Times New Roman"/>
          <w:b/>
          <w:i/>
        </w:rPr>
      </w:pPr>
      <w:r w:rsidRPr="000C41EC">
        <w:rPr>
          <w:rFonts w:ascii="Palatino Linotype" w:eastAsia="Times New Roman" w:hAnsi="Palatino Linotype" w:cs="Times New Roman"/>
          <w:b/>
          <w:i/>
        </w:rPr>
        <w:t>Guiding Questions:</w:t>
      </w:r>
    </w:p>
    <w:p w:rsidR="000C41EC" w:rsidRPr="00A93AE5" w:rsidRDefault="000C41EC" w:rsidP="00A52390">
      <w:pPr>
        <w:pStyle w:val="ListParagraph"/>
        <w:numPr>
          <w:ilvl w:val="0"/>
          <w:numId w:val="24"/>
        </w:numPr>
        <w:ind w:right="360"/>
        <w:rPr>
          <w:rFonts w:ascii="Palatino Linotype" w:eastAsia="Times New Roman" w:hAnsi="Palatino Linotype" w:cs="Times New Roman"/>
          <w:iCs/>
          <w:color w:val="000000"/>
        </w:rPr>
      </w:pPr>
      <w:r w:rsidRPr="00A93AE5">
        <w:rPr>
          <w:rFonts w:ascii="Palatino Linotype" w:eastAsia="Times New Roman" w:hAnsi="Palatino Linotype" w:cs="Times New Roman"/>
          <w:iCs/>
          <w:color w:val="000000"/>
        </w:rPr>
        <w:lastRenderedPageBreak/>
        <w:t>What are the distinguishing features of historical fiction literature?</w:t>
      </w:r>
    </w:p>
    <w:p w:rsidR="00B171A4" w:rsidRPr="00A93AE5" w:rsidRDefault="00B171A4" w:rsidP="00A52390">
      <w:pPr>
        <w:pStyle w:val="ListParagraph"/>
        <w:numPr>
          <w:ilvl w:val="0"/>
          <w:numId w:val="24"/>
        </w:numPr>
        <w:ind w:right="360"/>
        <w:rPr>
          <w:rFonts w:ascii="Palatino Linotype" w:eastAsia="Times New Roman" w:hAnsi="Palatino Linotype" w:cs="Times New Roman"/>
          <w:iCs/>
          <w:color w:val="000000"/>
        </w:rPr>
      </w:pPr>
      <w:r w:rsidRPr="00A93AE5">
        <w:rPr>
          <w:rFonts w:ascii="Palatino Linotype" w:eastAsia="Times New Roman" w:hAnsi="Palatino Linotype" w:cs="Times New Roman"/>
          <w:iCs/>
          <w:color w:val="000000"/>
        </w:rPr>
        <w:t>How is historical fiction similar/ different from other genres?</w:t>
      </w:r>
    </w:p>
    <w:p w:rsidR="004B2D45" w:rsidRPr="006B6B46" w:rsidRDefault="004B2D45" w:rsidP="00A93AE5">
      <w:pPr>
        <w:adjustRightInd w:val="0"/>
        <w:spacing w:after="0" w:line="320" w:lineRule="atLeast"/>
        <w:rPr>
          <w:rFonts w:ascii="Palatino Linotype" w:hAnsi="Palatino Linotype" w:cs="Arial"/>
          <w:b/>
          <w:color w:val="000000"/>
          <w:spacing w:val="5"/>
          <w:sz w:val="24"/>
          <w:u w:val="single"/>
        </w:rPr>
      </w:pPr>
    </w:p>
    <w:p w:rsidR="00CC49FC" w:rsidRPr="00CC49FC" w:rsidRDefault="00CC49FC" w:rsidP="00B94FAE">
      <w:pPr>
        <w:adjustRightInd w:val="0"/>
        <w:spacing w:after="0" w:line="320" w:lineRule="atLeast"/>
        <w:rPr>
          <w:rFonts w:ascii="Palatino Linotype" w:hAnsi="Palatino Linotype" w:cs="Arial"/>
          <w:b/>
          <w:color w:val="000000"/>
          <w:spacing w:val="5"/>
          <w:sz w:val="28"/>
          <w:u w:val="single"/>
        </w:rPr>
      </w:pPr>
      <w:r w:rsidRPr="00CC49FC">
        <w:rPr>
          <w:rFonts w:ascii="Palatino Linotype" w:hAnsi="Palatino Linotype" w:cs="Arial"/>
          <w:b/>
          <w:color w:val="000000"/>
          <w:spacing w:val="5"/>
          <w:sz w:val="28"/>
          <w:u w:val="single"/>
        </w:rPr>
        <w:t>Fiction Text Structure</w:t>
      </w:r>
    </w:p>
    <w:p w:rsidR="00CC49FC" w:rsidRPr="00CC49FC" w:rsidRDefault="00CC49FC" w:rsidP="00B94FAE">
      <w:pPr>
        <w:adjustRightInd w:val="0"/>
        <w:spacing w:after="0" w:line="240" w:lineRule="auto"/>
        <w:rPr>
          <w:rFonts w:ascii="Palatino Linotype" w:hAnsi="Palatino Linotype" w:cs="Arial"/>
          <w:b/>
          <w:i/>
          <w:color w:val="000000"/>
          <w:spacing w:val="-9"/>
        </w:rPr>
      </w:pPr>
      <w:r w:rsidRPr="00CC49FC">
        <w:rPr>
          <w:rFonts w:ascii="Palatino Linotype" w:hAnsi="Palatino Linotype" w:cs="Arial"/>
          <w:b/>
          <w:i/>
          <w:color w:val="000000"/>
          <w:spacing w:val="-9"/>
        </w:rPr>
        <w:t xml:space="preserve">Students will understand that… </w:t>
      </w:r>
    </w:p>
    <w:p w:rsidR="00CC49FC" w:rsidRPr="00A93AE5" w:rsidRDefault="00CC49FC" w:rsidP="00A52390">
      <w:pPr>
        <w:pStyle w:val="ListParagraph"/>
        <w:numPr>
          <w:ilvl w:val="0"/>
          <w:numId w:val="25"/>
        </w:numPr>
        <w:ind w:right="360"/>
        <w:rPr>
          <w:rFonts w:ascii="Palatino Linotype" w:hAnsi="Palatino Linotype"/>
        </w:rPr>
      </w:pPr>
      <w:r w:rsidRPr="00A93AE5">
        <w:rPr>
          <w:rFonts w:ascii="Palatino Linotype" w:hAnsi="Palatino Linotype"/>
        </w:rPr>
        <w:t xml:space="preserve">Historical fiction stories have a consistent structure that includes characters, setting(s), problem, and outcome. </w:t>
      </w:r>
    </w:p>
    <w:p w:rsidR="00CC49FC" w:rsidRPr="00A93AE5" w:rsidRDefault="00CC49FC" w:rsidP="00A52390">
      <w:pPr>
        <w:pStyle w:val="ListParagraph"/>
        <w:numPr>
          <w:ilvl w:val="0"/>
          <w:numId w:val="25"/>
        </w:numPr>
        <w:ind w:right="360"/>
        <w:rPr>
          <w:rFonts w:ascii="Palatino Linotype" w:hAnsi="Palatino Linotype"/>
        </w:rPr>
      </w:pPr>
      <w:r w:rsidRPr="00A93AE5">
        <w:rPr>
          <w:rFonts w:ascii="Palatino Linotype" w:hAnsi="Palatino Linotype"/>
        </w:rPr>
        <w:t>The plot in historical fiction is dependent upon historically accurate information.</w:t>
      </w:r>
    </w:p>
    <w:p w:rsidR="00CC49FC" w:rsidRPr="00A93AE5" w:rsidRDefault="00CC49FC" w:rsidP="00A52390">
      <w:pPr>
        <w:pStyle w:val="ListParagraph"/>
        <w:numPr>
          <w:ilvl w:val="0"/>
          <w:numId w:val="25"/>
        </w:numPr>
        <w:ind w:right="360"/>
        <w:rPr>
          <w:rFonts w:ascii="Palatino Linotype" w:hAnsi="Palatino Linotype"/>
        </w:rPr>
      </w:pPr>
      <w:r w:rsidRPr="00A93AE5">
        <w:rPr>
          <w:rFonts w:ascii="Palatino Linotype" w:hAnsi="Palatino Linotype"/>
        </w:rPr>
        <w:t xml:space="preserve">The setting often has a profound impact on the outcome of the story. </w:t>
      </w:r>
    </w:p>
    <w:p w:rsidR="00CC49FC" w:rsidRPr="00A93AE5" w:rsidRDefault="00CC49FC" w:rsidP="00A52390">
      <w:pPr>
        <w:pStyle w:val="ListParagraph"/>
        <w:numPr>
          <w:ilvl w:val="0"/>
          <w:numId w:val="25"/>
        </w:numPr>
        <w:ind w:right="360"/>
        <w:rPr>
          <w:rFonts w:ascii="Palatino Linotype" w:hAnsi="Palatino Linotype"/>
        </w:rPr>
      </w:pPr>
      <w:r w:rsidRPr="00A93AE5">
        <w:rPr>
          <w:rFonts w:ascii="Palatino Linotype" w:hAnsi="Palatino Linotype"/>
        </w:rPr>
        <w:t xml:space="preserve">Author performed prior research to align historical structure accurately. </w:t>
      </w:r>
    </w:p>
    <w:p w:rsidR="00CC49FC" w:rsidRPr="0000146E" w:rsidRDefault="00CC49FC" w:rsidP="00A93AE5">
      <w:pPr>
        <w:adjustRightInd w:val="0"/>
        <w:spacing w:after="0" w:line="240" w:lineRule="auto"/>
        <w:ind w:left="180"/>
        <w:rPr>
          <w:rFonts w:ascii="Palatino Linotype" w:hAnsi="Palatino Linotype" w:cs="Arial"/>
          <w:color w:val="000000"/>
          <w:spacing w:val="-7"/>
        </w:rPr>
      </w:pPr>
    </w:p>
    <w:p w:rsidR="00CC49FC" w:rsidRPr="00CC49FC" w:rsidRDefault="00CC49FC" w:rsidP="00A93AE5">
      <w:pPr>
        <w:adjustRightInd w:val="0"/>
        <w:spacing w:after="0" w:line="240" w:lineRule="auto"/>
        <w:ind w:left="180"/>
        <w:rPr>
          <w:rFonts w:ascii="Palatino Linotype" w:hAnsi="Palatino Linotype" w:cs="Arial"/>
          <w:b/>
          <w:i/>
          <w:color w:val="000000"/>
          <w:spacing w:val="-9"/>
        </w:rPr>
      </w:pPr>
      <w:r w:rsidRPr="00CC49FC">
        <w:rPr>
          <w:rFonts w:ascii="Palatino Linotype" w:hAnsi="Palatino Linotype" w:cs="Arial"/>
          <w:b/>
          <w:i/>
          <w:color w:val="000000"/>
          <w:spacing w:val="-9"/>
        </w:rPr>
        <w:t xml:space="preserve">Students will be able to… </w:t>
      </w:r>
    </w:p>
    <w:p w:rsidR="00CC49FC" w:rsidRPr="00A93AE5" w:rsidRDefault="00CC49FC" w:rsidP="00A52390">
      <w:pPr>
        <w:pStyle w:val="ListParagraph"/>
        <w:numPr>
          <w:ilvl w:val="0"/>
          <w:numId w:val="26"/>
        </w:numPr>
        <w:ind w:right="360"/>
        <w:rPr>
          <w:rFonts w:ascii="Palatino Linotype" w:hAnsi="Palatino Linotype"/>
        </w:rPr>
      </w:pPr>
      <w:r w:rsidRPr="00A93AE5">
        <w:rPr>
          <w:rFonts w:ascii="Palatino Linotype" w:hAnsi="Palatino Linotype"/>
        </w:rPr>
        <w:t xml:space="preserve">Determine the historical influence on the plot. </w:t>
      </w:r>
    </w:p>
    <w:p w:rsidR="00CC49FC" w:rsidRPr="00A93AE5" w:rsidRDefault="00CC49FC" w:rsidP="00A52390">
      <w:pPr>
        <w:pStyle w:val="ListParagraph"/>
        <w:numPr>
          <w:ilvl w:val="0"/>
          <w:numId w:val="26"/>
        </w:numPr>
        <w:ind w:right="360"/>
        <w:rPr>
          <w:rFonts w:ascii="Palatino Linotype" w:hAnsi="Palatino Linotype"/>
        </w:rPr>
      </w:pPr>
      <w:r w:rsidRPr="00A93AE5">
        <w:rPr>
          <w:rFonts w:ascii="Palatino Linotype" w:hAnsi="Palatino Linotype"/>
        </w:rPr>
        <w:t>Determine the impact of the setting on characters.</w:t>
      </w:r>
    </w:p>
    <w:p w:rsidR="00CC49FC" w:rsidRPr="00A93AE5" w:rsidRDefault="00CC49FC" w:rsidP="00A52390">
      <w:pPr>
        <w:pStyle w:val="ListParagraph"/>
        <w:numPr>
          <w:ilvl w:val="0"/>
          <w:numId w:val="26"/>
        </w:numPr>
        <w:adjustRightInd w:val="0"/>
        <w:ind w:right="360"/>
        <w:rPr>
          <w:rFonts w:ascii="Palatino Linotype" w:hAnsi="Palatino Linotype" w:cs="Arial"/>
          <w:b/>
          <w:color w:val="000000"/>
          <w:spacing w:val="5"/>
          <w:u w:val="single"/>
        </w:rPr>
      </w:pPr>
      <w:r w:rsidRPr="00A93AE5">
        <w:rPr>
          <w:rFonts w:ascii="Palatino Linotype" w:hAnsi="Palatino Linotype"/>
        </w:rPr>
        <w:t>Utilize additional author information.</w:t>
      </w:r>
    </w:p>
    <w:p w:rsidR="00CC49FC" w:rsidRPr="00CC49FC" w:rsidRDefault="00CC49FC" w:rsidP="00A93AE5">
      <w:pPr>
        <w:pStyle w:val="ListParagraph"/>
        <w:adjustRightInd w:val="0"/>
        <w:ind w:left="180" w:right="360"/>
        <w:rPr>
          <w:rFonts w:ascii="Palatino Linotype" w:hAnsi="Palatino Linotype" w:cs="Arial"/>
          <w:b/>
          <w:color w:val="000000"/>
          <w:spacing w:val="5"/>
          <w:u w:val="single"/>
        </w:rPr>
      </w:pPr>
    </w:p>
    <w:p w:rsidR="00CC49FC" w:rsidRDefault="00CC49FC" w:rsidP="00A93AE5">
      <w:pPr>
        <w:adjustRightInd w:val="0"/>
        <w:spacing w:after="0" w:line="240" w:lineRule="auto"/>
        <w:ind w:left="180" w:right="360"/>
        <w:rPr>
          <w:rFonts w:ascii="Palatino Linotype" w:hAnsi="Palatino Linotype" w:cs="Arial"/>
          <w:b/>
          <w:i/>
          <w:color w:val="000000"/>
          <w:spacing w:val="5"/>
        </w:rPr>
      </w:pPr>
      <w:r w:rsidRPr="00CC49FC">
        <w:rPr>
          <w:rFonts w:ascii="Palatino Linotype" w:hAnsi="Palatino Linotype" w:cs="Arial"/>
          <w:b/>
          <w:i/>
          <w:color w:val="000000"/>
          <w:spacing w:val="5"/>
        </w:rPr>
        <w:t>Guiding Questions</w:t>
      </w:r>
      <w:r>
        <w:rPr>
          <w:rFonts w:ascii="Palatino Linotype" w:hAnsi="Palatino Linotype" w:cs="Arial"/>
          <w:b/>
          <w:i/>
          <w:color w:val="000000"/>
          <w:spacing w:val="5"/>
        </w:rPr>
        <w:t>:</w:t>
      </w:r>
    </w:p>
    <w:p w:rsidR="00CC49FC" w:rsidRPr="00A93AE5" w:rsidRDefault="00B41B1C" w:rsidP="00A52390">
      <w:pPr>
        <w:pStyle w:val="ListParagraph"/>
        <w:numPr>
          <w:ilvl w:val="0"/>
          <w:numId w:val="27"/>
        </w:numPr>
        <w:adjustRightInd w:val="0"/>
        <w:ind w:right="360"/>
        <w:rPr>
          <w:rFonts w:ascii="Palatino Linotype" w:hAnsi="Palatino Linotype" w:cs="Arial"/>
          <w:b/>
          <w:i/>
          <w:color w:val="000000"/>
          <w:spacing w:val="5"/>
        </w:rPr>
      </w:pPr>
      <w:r w:rsidRPr="00A93AE5">
        <w:rPr>
          <w:rFonts w:ascii="Palatino Linotype" w:hAnsi="Palatino Linotype" w:cs="Arial"/>
          <w:color w:val="000000"/>
          <w:spacing w:val="5"/>
        </w:rPr>
        <w:t>How does the author organize the story?</w:t>
      </w:r>
    </w:p>
    <w:p w:rsidR="00B41B1C" w:rsidRPr="00A93AE5" w:rsidRDefault="00B41B1C" w:rsidP="00A52390">
      <w:pPr>
        <w:pStyle w:val="ListParagraph"/>
        <w:numPr>
          <w:ilvl w:val="0"/>
          <w:numId w:val="27"/>
        </w:numPr>
        <w:adjustRightInd w:val="0"/>
        <w:ind w:right="360"/>
        <w:rPr>
          <w:rFonts w:ascii="Palatino Linotype" w:hAnsi="Palatino Linotype" w:cs="Arial"/>
          <w:b/>
          <w:i/>
          <w:color w:val="000000"/>
          <w:spacing w:val="5"/>
        </w:rPr>
      </w:pPr>
      <w:r w:rsidRPr="00A93AE5">
        <w:rPr>
          <w:rFonts w:ascii="Palatino Linotype" w:hAnsi="Palatino Linotype" w:cs="Arial"/>
          <w:color w:val="000000"/>
          <w:spacing w:val="5"/>
        </w:rPr>
        <w:t>How does the structure of the story help you with the summary or sequencing events?</w:t>
      </w:r>
    </w:p>
    <w:p w:rsidR="00CC49FC" w:rsidRPr="00B41B1C" w:rsidRDefault="00CC49FC" w:rsidP="00A93AE5">
      <w:pPr>
        <w:spacing w:after="0" w:line="240" w:lineRule="auto"/>
        <w:ind w:left="180" w:right="360"/>
        <w:rPr>
          <w:rFonts w:ascii="Palatino Linotype" w:eastAsia="Times New Roman" w:hAnsi="Palatino Linotype" w:cs="Times New Roman"/>
          <w:iCs/>
          <w:color w:val="000000"/>
          <w:sz w:val="24"/>
          <w:szCs w:val="24"/>
        </w:rPr>
      </w:pPr>
    </w:p>
    <w:p w:rsidR="00A00F32" w:rsidRPr="00B41B1C" w:rsidRDefault="00A00F32" w:rsidP="00B94FAE">
      <w:pPr>
        <w:spacing w:after="0" w:line="240" w:lineRule="auto"/>
        <w:ind w:right="360"/>
        <w:rPr>
          <w:rFonts w:ascii="Palatino Linotype" w:eastAsia="Times New Roman" w:hAnsi="Palatino Linotype" w:cs="Times New Roman"/>
          <w:sz w:val="32"/>
          <w:szCs w:val="32"/>
        </w:rPr>
      </w:pPr>
      <w:r w:rsidRPr="00B41B1C">
        <w:rPr>
          <w:rFonts w:ascii="Palatino Linotype" w:eastAsia="Times New Roman" w:hAnsi="Palatino Linotype" w:cs="Times New Roman"/>
          <w:b/>
          <w:bCs/>
          <w:color w:val="000000"/>
          <w:sz w:val="32"/>
          <w:szCs w:val="32"/>
          <w:u w:val="single"/>
        </w:rPr>
        <w:t>Character Analysis</w:t>
      </w:r>
      <w:r w:rsidR="006F0A17" w:rsidRPr="00B41B1C">
        <w:rPr>
          <w:rFonts w:ascii="Palatino Linotype" w:eastAsia="Times New Roman" w:hAnsi="Palatino Linotype" w:cs="Times New Roman"/>
          <w:b/>
          <w:bCs/>
          <w:color w:val="000000"/>
          <w:sz w:val="32"/>
          <w:szCs w:val="32"/>
          <w:u w:val="single"/>
        </w:rPr>
        <w:t>:</w:t>
      </w:r>
    </w:p>
    <w:p w:rsidR="00A00F32" w:rsidRPr="006F0A17" w:rsidRDefault="00A00F32" w:rsidP="00B94FAE">
      <w:pPr>
        <w:spacing w:after="0" w:line="240" w:lineRule="auto"/>
        <w:ind w:right="360"/>
        <w:rPr>
          <w:rFonts w:ascii="Palatino Linotype" w:eastAsia="Times New Roman" w:hAnsi="Palatino Linotype" w:cs="Times New Roman"/>
          <w:b/>
          <w:szCs w:val="24"/>
        </w:rPr>
      </w:pPr>
      <w:r w:rsidRPr="006F0A17">
        <w:rPr>
          <w:rFonts w:ascii="Palatino Linotype" w:eastAsia="Times New Roman" w:hAnsi="Palatino Linotype" w:cs="Times New Roman"/>
          <w:b/>
          <w:i/>
          <w:iCs/>
          <w:color w:val="000000"/>
          <w:szCs w:val="24"/>
        </w:rPr>
        <w:t>Students will understand that…</w:t>
      </w:r>
    </w:p>
    <w:p w:rsidR="00A00F32" w:rsidRPr="00A93AE5" w:rsidRDefault="006F0A17" w:rsidP="00A52390">
      <w:pPr>
        <w:pStyle w:val="ListParagraph"/>
        <w:numPr>
          <w:ilvl w:val="0"/>
          <w:numId w:val="28"/>
        </w:numPr>
        <w:ind w:right="360"/>
        <w:rPr>
          <w:rFonts w:ascii="Palatino Linotype" w:eastAsia="Times New Roman" w:hAnsi="Palatino Linotype" w:cs="Times New Roman"/>
        </w:rPr>
      </w:pPr>
      <w:r w:rsidRPr="00A93AE5">
        <w:rPr>
          <w:rFonts w:ascii="Palatino Linotype" w:eastAsia="Times New Roman" w:hAnsi="Palatino Linotype" w:cs="Times New Roman"/>
          <w:color w:val="000000"/>
        </w:rPr>
        <w:t>R</w:t>
      </w:r>
      <w:r w:rsidR="00A00F32" w:rsidRPr="00A93AE5">
        <w:rPr>
          <w:rFonts w:ascii="Palatino Linotype" w:eastAsia="Times New Roman" w:hAnsi="Palatino Linotype" w:cs="Times New Roman"/>
          <w:color w:val="000000"/>
        </w:rPr>
        <w:t>eaders make connections between their own lives and those of the characters in texts</w:t>
      </w:r>
      <w:r w:rsidRPr="00A93AE5">
        <w:rPr>
          <w:rFonts w:ascii="Palatino Linotype" w:eastAsia="Times New Roman" w:hAnsi="Palatino Linotype" w:cs="Times New Roman"/>
          <w:color w:val="000000"/>
        </w:rPr>
        <w:t xml:space="preserve"> </w:t>
      </w:r>
      <w:r w:rsidR="00A00F32" w:rsidRPr="00A93AE5">
        <w:rPr>
          <w:rFonts w:ascii="Palatino Linotype" w:eastAsia="Times New Roman" w:hAnsi="Palatino Linotype" w:cs="Times New Roman"/>
          <w:color w:val="000000"/>
        </w:rPr>
        <w:t>in order to empathize and better understand the characters.</w:t>
      </w:r>
    </w:p>
    <w:p w:rsidR="00A00F32" w:rsidRPr="00A93AE5" w:rsidRDefault="006F0A17" w:rsidP="00A52390">
      <w:pPr>
        <w:pStyle w:val="ListParagraph"/>
        <w:numPr>
          <w:ilvl w:val="0"/>
          <w:numId w:val="28"/>
        </w:numPr>
        <w:ind w:right="360"/>
        <w:rPr>
          <w:rFonts w:ascii="Palatino Linotype" w:eastAsia="Times New Roman" w:hAnsi="Palatino Linotype" w:cs="Times New Roman"/>
        </w:rPr>
      </w:pPr>
      <w:r w:rsidRPr="00A93AE5">
        <w:rPr>
          <w:rFonts w:ascii="Palatino Linotype" w:eastAsia="Times New Roman" w:hAnsi="Palatino Linotype" w:cs="Times New Roman"/>
          <w:color w:val="000000"/>
        </w:rPr>
        <w:t>Authors</w:t>
      </w:r>
      <w:r w:rsidR="00A00F32" w:rsidRPr="00A93AE5">
        <w:rPr>
          <w:rFonts w:ascii="Palatino Linotype" w:eastAsia="Times New Roman" w:hAnsi="Palatino Linotype" w:cs="Times New Roman"/>
          <w:color w:val="000000"/>
        </w:rPr>
        <w:t xml:space="preserve"> reveal character traits through the thoughts, feelings, physical appearance,</w:t>
      </w:r>
      <w:r w:rsidRPr="00A93AE5">
        <w:rPr>
          <w:rFonts w:ascii="Palatino Linotype" w:eastAsia="Times New Roman" w:hAnsi="Palatino Linotype" w:cs="Times New Roman"/>
          <w:color w:val="000000"/>
        </w:rPr>
        <w:t xml:space="preserve"> </w:t>
      </w:r>
      <w:r w:rsidR="00A00F32" w:rsidRPr="00A93AE5">
        <w:rPr>
          <w:rFonts w:ascii="Palatino Linotype" w:eastAsia="Times New Roman" w:hAnsi="Palatino Linotype" w:cs="Times New Roman"/>
          <w:color w:val="000000"/>
        </w:rPr>
        <w:t>dialogue, actions, and interactions.</w:t>
      </w:r>
    </w:p>
    <w:p w:rsidR="00A00F32" w:rsidRPr="00A93AE5" w:rsidRDefault="006F0A17" w:rsidP="00A52390">
      <w:pPr>
        <w:pStyle w:val="ListParagraph"/>
        <w:numPr>
          <w:ilvl w:val="0"/>
          <w:numId w:val="28"/>
        </w:numPr>
        <w:ind w:right="360"/>
        <w:rPr>
          <w:rFonts w:ascii="Palatino Linotype" w:eastAsia="Times New Roman" w:hAnsi="Palatino Linotype" w:cs="Times New Roman"/>
        </w:rPr>
      </w:pPr>
      <w:r w:rsidRPr="00A93AE5">
        <w:rPr>
          <w:rFonts w:ascii="Palatino Linotype" w:eastAsia="Times New Roman" w:hAnsi="Palatino Linotype" w:cs="Times New Roman"/>
          <w:color w:val="000000"/>
        </w:rPr>
        <w:t>Authors</w:t>
      </w:r>
      <w:r w:rsidR="00A00F32" w:rsidRPr="00A93AE5">
        <w:rPr>
          <w:rFonts w:ascii="Palatino Linotype" w:eastAsia="Times New Roman" w:hAnsi="Palatino Linotype" w:cs="Times New Roman"/>
          <w:color w:val="000000"/>
        </w:rPr>
        <w:t xml:space="preserve"> may provide information about a character by directly stating it within a text.</w:t>
      </w:r>
    </w:p>
    <w:p w:rsidR="00A00F32" w:rsidRPr="00A93AE5" w:rsidRDefault="006F0A17" w:rsidP="00A52390">
      <w:pPr>
        <w:pStyle w:val="ListParagraph"/>
        <w:numPr>
          <w:ilvl w:val="0"/>
          <w:numId w:val="28"/>
        </w:numPr>
        <w:ind w:right="360"/>
        <w:rPr>
          <w:rFonts w:ascii="Palatino Linotype" w:eastAsia="Times New Roman" w:hAnsi="Palatino Linotype" w:cs="Times New Roman"/>
        </w:rPr>
      </w:pPr>
      <w:r w:rsidRPr="00A93AE5">
        <w:rPr>
          <w:rFonts w:ascii="Palatino Linotype" w:eastAsia="Times New Roman" w:hAnsi="Palatino Linotype" w:cs="Times New Roman"/>
          <w:color w:val="000000"/>
        </w:rPr>
        <w:t>S</w:t>
      </w:r>
      <w:r w:rsidR="00A00F32" w:rsidRPr="00A93AE5">
        <w:rPr>
          <w:rFonts w:ascii="Palatino Linotype" w:eastAsia="Times New Roman" w:hAnsi="Palatino Linotype" w:cs="Times New Roman"/>
          <w:color w:val="000000"/>
        </w:rPr>
        <w:t>ometimes readers must merge information from the text with their background</w:t>
      </w:r>
      <w:r w:rsidRPr="00A93AE5">
        <w:rPr>
          <w:rFonts w:ascii="Palatino Linotype" w:eastAsia="Times New Roman" w:hAnsi="Palatino Linotype" w:cs="Times New Roman"/>
          <w:color w:val="000000"/>
        </w:rPr>
        <w:t xml:space="preserve"> </w:t>
      </w:r>
      <w:r w:rsidR="00A00F32" w:rsidRPr="00A93AE5">
        <w:rPr>
          <w:rFonts w:ascii="Palatino Linotype" w:eastAsia="Times New Roman" w:hAnsi="Palatino Linotype" w:cs="Times New Roman"/>
          <w:color w:val="000000"/>
        </w:rPr>
        <w:t>knowledge to make an inference about a character.</w:t>
      </w:r>
    </w:p>
    <w:p w:rsidR="00A00F32" w:rsidRPr="00A93AE5" w:rsidRDefault="006F0A17" w:rsidP="00A52390">
      <w:pPr>
        <w:pStyle w:val="ListParagraph"/>
        <w:numPr>
          <w:ilvl w:val="0"/>
          <w:numId w:val="28"/>
        </w:numPr>
        <w:ind w:right="360"/>
        <w:rPr>
          <w:rFonts w:ascii="Palatino Linotype" w:eastAsia="Times New Roman" w:hAnsi="Palatino Linotype" w:cs="Times New Roman"/>
        </w:rPr>
      </w:pPr>
      <w:r w:rsidRPr="00A93AE5">
        <w:rPr>
          <w:rFonts w:ascii="Palatino Linotype" w:eastAsia="Times New Roman" w:hAnsi="Palatino Linotype" w:cs="Times New Roman"/>
          <w:color w:val="000000"/>
        </w:rPr>
        <w:t>A</w:t>
      </w:r>
      <w:r w:rsidR="00A00F32" w:rsidRPr="00A93AE5">
        <w:rPr>
          <w:rFonts w:ascii="Palatino Linotype" w:eastAsia="Times New Roman" w:hAnsi="Palatino Linotype" w:cs="Times New Roman"/>
          <w:color w:val="000000"/>
        </w:rPr>
        <w:t xml:space="preserve"> character trait is one of the features or attributes that make up and distinguish an</w:t>
      </w:r>
      <w:r w:rsidRPr="00A93AE5">
        <w:rPr>
          <w:rFonts w:ascii="Palatino Linotype" w:eastAsia="Times New Roman" w:hAnsi="Palatino Linotype" w:cs="Times New Roman"/>
          <w:color w:val="000000"/>
        </w:rPr>
        <w:t xml:space="preserve"> </w:t>
      </w:r>
      <w:r w:rsidR="00A00F32" w:rsidRPr="00A93AE5">
        <w:rPr>
          <w:rFonts w:ascii="Palatino Linotype" w:eastAsia="Times New Roman" w:hAnsi="Palatino Linotype" w:cs="Times New Roman"/>
          <w:color w:val="000000"/>
        </w:rPr>
        <w:t>individual's personality. Character traits are consistently demonstrated over time.</w:t>
      </w:r>
    </w:p>
    <w:p w:rsidR="00A00F32" w:rsidRPr="00A93AE5" w:rsidRDefault="006F0A17" w:rsidP="00A52390">
      <w:pPr>
        <w:pStyle w:val="ListParagraph"/>
        <w:numPr>
          <w:ilvl w:val="0"/>
          <w:numId w:val="28"/>
        </w:numPr>
        <w:ind w:right="360"/>
        <w:rPr>
          <w:rFonts w:ascii="Palatino Linotype" w:eastAsia="Times New Roman" w:hAnsi="Palatino Linotype" w:cs="Times New Roman"/>
        </w:rPr>
      </w:pPr>
      <w:r w:rsidRPr="00A93AE5">
        <w:rPr>
          <w:rFonts w:ascii="Palatino Linotype" w:eastAsia="Times New Roman" w:hAnsi="Palatino Linotype" w:cs="Times New Roman"/>
          <w:color w:val="000000"/>
        </w:rPr>
        <w:t>Important</w:t>
      </w:r>
      <w:r w:rsidR="00A00F32" w:rsidRPr="00A93AE5">
        <w:rPr>
          <w:rFonts w:ascii="Palatino Linotype" w:eastAsia="Times New Roman" w:hAnsi="Palatino Linotype" w:cs="Times New Roman"/>
          <w:color w:val="000000"/>
        </w:rPr>
        <w:t xml:space="preserve"> events that relate to the story outcome often affect the decisions, behavior,</w:t>
      </w:r>
      <w:r w:rsidRPr="00A93AE5">
        <w:rPr>
          <w:rFonts w:ascii="Palatino Linotype" w:eastAsia="Times New Roman" w:hAnsi="Palatino Linotype" w:cs="Times New Roman"/>
          <w:color w:val="000000"/>
        </w:rPr>
        <w:t xml:space="preserve"> </w:t>
      </w:r>
      <w:r w:rsidR="00A00F32" w:rsidRPr="00A93AE5">
        <w:rPr>
          <w:rFonts w:ascii="Palatino Linotype" w:eastAsia="Times New Roman" w:hAnsi="Palatino Linotype" w:cs="Times New Roman"/>
          <w:color w:val="000000"/>
        </w:rPr>
        <w:t>and feelings of characters.</w:t>
      </w:r>
    </w:p>
    <w:p w:rsidR="00A00F32" w:rsidRPr="00A93AE5" w:rsidRDefault="006F0A17" w:rsidP="00A52390">
      <w:pPr>
        <w:pStyle w:val="ListParagraph"/>
        <w:numPr>
          <w:ilvl w:val="0"/>
          <w:numId w:val="28"/>
        </w:numPr>
        <w:ind w:right="360"/>
        <w:rPr>
          <w:rFonts w:ascii="Palatino Linotype" w:eastAsia="Times New Roman" w:hAnsi="Palatino Linotype" w:cs="Times New Roman"/>
        </w:rPr>
      </w:pPr>
      <w:r w:rsidRPr="00A93AE5">
        <w:rPr>
          <w:rFonts w:ascii="Palatino Linotype" w:eastAsia="Times New Roman" w:hAnsi="Palatino Linotype" w:cs="Times New Roman"/>
          <w:color w:val="000000"/>
        </w:rPr>
        <w:t>Characters</w:t>
      </w:r>
      <w:r w:rsidR="00A00F32" w:rsidRPr="00A93AE5">
        <w:rPr>
          <w:rFonts w:ascii="Palatino Linotype" w:eastAsia="Times New Roman" w:hAnsi="Palatino Linotype" w:cs="Times New Roman"/>
          <w:color w:val="000000"/>
        </w:rPr>
        <w:t xml:space="preserve"> undergo change as a result of interactions with other characters, problems,</w:t>
      </w:r>
      <w:r w:rsidRPr="00A93AE5">
        <w:rPr>
          <w:rFonts w:ascii="Palatino Linotype" w:eastAsia="Times New Roman" w:hAnsi="Palatino Linotype" w:cs="Times New Roman"/>
          <w:color w:val="000000"/>
        </w:rPr>
        <w:t xml:space="preserve"> </w:t>
      </w:r>
      <w:r w:rsidR="00A00F32" w:rsidRPr="00A93AE5">
        <w:rPr>
          <w:rFonts w:ascii="Palatino Linotype" w:eastAsia="Times New Roman" w:hAnsi="Palatino Linotype" w:cs="Times New Roman"/>
          <w:color w:val="000000"/>
        </w:rPr>
        <w:t>conflicts, and/or circumstances.</w:t>
      </w:r>
    </w:p>
    <w:p w:rsidR="00A00F32" w:rsidRPr="00A93AE5" w:rsidRDefault="006F0A17" w:rsidP="00A52390">
      <w:pPr>
        <w:pStyle w:val="ListParagraph"/>
        <w:numPr>
          <w:ilvl w:val="0"/>
          <w:numId w:val="28"/>
        </w:numPr>
        <w:ind w:right="360"/>
        <w:rPr>
          <w:rFonts w:ascii="Palatino Linotype" w:eastAsia="Times New Roman" w:hAnsi="Palatino Linotype" w:cs="Times New Roman"/>
        </w:rPr>
      </w:pPr>
      <w:r w:rsidRPr="00A93AE5">
        <w:rPr>
          <w:rFonts w:ascii="Palatino Linotype" w:eastAsia="Times New Roman" w:hAnsi="Palatino Linotype" w:cs="Times New Roman"/>
          <w:color w:val="000000"/>
        </w:rPr>
        <w:t>Readers</w:t>
      </w:r>
      <w:r w:rsidR="00A00F32" w:rsidRPr="00A93AE5">
        <w:rPr>
          <w:rFonts w:ascii="Palatino Linotype" w:eastAsia="Times New Roman" w:hAnsi="Palatino Linotype" w:cs="Times New Roman"/>
          <w:color w:val="000000"/>
        </w:rPr>
        <w:t xml:space="preserve"> use their knowledge of a character and clues from the story to make</w:t>
      </w:r>
      <w:r w:rsidRPr="00A93AE5">
        <w:rPr>
          <w:rFonts w:ascii="Palatino Linotype" w:eastAsia="Times New Roman" w:hAnsi="Palatino Linotype" w:cs="Times New Roman"/>
          <w:color w:val="000000"/>
        </w:rPr>
        <w:t xml:space="preserve"> </w:t>
      </w:r>
      <w:r w:rsidR="00A00F32" w:rsidRPr="00A93AE5">
        <w:rPr>
          <w:rFonts w:ascii="Palatino Linotype" w:eastAsia="Times New Roman" w:hAnsi="Palatino Linotype" w:cs="Times New Roman"/>
          <w:color w:val="000000"/>
        </w:rPr>
        <w:t>predictions about the character's future behaviors.</w:t>
      </w:r>
    </w:p>
    <w:p w:rsidR="004A7D0C" w:rsidRPr="00A93AE5" w:rsidRDefault="004A7D0C" w:rsidP="00A52390">
      <w:pPr>
        <w:pStyle w:val="ListParagraph"/>
        <w:numPr>
          <w:ilvl w:val="0"/>
          <w:numId w:val="28"/>
        </w:numPr>
        <w:ind w:right="360"/>
        <w:rPr>
          <w:rFonts w:ascii="Palatino Linotype" w:eastAsia="Times New Roman" w:hAnsi="Palatino Linotype" w:cs="Times New Roman"/>
        </w:rPr>
      </w:pPr>
      <w:r w:rsidRPr="00A93AE5">
        <w:rPr>
          <w:rFonts w:ascii="Palatino Linotype" w:eastAsia="Times New Roman" w:hAnsi="Palatino Linotype" w:cs="Times New Roman"/>
          <w:color w:val="000000"/>
        </w:rPr>
        <w:t>There a similarities / differences across fiction text.</w:t>
      </w:r>
    </w:p>
    <w:p w:rsidR="00B94FAE" w:rsidRDefault="00B94FAE" w:rsidP="00B94FAE">
      <w:pPr>
        <w:spacing w:after="0" w:line="240" w:lineRule="auto"/>
        <w:ind w:right="360"/>
        <w:rPr>
          <w:rFonts w:ascii="Palatino Linotype" w:eastAsia="Times New Roman" w:hAnsi="Palatino Linotype" w:cs="Times New Roman"/>
          <w:b/>
          <w:i/>
          <w:iCs/>
          <w:color w:val="000000"/>
        </w:rPr>
      </w:pPr>
    </w:p>
    <w:p w:rsidR="00A00F32" w:rsidRPr="00E36DC5" w:rsidRDefault="00A00F32" w:rsidP="00B94FAE">
      <w:pPr>
        <w:spacing w:after="0" w:line="240" w:lineRule="auto"/>
        <w:ind w:right="360"/>
        <w:rPr>
          <w:rFonts w:ascii="Palatino Linotype" w:eastAsia="Times New Roman" w:hAnsi="Palatino Linotype" w:cs="Times New Roman"/>
          <w:b/>
        </w:rPr>
      </w:pPr>
      <w:r w:rsidRPr="00E36DC5">
        <w:rPr>
          <w:rFonts w:ascii="Palatino Linotype" w:eastAsia="Times New Roman" w:hAnsi="Palatino Linotype" w:cs="Times New Roman"/>
          <w:b/>
          <w:i/>
          <w:iCs/>
          <w:color w:val="000000"/>
        </w:rPr>
        <w:t>Students will be able to…</w:t>
      </w:r>
    </w:p>
    <w:p w:rsidR="00A00F32" w:rsidRPr="00B94FAE" w:rsidRDefault="006F0A17" w:rsidP="00A52390">
      <w:pPr>
        <w:pStyle w:val="ListParagraph"/>
        <w:numPr>
          <w:ilvl w:val="0"/>
          <w:numId w:val="30"/>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Recognize</w:t>
      </w:r>
      <w:r w:rsidR="00A00F32" w:rsidRPr="00B94FAE">
        <w:rPr>
          <w:rFonts w:ascii="Palatino Linotype" w:eastAsia="Times New Roman" w:hAnsi="Palatino Linotype" w:cs="Times New Roman"/>
          <w:color w:val="000000"/>
        </w:rPr>
        <w:t xml:space="preserve"> major and minor characters within the story.</w:t>
      </w:r>
    </w:p>
    <w:p w:rsidR="00A00F32" w:rsidRPr="00B94FAE" w:rsidRDefault="006F0A17" w:rsidP="00A52390">
      <w:pPr>
        <w:pStyle w:val="ListParagraph"/>
        <w:numPr>
          <w:ilvl w:val="0"/>
          <w:numId w:val="30"/>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lastRenderedPageBreak/>
        <w:t>Describe</w:t>
      </w:r>
      <w:r w:rsidR="00A00F32" w:rsidRPr="00B94FAE">
        <w:rPr>
          <w:rFonts w:ascii="Palatino Linotype" w:eastAsia="Times New Roman" w:hAnsi="Palatino Linotype" w:cs="Times New Roman"/>
          <w:color w:val="000000"/>
        </w:rPr>
        <w:t xml:space="preserve"> character's traits by analyzing speech, t</w:t>
      </w:r>
      <w:r w:rsidRPr="00B94FAE">
        <w:rPr>
          <w:rFonts w:ascii="Palatino Linotype" w:eastAsia="Times New Roman" w:hAnsi="Palatino Linotype" w:cs="Times New Roman"/>
          <w:color w:val="000000"/>
        </w:rPr>
        <w:t xml:space="preserve">houghts, feelings, behavior, and </w:t>
      </w:r>
      <w:r w:rsidR="00A00F32" w:rsidRPr="00B94FAE">
        <w:rPr>
          <w:rFonts w:ascii="Palatino Linotype" w:eastAsia="Times New Roman" w:hAnsi="Palatino Linotype" w:cs="Times New Roman"/>
          <w:color w:val="000000"/>
        </w:rPr>
        <w:t>interactions.</w:t>
      </w:r>
    </w:p>
    <w:p w:rsidR="00A00F32" w:rsidRPr="00B94FAE" w:rsidRDefault="006F0A17" w:rsidP="00A52390">
      <w:pPr>
        <w:pStyle w:val="ListParagraph"/>
        <w:numPr>
          <w:ilvl w:val="0"/>
          <w:numId w:val="30"/>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Use</w:t>
      </w:r>
      <w:r w:rsidR="00A00F32" w:rsidRPr="00B94FAE">
        <w:rPr>
          <w:rFonts w:ascii="Palatino Linotype" w:eastAsia="Times New Roman" w:hAnsi="Palatino Linotype" w:cs="Times New Roman"/>
          <w:color w:val="000000"/>
        </w:rPr>
        <w:t xml:space="preserve"> text evidence to support an analysis of a character.</w:t>
      </w:r>
    </w:p>
    <w:p w:rsidR="00A00F32" w:rsidRPr="00B94FAE" w:rsidRDefault="006F0A17" w:rsidP="00A52390">
      <w:pPr>
        <w:pStyle w:val="ListParagraph"/>
        <w:numPr>
          <w:ilvl w:val="0"/>
          <w:numId w:val="30"/>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Identify</w:t>
      </w:r>
      <w:r w:rsidR="00A00F32" w:rsidRPr="00B94FAE">
        <w:rPr>
          <w:rFonts w:ascii="Palatino Linotype" w:eastAsia="Times New Roman" w:hAnsi="Palatino Linotype" w:cs="Times New Roman"/>
          <w:color w:val="000000"/>
        </w:rPr>
        <w:t xml:space="preserve"> and analyze character changes within a story.</w:t>
      </w:r>
    </w:p>
    <w:p w:rsidR="00A00F32" w:rsidRPr="00B94FAE" w:rsidRDefault="006F0A17" w:rsidP="00A52390">
      <w:pPr>
        <w:pStyle w:val="ListParagraph"/>
        <w:numPr>
          <w:ilvl w:val="0"/>
          <w:numId w:val="30"/>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Judge</w:t>
      </w:r>
      <w:r w:rsidR="00A00F32" w:rsidRPr="00B94FAE">
        <w:rPr>
          <w:rFonts w:ascii="Palatino Linotype" w:eastAsia="Times New Roman" w:hAnsi="Palatino Linotype" w:cs="Times New Roman"/>
          <w:color w:val="000000"/>
        </w:rPr>
        <w:t xml:space="preserve"> whether a character's actions and thoughts are consistent with the story</w:t>
      </w:r>
      <w:r w:rsidRPr="00B94FAE">
        <w:rPr>
          <w:rFonts w:ascii="Palatino Linotype" w:eastAsia="Times New Roman" w:hAnsi="Palatino Linotype" w:cs="Times New Roman"/>
          <w:color w:val="000000"/>
        </w:rPr>
        <w:t xml:space="preserve"> </w:t>
      </w:r>
      <w:r w:rsidR="00A00F32" w:rsidRPr="00B94FAE">
        <w:rPr>
          <w:rFonts w:ascii="Palatino Linotype" w:eastAsia="Times New Roman" w:hAnsi="Palatino Linotype" w:cs="Times New Roman"/>
          <w:color w:val="000000"/>
        </w:rPr>
        <w:t>development.</w:t>
      </w:r>
    </w:p>
    <w:p w:rsidR="00E418DE" w:rsidRPr="00B94FAE" w:rsidRDefault="00E418DE" w:rsidP="00A52390">
      <w:pPr>
        <w:pStyle w:val="ListParagraph"/>
        <w:numPr>
          <w:ilvl w:val="0"/>
          <w:numId w:val="30"/>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Use textual evidence to support inferences made about a character by the reader.</w:t>
      </w:r>
    </w:p>
    <w:p w:rsidR="00B171A4" w:rsidRPr="00B94FAE" w:rsidRDefault="00B171A4" w:rsidP="00A52390">
      <w:pPr>
        <w:pStyle w:val="ListParagraph"/>
        <w:numPr>
          <w:ilvl w:val="0"/>
          <w:numId w:val="30"/>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Identify the character’s actions that directly affect other events</w:t>
      </w:r>
      <w:r w:rsidR="00E418DE" w:rsidRPr="00B94FAE">
        <w:rPr>
          <w:rFonts w:ascii="Palatino Linotype" w:eastAsia="Times New Roman" w:hAnsi="Palatino Linotype" w:cs="Times New Roman"/>
          <w:color w:val="000000"/>
        </w:rPr>
        <w:t xml:space="preserve"> or characters</w:t>
      </w:r>
      <w:r w:rsidRPr="00B94FAE">
        <w:rPr>
          <w:rFonts w:ascii="Palatino Linotype" w:eastAsia="Times New Roman" w:hAnsi="Palatino Linotype" w:cs="Times New Roman"/>
          <w:color w:val="000000"/>
        </w:rPr>
        <w:t xml:space="preserve"> in the story</w:t>
      </w:r>
      <w:r w:rsidR="00E418DE" w:rsidRPr="00B94FAE">
        <w:rPr>
          <w:rFonts w:ascii="Palatino Linotype" w:eastAsia="Times New Roman" w:hAnsi="Palatino Linotype" w:cs="Times New Roman"/>
          <w:color w:val="000000"/>
        </w:rPr>
        <w:t xml:space="preserve"> with text evidence.</w:t>
      </w:r>
    </w:p>
    <w:p w:rsidR="004A7D0C" w:rsidRPr="00B94FAE" w:rsidRDefault="004A7D0C" w:rsidP="00A52390">
      <w:pPr>
        <w:pStyle w:val="ListParagraph"/>
        <w:numPr>
          <w:ilvl w:val="0"/>
          <w:numId w:val="30"/>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May connections between characters across genres</w:t>
      </w:r>
    </w:p>
    <w:p w:rsidR="004A7D0C" w:rsidRPr="00B94FAE" w:rsidRDefault="004A7D0C" w:rsidP="00A52390">
      <w:pPr>
        <w:pStyle w:val="ListParagraph"/>
        <w:numPr>
          <w:ilvl w:val="0"/>
          <w:numId w:val="30"/>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Compare and contrast characters actions with those in other stories.</w:t>
      </w:r>
    </w:p>
    <w:p w:rsidR="00E418DE" w:rsidRPr="00B171A4" w:rsidRDefault="00E418DE" w:rsidP="00A93AE5">
      <w:pPr>
        <w:pStyle w:val="ListParagraph"/>
        <w:ind w:left="180" w:right="360"/>
        <w:rPr>
          <w:rFonts w:ascii="Palatino Linotype" w:eastAsia="Times New Roman" w:hAnsi="Palatino Linotype" w:cs="Times New Roman"/>
        </w:rPr>
      </w:pPr>
    </w:p>
    <w:p w:rsidR="00B171A4" w:rsidRDefault="00B171A4" w:rsidP="00B94FAE">
      <w:pPr>
        <w:pStyle w:val="ListParagraph"/>
        <w:ind w:left="0" w:right="360"/>
        <w:rPr>
          <w:rFonts w:ascii="Palatino Linotype" w:eastAsia="Times New Roman" w:hAnsi="Palatino Linotype" w:cs="Times New Roman"/>
          <w:b/>
          <w:i/>
          <w:color w:val="000000"/>
          <w:sz w:val="22"/>
        </w:rPr>
      </w:pPr>
      <w:r w:rsidRPr="00B171A4">
        <w:rPr>
          <w:rFonts w:ascii="Palatino Linotype" w:eastAsia="Times New Roman" w:hAnsi="Palatino Linotype" w:cs="Times New Roman"/>
          <w:b/>
          <w:i/>
          <w:color w:val="000000"/>
          <w:sz w:val="22"/>
        </w:rPr>
        <w:t>Guiding Questions:</w:t>
      </w:r>
    </w:p>
    <w:p w:rsidR="00B171A4" w:rsidRPr="00A93AE5" w:rsidRDefault="00B171A4" w:rsidP="00A52390">
      <w:pPr>
        <w:pStyle w:val="ListParagraph"/>
        <w:numPr>
          <w:ilvl w:val="0"/>
          <w:numId w:val="29"/>
        </w:numPr>
        <w:ind w:right="360"/>
        <w:rPr>
          <w:rFonts w:ascii="Palatino Linotype" w:eastAsia="Times New Roman" w:hAnsi="Palatino Linotype" w:cs="Times New Roman"/>
          <w:color w:val="000000"/>
        </w:rPr>
      </w:pPr>
      <w:r w:rsidRPr="00A93AE5">
        <w:rPr>
          <w:rFonts w:ascii="Palatino Linotype" w:eastAsia="Times New Roman" w:hAnsi="Palatino Linotype" w:cs="Times New Roman"/>
          <w:color w:val="000000"/>
        </w:rPr>
        <w:t>How do the thoughts, feelings, appearance, dialogue, and actions work together to create a memorable and interesting character?</w:t>
      </w:r>
    </w:p>
    <w:p w:rsidR="00B171A4" w:rsidRPr="00A93AE5" w:rsidRDefault="00B171A4" w:rsidP="00A52390">
      <w:pPr>
        <w:pStyle w:val="ListParagraph"/>
        <w:numPr>
          <w:ilvl w:val="0"/>
          <w:numId w:val="29"/>
        </w:numPr>
        <w:ind w:right="360"/>
        <w:rPr>
          <w:rFonts w:ascii="Palatino Linotype" w:eastAsia="Times New Roman" w:hAnsi="Palatino Linotype" w:cs="Times New Roman"/>
          <w:color w:val="000000"/>
        </w:rPr>
      </w:pPr>
      <w:r w:rsidRPr="00A93AE5">
        <w:rPr>
          <w:rFonts w:ascii="Palatino Linotype" w:eastAsia="Times New Roman" w:hAnsi="Palatino Linotype" w:cs="Times New Roman"/>
          <w:color w:val="000000"/>
        </w:rPr>
        <w:t>How do the thoughts, feelings, appearance, dialogue, and actions reveal the character’s traits, desires, and motivation?</w:t>
      </w:r>
    </w:p>
    <w:p w:rsidR="00E418DE" w:rsidRPr="00A93AE5" w:rsidRDefault="00B171A4" w:rsidP="00A52390">
      <w:pPr>
        <w:pStyle w:val="ListParagraph"/>
        <w:numPr>
          <w:ilvl w:val="0"/>
          <w:numId w:val="29"/>
        </w:numPr>
        <w:ind w:right="360"/>
        <w:rPr>
          <w:rFonts w:ascii="Palatino Linotype" w:eastAsia="Times New Roman" w:hAnsi="Palatino Linotype" w:cs="Times New Roman"/>
          <w:color w:val="000000"/>
        </w:rPr>
      </w:pPr>
      <w:r w:rsidRPr="00A93AE5">
        <w:rPr>
          <w:rFonts w:ascii="Palatino Linotype" w:eastAsia="Times New Roman" w:hAnsi="Palatino Linotype" w:cs="Times New Roman"/>
          <w:color w:val="000000"/>
        </w:rPr>
        <w:t xml:space="preserve">How does the author and/or illustrator show how a character changes during the story? </w:t>
      </w:r>
    </w:p>
    <w:p w:rsidR="00B171A4" w:rsidRPr="00A93AE5" w:rsidRDefault="00B171A4" w:rsidP="00A52390">
      <w:pPr>
        <w:pStyle w:val="ListParagraph"/>
        <w:numPr>
          <w:ilvl w:val="0"/>
          <w:numId w:val="29"/>
        </w:numPr>
        <w:ind w:right="360"/>
        <w:rPr>
          <w:rFonts w:ascii="Palatino Linotype" w:eastAsia="Times New Roman" w:hAnsi="Palatino Linotype" w:cs="Times New Roman"/>
          <w:color w:val="000000"/>
        </w:rPr>
      </w:pPr>
      <w:r w:rsidRPr="00A93AE5">
        <w:rPr>
          <w:rFonts w:ascii="Palatino Linotype" w:eastAsia="Times New Roman" w:hAnsi="Palatino Linotype" w:cs="Times New Roman"/>
          <w:color w:val="000000"/>
        </w:rPr>
        <w:t>What is the cause</w:t>
      </w:r>
      <w:r w:rsidR="00E418DE" w:rsidRPr="00A93AE5">
        <w:rPr>
          <w:rFonts w:ascii="Palatino Linotype" w:eastAsia="Times New Roman" w:hAnsi="Palatino Linotype" w:cs="Times New Roman"/>
          <w:color w:val="000000"/>
        </w:rPr>
        <w:t xml:space="preserve">d the character to </w:t>
      </w:r>
      <w:r w:rsidRPr="00A93AE5">
        <w:rPr>
          <w:rFonts w:ascii="Palatino Linotype" w:eastAsia="Times New Roman" w:hAnsi="Palatino Linotype" w:cs="Times New Roman"/>
          <w:color w:val="000000"/>
        </w:rPr>
        <w:t>change</w:t>
      </w:r>
      <w:r w:rsidR="00E418DE" w:rsidRPr="00A93AE5">
        <w:rPr>
          <w:rFonts w:ascii="Palatino Linotype" w:eastAsia="Times New Roman" w:hAnsi="Palatino Linotype" w:cs="Times New Roman"/>
          <w:color w:val="000000"/>
        </w:rPr>
        <w:t xml:space="preserve"> throughout the story</w:t>
      </w:r>
      <w:r w:rsidRPr="00A93AE5">
        <w:rPr>
          <w:rFonts w:ascii="Palatino Linotype" w:eastAsia="Times New Roman" w:hAnsi="Palatino Linotype" w:cs="Times New Roman"/>
          <w:color w:val="000000"/>
        </w:rPr>
        <w:t>?</w:t>
      </w:r>
    </w:p>
    <w:p w:rsidR="00B171A4" w:rsidRPr="00A93AE5" w:rsidRDefault="00B171A4" w:rsidP="00A52390">
      <w:pPr>
        <w:pStyle w:val="ListParagraph"/>
        <w:numPr>
          <w:ilvl w:val="0"/>
          <w:numId w:val="29"/>
        </w:numPr>
        <w:ind w:right="360"/>
        <w:rPr>
          <w:rFonts w:ascii="Palatino Linotype" w:eastAsia="Times New Roman" w:hAnsi="Palatino Linotype" w:cs="Times New Roman"/>
          <w:color w:val="000000"/>
        </w:rPr>
      </w:pPr>
      <w:r w:rsidRPr="00A93AE5">
        <w:rPr>
          <w:rFonts w:ascii="Palatino Linotype" w:eastAsia="Times New Roman" w:hAnsi="Palatino Linotype" w:cs="Times New Roman"/>
          <w:color w:val="000000"/>
        </w:rPr>
        <w:t>How are the character’s actions (behavior/personality) and thoughts consistent with the story development?</w:t>
      </w:r>
    </w:p>
    <w:p w:rsidR="00E418DE" w:rsidRPr="00A93AE5" w:rsidRDefault="00E418DE" w:rsidP="00A52390">
      <w:pPr>
        <w:pStyle w:val="ListParagraph"/>
        <w:numPr>
          <w:ilvl w:val="0"/>
          <w:numId w:val="29"/>
        </w:numPr>
        <w:ind w:right="360"/>
        <w:rPr>
          <w:rFonts w:ascii="Palatino Linotype" w:eastAsia="Times New Roman" w:hAnsi="Palatino Linotype" w:cs="Times New Roman"/>
          <w:color w:val="000000"/>
        </w:rPr>
      </w:pPr>
      <w:r w:rsidRPr="00A93AE5">
        <w:rPr>
          <w:rFonts w:ascii="Palatino Linotype" w:eastAsia="Times New Roman" w:hAnsi="Palatino Linotype" w:cs="Times New Roman"/>
          <w:color w:val="000000"/>
        </w:rPr>
        <w:t>How does the character’s actions affect other events or characters in the story?</w:t>
      </w:r>
    </w:p>
    <w:p w:rsidR="00E418DE" w:rsidRPr="00A93AE5" w:rsidRDefault="00E418DE" w:rsidP="00A52390">
      <w:pPr>
        <w:pStyle w:val="ListParagraph"/>
        <w:numPr>
          <w:ilvl w:val="0"/>
          <w:numId w:val="29"/>
        </w:numPr>
        <w:ind w:right="360"/>
        <w:rPr>
          <w:rFonts w:ascii="Palatino Linotype" w:eastAsia="Times New Roman" w:hAnsi="Palatino Linotype" w:cs="Times New Roman"/>
          <w:color w:val="000000"/>
        </w:rPr>
      </w:pPr>
      <w:r w:rsidRPr="00A93AE5">
        <w:rPr>
          <w:rFonts w:ascii="Palatino Linotype" w:eastAsia="Times New Roman" w:hAnsi="Palatino Linotype" w:cs="Times New Roman"/>
          <w:color w:val="000000"/>
        </w:rPr>
        <w:t>Which sentence or sentences demonstrates a particular character trait?</w:t>
      </w:r>
    </w:p>
    <w:p w:rsidR="00B171A4" w:rsidRPr="006B6B46" w:rsidRDefault="004A7D0C" w:rsidP="00A52390">
      <w:pPr>
        <w:pStyle w:val="ListParagraph"/>
        <w:numPr>
          <w:ilvl w:val="0"/>
          <w:numId w:val="29"/>
        </w:numPr>
        <w:ind w:right="360"/>
        <w:rPr>
          <w:rFonts w:ascii="Palatino Linotype" w:eastAsia="Times New Roman" w:hAnsi="Palatino Linotype" w:cs="Times New Roman"/>
          <w:color w:val="000000"/>
        </w:rPr>
      </w:pPr>
      <w:r w:rsidRPr="00A93AE5">
        <w:rPr>
          <w:rFonts w:ascii="Palatino Linotype" w:eastAsia="Times New Roman" w:hAnsi="Palatino Linotype" w:cs="Times New Roman"/>
          <w:color w:val="000000"/>
        </w:rPr>
        <w:t>How are the characters actions similar / different to those in other stories?</w:t>
      </w:r>
    </w:p>
    <w:p w:rsidR="00A00F32" w:rsidRPr="006B6B46" w:rsidRDefault="00A00F32" w:rsidP="00A93AE5">
      <w:pPr>
        <w:spacing w:after="0" w:line="240" w:lineRule="auto"/>
        <w:ind w:left="180" w:right="360"/>
        <w:rPr>
          <w:rFonts w:ascii="Palatino Linotype" w:eastAsia="Times New Roman" w:hAnsi="Palatino Linotype" w:cs="Times New Roman"/>
          <w:sz w:val="24"/>
          <w:szCs w:val="24"/>
        </w:rPr>
      </w:pPr>
    </w:p>
    <w:p w:rsidR="00A00F32" w:rsidRPr="006F0A17" w:rsidRDefault="00A00F32" w:rsidP="00B94FAE">
      <w:pPr>
        <w:spacing w:after="0" w:line="240" w:lineRule="auto"/>
        <w:ind w:right="360"/>
        <w:rPr>
          <w:rFonts w:ascii="Palatino Linotype" w:eastAsia="Times New Roman" w:hAnsi="Palatino Linotype" w:cs="Times New Roman"/>
          <w:sz w:val="32"/>
          <w:szCs w:val="24"/>
        </w:rPr>
      </w:pPr>
      <w:r w:rsidRPr="006F0A17">
        <w:rPr>
          <w:rFonts w:ascii="Palatino Linotype" w:eastAsia="Times New Roman" w:hAnsi="Palatino Linotype" w:cs="Times New Roman"/>
          <w:b/>
          <w:bCs/>
          <w:color w:val="000000"/>
          <w:sz w:val="32"/>
          <w:szCs w:val="24"/>
          <w:u w:val="single"/>
        </w:rPr>
        <w:t>Setting</w:t>
      </w:r>
      <w:r w:rsidR="006F0A17">
        <w:rPr>
          <w:rFonts w:ascii="Palatino Linotype" w:eastAsia="Times New Roman" w:hAnsi="Palatino Linotype" w:cs="Times New Roman"/>
          <w:b/>
          <w:bCs/>
          <w:color w:val="000000"/>
          <w:sz w:val="32"/>
          <w:szCs w:val="24"/>
          <w:u w:val="single"/>
        </w:rPr>
        <w:t>:</w:t>
      </w:r>
    </w:p>
    <w:p w:rsidR="00A00F32" w:rsidRPr="006F0A17" w:rsidRDefault="00A00F32" w:rsidP="00B94FAE">
      <w:pPr>
        <w:spacing w:after="0" w:line="240" w:lineRule="auto"/>
        <w:ind w:right="360"/>
        <w:rPr>
          <w:rFonts w:ascii="Palatino Linotype" w:eastAsia="Times New Roman" w:hAnsi="Palatino Linotype" w:cs="Times New Roman"/>
          <w:b/>
          <w:szCs w:val="24"/>
        </w:rPr>
      </w:pPr>
      <w:r w:rsidRPr="006F0A17">
        <w:rPr>
          <w:rFonts w:ascii="Palatino Linotype" w:eastAsia="Times New Roman" w:hAnsi="Palatino Linotype" w:cs="Times New Roman"/>
          <w:b/>
          <w:i/>
          <w:iCs/>
          <w:color w:val="000000"/>
          <w:szCs w:val="24"/>
        </w:rPr>
        <w:t>Students will understand that...</w:t>
      </w:r>
    </w:p>
    <w:p w:rsidR="00A00F32" w:rsidRPr="00B94FAE" w:rsidRDefault="006F0A17" w:rsidP="00A52390">
      <w:pPr>
        <w:pStyle w:val="ListParagraph"/>
        <w:numPr>
          <w:ilvl w:val="0"/>
          <w:numId w:val="31"/>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The</w:t>
      </w:r>
      <w:r w:rsidR="00A00F32" w:rsidRPr="00B94FAE">
        <w:rPr>
          <w:rFonts w:ascii="Palatino Linotype" w:eastAsia="Times New Roman" w:hAnsi="Palatino Linotype" w:cs="Times New Roman"/>
          <w:color w:val="000000"/>
        </w:rPr>
        <w:t xml:space="preserve"> setting describes the time and the location of the story.</w:t>
      </w:r>
    </w:p>
    <w:p w:rsidR="00A00F32" w:rsidRPr="00B94FAE" w:rsidRDefault="006F0A17" w:rsidP="00A52390">
      <w:pPr>
        <w:pStyle w:val="ListParagraph"/>
        <w:numPr>
          <w:ilvl w:val="0"/>
          <w:numId w:val="31"/>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Authors</w:t>
      </w:r>
      <w:r w:rsidR="00A00F32" w:rsidRPr="00B94FAE">
        <w:rPr>
          <w:rFonts w:ascii="Palatino Linotype" w:eastAsia="Times New Roman" w:hAnsi="Palatino Linotype" w:cs="Times New Roman"/>
          <w:color w:val="000000"/>
        </w:rPr>
        <w:t xml:space="preserve"> thoughtfully select the story's setting to create an engaging story line.</w:t>
      </w:r>
    </w:p>
    <w:p w:rsidR="00A00F32" w:rsidRPr="00B94FAE" w:rsidRDefault="006F0A17" w:rsidP="00A52390">
      <w:pPr>
        <w:pStyle w:val="ListParagraph"/>
        <w:numPr>
          <w:ilvl w:val="0"/>
          <w:numId w:val="31"/>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The</w:t>
      </w:r>
      <w:r w:rsidR="00A00F32" w:rsidRPr="00B94FAE">
        <w:rPr>
          <w:rFonts w:ascii="Palatino Linotype" w:eastAsia="Times New Roman" w:hAnsi="Palatino Linotype" w:cs="Times New Roman"/>
          <w:color w:val="000000"/>
        </w:rPr>
        <w:t xml:space="preserve"> setting helps the reader create visual images of the story's events.</w:t>
      </w:r>
    </w:p>
    <w:p w:rsidR="00A00F32" w:rsidRPr="00B94FAE" w:rsidRDefault="006F0A17" w:rsidP="00A52390">
      <w:pPr>
        <w:pStyle w:val="ListParagraph"/>
        <w:numPr>
          <w:ilvl w:val="0"/>
          <w:numId w:val="31"/>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The</w:t>
      </w:r>
      <w:r w:rsidR="00A00F32" w:rsidRPr="00B94FAE">
        <w:rPr>
          <w:rFonts w:ascii="Palatino Linotype" w:eastAsia="Times New Roman" w:hAnsi="Palatino Linotype" w:cs="Times New Roman"/>
          <w:color w:val="000000"/>
        </w:rPr>
        <w:t xml:space="preserve"> setting can impact the characters, problems, events, and outcomes in a story.</w:t>
      </w:r>
    </w:p>
    <w:p w:rsidR="00A00F32" w:rsidRPr="00B94FAE" w:rsidRDefault="006F0A17" w:rsidP="00A52390">
      <w:pPr>
        <w:pStyle w:val="ListParagraph"/>
        <w:numPr>
          <w:ilvl w:val="0"/>
          <w:numId w:val="31"/>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The</w:t>
      </w:r>
      <w:r w:rsidR="00A00F32" w:rsidRPr="00B94FAE">
        <w:rPr>
          <w:rFonts w:ascii="Palatino Linotype" w:eastAsia="Times New Roman" w:hAnsi="Palatino Linotype" w:cs="Times New Roman"/>
          <w:color w:val="000000"/>
        </w:rPr>
        <w:t xml:space="preserve"> setting can be symbolic in nature (i.e. representations of good, evil, alienation, etc.).</w:t>
      </w:r>
    </w:p>
    <w:p w:rsidR="00E418DE" w:rsidRPr="00B94FAE" w:rsidRDefault="00E418DE" w:rsidP="00A52390">
      <w:pPr>
        <w:pStyle w:val="ListParagraph"/>
        <w:numPr>
          <w:ilvl w:val="0"/>
          <w:numId w:val="31"/>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Historical fiction is usually based on an historical time period.</w:t>
      </w:r>
    </w:p>
    <w:p w:rsidR="00A00F32" w:rsidRPr="006F0A17" w:rsidRDefault="00A00F32" w:rsidP="00A93AE5">
      <w:pPr>
        <w:spacing w:after="0" w:line="240" w:lineRule="auto"/>
        <w:ind w:left="180" w:right="360"/>
        <w:rPr>
          <w:rFonts w:ascii="Palatino Linotype" w:eastAsia="Times New Roman" w:hAnsi="Palatino Linotype" w:cs="Times New Roman"/>
          <w:sz w:val="24"/>
          <w:szCs w:val="24"/>
        </w:rPr>
      </w:pPr>
    </w:p>
    <w:p w:rsidR="00A00F32" w:rsidRPr="006F0A17" w:rsidRDefault="00A00F32" w:rsidP="00B94FAE">
      <w:pPr>
        <w:spacing w:after="0" w:line="240" w:lineRule="auto"/>
        <w:ind w:right="360"/>
        <w:rPr>
          <w:rFonts w:ascii="Palatino Linotype" w:eastAsia="Times New Roman" w:hAnsi="Palatino Linotype" w:cs="Times New Roman"/>
          <w:b/>
          <w:szCs w:val="24"/>
        </w:rPr>
      </w:pPr>
      <w:r w:rsidRPr="006F0A17">
        <w:rPr>
          <w:rFonts w:ascii="Palatino Linotype" w:eastAsia="Times New Roman" w:hAnsi="Palatino Linotype" w:cs="Times New Roman"/>
          <w:b/>
          <w:i/>
          <w:iCs/>
          <w:color w:val="000000"/>
          <w:szCs w:val="24"/>
        </w:rPr>
        <w:t>Students will be able to…</w:t>
      </w:r>
    </w:p>
    <w:p w:rsidR="00A00F32" w:rsidRPr="00B94FAE" w:rsidRDefault="006F0A17" w:rsidP="00A52390">
      <w:pPr>
        <w:pStyle w:val="ListParagraph"/>
        <w:numPr>
          <w:ilvl w:val="0"/>
          <w:numId w:val="32"/>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Determine</w:t>
      </w:r>
      <w:r w:rsidR="00A00F32" w:rsidRPr="00B94FAE">
        <w:rPr>
          <w:rFonts w:ascii="Palatino Linotype" w:eastAsia="Times New Roman" w:hAnsi="Palatino Linotype" w:cs="Times New Roman"/>
          <w:color w:val="000000"/>
        </w:rPr>
        <w:t xml:space="preserve"> the setting of a story using textual clues.</w:t>
      </w:r>
    </w:p>
    <w:p w:rsidR="00A00F32" w:rsidRPr="00B94FAE" w:rsidRDefault="006F0A17" w:rsidP="00A52390">
      <w:pPr>
        <w:pStyle w:val="ListParagraph"/>
        <w:numPr>
          <w:ilvl w:val="0"/>
          <w:numId w:val="32"/>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Use</w:t>
      </w:r>
      <w:r w:rsidR="00A00F32" w:rsidRPr="00B94FAE">
        <w:rPr>
          <w:rFonts w:ascii="Palatino Linotype" w:eastAsia="Times New Roman" w:hAnsi="Palatino Linotype" w:cs="Times New Roman"/>
          <w:color w:val="000000"/>
        </w:rPr>
        <w:t xml:space="preserve"> their understanding of the story's setting to adapt mental images as they read.</w:t>
      </w:r>
    </w:p>
    <w:p w:rsidR="00A00F32" w:rsidRPr="00B94FAE" w:rsidRDefault="006F0A17" w:rsidP="00A52390">
      <w:pPr>
        <w:pStyle w:val="ListParagraph"/>
        <w:numPr>
          <w:ilvl w:val="0"/>
          <w:numId w:val="32"/>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Notice</w:t>
      </w:r>
      <w:r w:rsidR="00A00F32" w:rsidRPr="00B94FAE">
        <w:rPr>
          <w:rFonts w:ascii="Palatino Linotype" w:eastAsia="Times New Roman" w:hAnsi="Palatino Linotype" w:cs="Times New Roman"/>
          <w:color w:val="000000"/>
        </w:rPr>
        <w:t xml:space="preserve"> how the author shows passage of time.</w:t>
      </w:r>
    </w:p>
    <w:p w:rsidR="00A00F32" w:rsidRPr="00B94FAE" w:rsidRDefault="006F0A17" w:rsidP="00A52390">
      <w:pPr>
        <w:pStyle w:val="ListParagraph"/>
        <w:numPr>
          <w:ilvl w:val="0"/>
          <w:numId w:val="32"/>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Evaluate</w:t>
      </w:r>
      <w:r w:rsidR="00A00F32" w:rsidRPr="00B94FAE">
        <w:rPr>
          <w:rFonts w:ascii="Palatino Linotype" w:eastAsia="Times New Roman" w:hAnsi="Palatino Linotype" w:cs="Times New Roman"/>
          <w:color w:val="000000"/>
        </w:rPr>
        <w:t xml:space="preserve"> if the environment (setting) is influencing the character's decisions and</w:t>
      </w:r>
      <w:r w:rsidRPr="00B94FAE">
        <w:rPr>
          <w:rFonts w:ascii="Palatino Linotype" w:eastAsia="Times New Roman" w:hAnsi="Palatino Linotype" w:cs="Times New Roman"/>
          <w:color w:val="000000"/>
        </w:rPr>
        <w:t xml:space="preserve"> </w:t>
      </w:r>
      <w:r w:rsidR="00A00F32" w:rsidRPr="00B94FAE">
        <w:rPr>
          <w:rFonts w:ascii="Palatino Linotype" w:eastAsia="Times New Roman" w:hAnsi="Palatino Linotype" w:cs="Times New Roman"/>
          <w:color w:val="000000"/>
        </w:rPr>
        <w:t>attitudes.</w:t>
      </w:r>
    </w:p>
    <w:p w:rsidR="00E418DE" w:rsidRPr="00B94FAE" w:rsidRDefault="006F0A17" w:rsidP="00A52390">
      <w:pPr>
        <w:pStyle w:val="ListParagraph"/>
        <w:numPr>
          <w:ilvl w:val="0"/>
          <w:numId w:val="32"/>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Evaluate</w:t>
      </w:r>
      <w:r w:rsidR="00A00F32" w:rsidRPr="00B94FAE">
        <w:rPr>
          <w:rFonts w:ascii="Palatino Linotype" w:eastAsia="Times New Roman" w:hAnsi="Palatino Linotype" w:cs="Times New Roman"/>
          <w:color w:val="000000"/>
        </w:rPr>
        <w:t xml:space="preserve"> if the setting is symbolic in nature.</w:t>
      </w:r>
    </w:p>
    <w:p w:rsidR="00E418DE" w:rsidRDefault="00E418DE" w:rsidP="00B94FAE">
      <w:pPr>
        <w:spacing w:after="0"/>
        <w:ind w:right="360"/>
        <w:rPr>
          <w:rFonts w:ascii="Palatino Linotype" w:eastAsia="Times New Roman" w:hAnsi="Palatino Linotype" w:cs="Times New Roman"/>
          <w:b/>
          <w:i/>
        </w:rPr>
      </w:pPr>
      <w:r>
        <w:rPr>
          <w:rFonts w:ascii="Palatino Linotype" w:eastAsia="Times New Roman" w:hAnsi="Palatino Linotype" w:cs="Times New Roman"/>
        </w:rPr>
        <w:t xml:space="preserve"> </w:t>
      </w:r>
      <w:r w:rsidRPr="00E418DE">
        <w:rPr>
          <w:rFonts w:ascii="Palatino Linotype" w:eastAsia="Times New Roman" w:hAnsi="Palatino Linotype" w:cs="Times New Roman"/>
          <w:b/>
          <w:i/>
        </w:rPr>
        <w:t>Guiding Questions:</w:t>
      </w:r>
    </w:p>
    <w:p w:rsidR="00E418DE" w:rsidRPr="00B94FAE" w:rsidRDefault="00E418DE" w:rsidP="00A52390">
      <w:pPr>
        <w:pStyle w:val="ListParagraph"/>
        <w:numPr>
          <w:ilvl w:val="0"/>
          <w:numId w:val="33"/>
        </w:numPr>
        <w:ind w:right="360"/>
        <w:rPr>
          <w:rFonts w:ascii="Palatino Linotype" w:eastAsia="Times New Roman" w:hAnsi="Palatino Linotype" w:cs="Times New Roman"/>
        </w:rPr>
      </w:pPr>
      <w:r w:rsidRPr="00B94FAE">
        <w:rPr>
          <w:rFonts w:ascii="Palatino Linotype" w:eastAsia="Times New Roman" w:hAnsi="Palatino Linotype" w:cs="Times New Roman"/>
        </w:rPr>
        <w:t>What is the setting of the story?</w:t>
      </w:r>
    </w:p>
    <w:p w:rsidR="00E418DE" w:rsidRPr="00B94FAE" w:rsidRDefault="00E418DE" w:rsidP="00A52390">
      <w:pPr>
        <w:pStyle w:val="ListParagraph"/>
        <w:numPr>
          <w:ilvl w:val="0"/>
          <w:numId w:val="33"/>
        </w:numPr>
        <w:ind w:right="360"/>
        <w:rPr>
          <w:rFonts w:ascii="Palatino Linotype" w:eastAsia="Times New Roman" w:hAnsi="Palatino Linotype" w:cs="Times New Roman"/>
        </w:rPr>
      </w:pPr>
      <w:r w:rsidRPr="00B94FAE">
        <w:rPr>
          <w:rFonts w:ascii="Palatino Linotype" w:eastAsia="Times New Roman" w:hAnsi="Palatino Linotype" w:cs="Times New Roman"/>
        </w:rPr>
        <w:t>How does the setting impact the story’s events?</w:t>
      </w:r>
    </w:p>
    <w:p w:rsidR="00E418DE" w:rsidRPr="00B94FAE" w:rsidRDefault="00E418DE" w:rsidP="00A52390">
      <w:pPr>
        <w:pStyle w:val="ListParagraph"/>
        <w:numPr>
          <w:ilvl w:val="0"/>
          <w:numId w:val="33"/>
        </w:numPr>
        <w:ind w:right="360"/>
        <w:rPr>
          <w:rFonts w:ascii="Palatino Linotype" w:eastAsia="Times New Roman" w:hAnsi="Palatino Linotype" w:cs="Times New Roman"/>
        </w:rPr>
      </w:pPr>
      <w:r w:rsidRPr="00B94FAE">
        <w:rPr>
          <w:rFonts w:ascii="Palatino Linotype" w:eastAsia="Times New Roman" w:hAnsi="Palatino Linotype" w:cs="Times New Roman"/>
          <w:iCs/>
          <w:color w:val="000000"/>
        </w:rPr>
        <w:lastRenderedPageBreak/>
        <w:t>Where do readers find clues that help them determine the setting of a story?</w:t>
      </w:r>
    </w:p>
    <w:p w:rsidR="00E418DE" w:rsidRPr="00B94FAE" w:rsidRDefault="00E418DE" w:rsidP="00A52390">
      <w:pPr>
        <w:pStyle w:val="ListParagraph"/>
        <w:numPr>
          <w:ilvl w:val="0"/>
          <w:numId w:val="33"/>
        </w:numPr>
        <w:ind w:right="360"/>
        <w:rPr>
          <w:rFonts w:ascii="Palatino Linotype" w:eastAsia="Times New Roman" w:hAnsi="Palatino Linotype" w:cs="Times New Roman"/>
        </w:rPr>
      </w:pPr>
      <w:r w:rsidRPr="00B94FAE">
        <w:rPr>
          <w:rFonts w:ascii="Palatino Linotype" w:eastAsia="Times New Roman" w:hAnsi="Palatino Linotype" w:cs="Times New Roman"/>
          <w:iCs/>
          <w:color w:val="000000"/>
        </w:rPr>
        <w:t>How does the story setting help visualize the story events?</w:t>
      </w:r>
    </w:p>
    <w:p w:rsidR="00E418DE" w:rsidRPr="00B94FAE" w:rsidRDefault="00E418DE" w:rsidP="00A52390">
      <w:pPr>
        <w:pStyle w:val="ListParagraph"/>
        <w:numPr>
          <w:ilvl w:val="0"/>
          <w:numId w:val="33"/>
        </w:numPr>
        <w:ind w:right="360"/>
        <w:rPr>
          <w:rFonts w:ascii="Palatino Linotype" w:eastAsia="Times New Roman" w:hAnsi="Palatino Linotype" w:cs="Times New Roman"/>
        </w:rPr>
      </w:pPr>
      <w:r w:rsidRPr="00B94FAE">
        <w:rPr>
          <w:rFonts w:ascii="Palatino Linotype" w:eastAsia="Times New Roman" w:hAnsi="Palatino Linotype" w:cs="Times New Roman"/>
          <w:iCs/>
          <w:color w:val="000000"/>
        </w:rPr>
        <w:t>Why did the author choose a particular setting (time and place) for a story?</w:t>
      </w:r>
    </w:p>
    <w:p w:rsidR="00E418DE" w:rsidRPr="00B94FAE" w:rsidRDefault="00E418DE" w:rsidP="00A52390">
      <w:pPr>
        <w:pStyle w:val="ListParagraph"/>
        <w:numPr>
          <w:ilvl w:val="0"/>
          <w:numId w:val="33"/>
        </w:numPr>
        <w:ind w:right="360"/>
        <w:rPr>
          <w:rFonts w:ascii="Palatino Linotype" w:eastAsia="Times New Roman" w:hAnsi="Palatino Linotype" w:cs="Times New Roman"/>
        </w:rPr>
      </w:pPr>
      <w:r w:rsidRPr="00B94FAE">
        <w:rPr>
          <w:rFonts w:ascii="Palatino Linotype" w:eastAsia="Times New Roman" w:hAnsi="Palatino Linotype" w:cs="Times New Roman"/>
          <w:iCs/>
          <w:color w:val="000000"/>
        </w:rPr>
        <w:t>What significant or impact does the setting have on the story character and/or events?</w:t>
      </w:r>
    </w:p>
    <w:p w:rsidR="00E418DE" w:rsidRPr="00B94FAE" w:rsidRDefault="00E418DE" w:rsidP="00A52390">
      <w:pPr>
        <w:pStyle w:val="ListParagraph"/>
        <w:numPr>
          <w:ilvl w:val="0"/>
          <w:numId w:val="33"/>
        </w:numPr>
        <w:ind w:right="360"/>
        <w:rPr>
          <w:rFonts w:ascii="Palatino Linotype" w:eastAsia="Times New Roman" w:hAnsi="Palatino Linotype" w:cs="Times New Roman"/>
        </w:rPr>
      </w:pPr>
      <w:r w:rsidRPr="00B94FAE">
        <w:rPr>
          <w:rFonts w:ascii="Palatino Linotype" w:eastAsia="Times New Roman" w:hAnsi="Palatino Linotype" w:cs="Times New Roman"/>
          <w:iCs/>
          <w:color w:val="000000"/>
        </w:rPr>
        <w:t>If the setting is symbolic, what does it represent?</w:t>
      </w:r>
    </w:p>
    <w:p w:rsidR="00E418DE" w:rsidRPr="0006724C" w:rsidRDefault="00E418DE" w:rsidP="00A93AE5">
      <w:pPr>
        <w:spacing w:after="0" w:line="240" w:lineRule="auto"/>
        <w:ind w:left="180" w:right="360"/>
        <w:rPr>
          <w:rFonts w:ascii="Palatino Linotype" w:eastAsia="Times New Roman" w:hAnsi="Palatino Linotype" w:cs="Times New Roman"/>
          <w:b/>
          <w:i/>
          <w:sz w:val="24"/>
          <w:szCs w:val="24"/>
        </w:rPr>
      </w:pPr>
    </w:p>
    <w:p w:rsidR="00A00F32" w:rsidRPr="006F0A17" w:rsidRDefault="00A00F32" w:rsidP="00B94FAE">
      <w:pPr>
        <w:spacing w:after="0" w:line="240" w:lineRule="auto"/>
        <w:ind w:right="360"/>
        <w:rPr>
          <w:rFonts w:ascii="Palatino Linotype" w:eastAsia="Times New Roman" w:hAnsi="Palatino Linotype" w:cs="Times New Roman"/>
          <w:sz w:val="32"/>
          <w:szCs w:val="24"/>
        </w:rPr>
      </w:pPr>
      <w:r w:rsidRPr="006F0A17">
        <w:rPr>
          <w:rFonts w:ascii="Palatino Linotype" w:eastAsia="Times New Roman" w:hAnsi="Palatino Linotype" w:cs="Times New Roman"/>
          <w:b/>
          <w:bCs/>
          <w:color w:val="000000"/>
          <w:sz w:val="32"/>
          <w:szCs w:val="24"/>
          <w:u w:val="single"/>
        </w:rPr>
        <w:t>Summarizing/Sequencing</w:t>
      </w:r>
      <w:r w:rsidR="006F0A17">
        <w:rPr>
          <w:rFonts w:ascii="Palatino Linotype" w:eastAsia="Times New Roman" w:hAnsi="Palatino Linotype" w:cs="Times New Roman"/>
          <w:b/>
          <w:bCs/>
          <w:color w:val="000000"/>
          <w:sz w:val="32"/>
          <w:szCs w:val="24"/>
          <w:u w:val="single"/>
        </w:rPr>
        <w:t>:</w:t>
      </w:r>
    </w:p>
    <w:p w:rsidR="00A00F32" w:rsidRPr="006F0A17" w:rsidRDefault="00A00F32" w:rsidP="00B94FAE">
      <w:pPr>
        <w:spacing w:after="0" w:line="240" w:lineRule="auto"/>
        <w:ind w:right="360"/>
        <w:rPr>
          <w:rFonts w:ascii="Palatino Linotype" w:eastAsia="Times New Roman" w:hAnsi="Palatino Linotype" w:cs="Times New Roman"/>
          <w:b/>
          <w:szCs w:val="24"/>
        </w:rPr>
      </w:pPr>
      <w:r w:rsidRPr="006F0A17">
        <w:rPr>
          <w:rFonts w:ascii="Palatino Linotype" w:eastAsia="Times New Roman" w:hAnsi="Palatino Linotype" w:cs="Times New Roman"/>
          <w:b/>
          <w:i/>
          <w:iCs/>
          <w:color w:val="000000"/>
          <w:szCs w:val="24"/>
        </w:rPr>
        <w:t>Students will understand that…</w:t>
      </w:r>
    </w:p>
    <w:p w:rsidR="00A00F32" w:rsidRPr="00B94FAE" w:rsidRDefault="006F0A17" w:rsidP="00A52390">
      <w:pPr>
        <w:pStyle w:val="ListParagraph"/>
        <w:numPr>
          <w:ilvl w:val="0"/>
          <w:numId w:val="34"/>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A</w:t>
      </w:r>
      <w:r w:rsidR="00A00F32" w:rsidRPr="00B94FAE">
        <w:rPr>
          <w:rFonts w:ascii="Palatino Linotype" w:eastAsia="Times New Roman" w:hAnsi="Palatino Linotype" w:cs="Times New Roman"/>
          <w:color w:val="000000"/>
        </w:rPr>
        <w:t xml:space="preserve"> summary consists of important information that the author wants them to remember.</w:t>
      </w:r>
    </w:p>
    <w:p w:rsidR="006622B8" w:rsidRPr="00B94FAE" w:rsidRDefault="006622B8" w:rsidP="00A52390">
      <w:pPr>
        <w:pStyle w:val="ListParagraph"/>
        <w:numPr>
          <w:ilvl w:val="0"/>
          <w:numId w:val="34"/>
        </w:numPr>
        <w:ind w:right="360"/>
        <w:rPr>
          <w:rFonts w:ascii="Palatino Linotype" w:eastAsia="Times New Roman" w:hAnsi="Palatino Linotype" w:cs="Times New Roman"/>
          <w:color w:val="000000"/>
        </w:rPr>
      </w:pPr>
      <w:r w:rsidRPr="00B94FAE">
        <w:rPr>
          <w:rFonts w:ascii="Palatino Linotype" w:eastAsia="Times New Roman" w:hAnsi="Palatino Linotype" w:cs="Times New Roman"/>
          <w:color w:val="000000"/>
        </w:rPr>
        <w:t>Good</w:t>
      </w:r>
      <w:r w:rsidR="00A00F32" w:rsidRPr="00B94FAE">
        <w:rPr>
          <w:rFonts w:ascii="Palatino Linotype" w:eastAsia="Times New Roman" w:hAnsi="Palatino Linotype" w:cs="Times New Roman"/>
          <w:color w:val="000000"/>
        </w:rPr>
        <w:t xml:space="preserve"> readers ask themselves questions to help them d</w:t>
      </w:r>
      <w:r w:rsidRPr="00B94FAE">
        <w:rPr>
          <w:rFonts w:ascii="Palatino Linotype" w:eastAsia="Times New Roman" w:hAnsi="Palatino Linotype" w:cs="Times New Roman"/>
          <w:color w:val="000000"/>
        </w:rPr>
        <w:t>istinguish between important and unimportant information in the text.</w:t>
      </w:r>
    </w:p>
    <w:p w:rsidR="00A00F32" w:rsidRPr="00B94FAE" w:rsidRDefault="006F0A17" w:rsidP="00A52390">
      <w:pPr>
        <w:pStyle w:val="ListParagraph"/>
        <w:numPr>
          <w:ilvl w:val="0"/>
          <w:numId w:val="34"/>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The</w:t>
      </w:r>
      <w:r w:rsidR="00A00F32" w:rsidRPr="00B94FAE">
        <w:rPr>
          <w:rFonts w:ascii="Palatino Linotype" w:eastAsia="Times New Roman" w:hAnsi="Palatino Linotype" w:cs="Times New Roman"/>
          <w:color w:val="000000"/>
        </w:rPr>
        <w:t xml:space="preserve"> sequence of events plays an important role in the text. </w:t>
      </w:r>
    </w:p>
    <w:p w:rsidR="00A00F32" w:rsidRPr="00B94FAE" w:rsidRDefault="006F0A17" w:rsidP="00A52390">
      <w:pPr>
        <w:pStyle w:val="ListParagraph"/>
        <w:numPr>
          <w:ilvl w:val="0"/>
          <w:numId w:val="34"/>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Good</w:t>
      </w:r>
      <w:r w:rsidR="00A00F32" w:rsidRPr="00B94FAE">
        <w:rPr>
          <w:rFonts w:ascii="Palatino Linotype" w:eastAsia="Times New Roman" w:hAnsi="Palatino Linotype" w:cs="Times New Roman"/>
          <w:color w:val="000000"/>
        </w:rPr>
        <w:t xml:space="preserve"> readers identify the main idea (the most important idea of a para</w:t>
      </w:r>
      <w:r w:rsidR="00E36DC5" w:rsidRPr="00B94FAE">
        <w:rPr>
          <w:rFonts w:ascii="Palatino Linotype" w:eastAsia="Times New Roman" w:hAnsi="Palatino Linotype" w:cs="Times New Roman"/>
          <w:color w:val="000000"/>
        </w:rPr>
        <w:t xml:space="preserve">graph, chapter, or entire book) </w:t>
      </w:r>
      <w:r w:rsidR="00A00F32" w:rsidRPr="00B94FAE">
        <w:rPr>
          <w:rFonts w:ascii="Palatino Linotype" w:eastAsia="Times New Roman" w:hAnsi="Palatino Linotype" w:cs="Times New Roman"/>
          <w:color w:val="000000"/>
        </w:rPr>
        <w:t>when summarizing.</w:t>
      </w:r>
    </w:p>
    <w:p w:rsidR="00A00F32" w:rsidRPr="00B94FAE" w:rsidRDefault="006F0A17" w:rsidP="00A52390">
      <w:pPr>
        <w:pStyle w:val="ListParagraph"/>
        <w:numPr>
          <w:ilvl w:val="0"/>
          <w:numId w:val="34"/>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The</w:t>
      </w:r>
      <w:r w:rsidR="00A00F32" w:rsidRPr="00B94FAE">
        <w:rPr>
          <w:rFonts w:ascii="Palatino Linotype" w:eastAsia="Times New Roman" w:hAnsi="Palatino Linotype" w:cs="Times New Roman"/>
          <w:color w:val="000000"/>
        </w:rPr>
        <w:t xml:space="preserve"> main idea may be stated or implied.</w:t>
      </w:r>
    </w:p>
    <w:p w:rsidR="00A26C61" w:rsidRPr="00E36DC5" w:rsidRDefault="00A26C61" w:rsidP="00B94FAE">
      <w:pPr>
        <w:pStyle w:val="ListParagraph"/>
        <w:ind w:left="0" w:right="360"/>
        <w:rPr>
          <w:rFonts w:ascii="Palatino Linotype" w:eastAsia="Times New Roman" w:hAnsi="Palatino Linotype" w:cs="Times New Roman"/>
        </w:rPr>
      </w:pPr>
    </w:p>
    <w:p w:rsidR="00A00F32" w:rsidRPr="006622B8" w:rsidRDefault="00A00F32" w:rsidP="00B94FAE">
      <w:pPr>
        <w:spacing w:after="0"/>
        <w:ind w:right="360"/>
        <w:rPr>
          <w:rFonts w:ascii="Palatino Linotype" w:eastAsia="Times New Roman" w:hAnsi="Palatino Linotype" w:cs="Times New Roman"/>
          <w:b/>
        </w:rPr>
      </w:pPr>
      <w:r w:rsidRPr="006622B8">
        <w:rPr>
          <w:rFonts w:ascii="Palatino Linotype" w:eastAsia="Times New Roman" w:hAnsi="Palatino Linotype" w:cs="Times New Roman"/>
          <w:b/>
          <w:i/>
          <w:iCs/>
          <w:color w:val="000000"/>
        </w:rPr>
        <w:t>Students will be able to…</w:t>
      </w:r>
    </w:p>
    <w:p w:rsidR="00A00F32" w:rsidRPr="00B94FAE" w:rsidRDefault="006F0A17" w:rsidP="00A52390">
      <w:pPr>
        <w:pStyle w:val="ListParagraph"/>
        <w:numPr>
          <w:ilvl w:val="0"/>
          <w:numId w:val="35"/>
        </w:numPr>
        <w:ind w:right="360"/>
        <w:rPr>
          <w:rFonts w:ascii="Palatino Linotype" w:eastAsia="Times New Roman" w:hAnsi="Palatino Linotype" w:cs="Times New Roman"/>
          <w:i/>
          <w:iCs/>
          <w:color w:val="000000"/>
        </w:rPr>
      </w:pPr>
      <w:r w:rsidRPr="00B94FAE">
        <w:rPr>
          <w:rFonts w:ascii="Palatino Linotype" w:eastAsia="Times New Roman" w:hAnsi="Palatino Linotype" w:cs="Times New Roman"/>
          <w:color w:val="000000"/>
        </w:rPr>
        <w:t>Determine</w:t>
      </w:r>
      <w:r w:rsidR="00A00F32" w:rsidRPr="00B94FAE">
        <w:rPr>
          <w:rFonts w:ascii="Palatino Linotype" w:eastAsia="Times New Roman" w:hAnsi="Palatino Linotype" w:cs="Times New Roman"/>
          <w:color w:val="000000"/>
        </w:rPr>
        <w:t xml:space="preserve"> the plot structure (main events) of a story.</w:t>
      </w:r>
    </w:p>
    <w:p w:rsidR="00A00F32" w:rsidRPr="00B94FAE" w:rsidRDefault="006F0A17" w:rsidP="00A52390">
      <w:pPr>
        <w:pStyle w:val="ListParagraph"/>
        <w:numPr>
          <w:ilvl w:val="0"/>
          <w:numId w:val="35"/>
        </w:numPr>
        <w:ind w:right="360"/>
        <w:rPr>
          <w:rFonts w:ascii="Palatino Linotype" w:eastAsia="Times New Roman" w:hAnsi="Palatino Linotype" w:cs="Times New Roman"/>
          <w:i/>
          <w:iCs/>
          <w:color w:val="000000"/>
        </w:rPr>
      </w:pPr>
      <w:r w:rsidRPr="00B94FAE">
        <w:rPr>
          <w:rFonts w:ascii="Palatino Linotype" w:eastAsia="Times New Roman" w:hAnsi="Palatino Linotype" w:cs="Times New Roman"/>
          <w:color w:val="000000"/>
        </w:rPr>
        <w:t>Summarize</w:t>
      </w:r>
      <w:r w:rsidR="00A00F32" w:rsidRPr="00B94FAE">
        <w:rPr>
          <w:rFonts w:ascii="Palatino Linotype" w:eastAsia="Times New Roman" w:hAnsi="Palatino Linotype" w:cs="Times New Roman"/>
          <w:color w:val="000000"/>
        </w:rPr>
        <w:t xml:space="preserve"> information in a text, maintaining meaning and logical order. </w:t>
      </w:r>
    </w:p>
    <w:p w:rsidR="00A00F32" w:rsidRPr="00B94FAE" w:rsidRDefault="006F0A17" w:rsidP="00A52390">
      <w:pPr>
        <w:pStyle w:val="ListParagraph"/>
        <w:numPr>
          <w:ilvl w:val="0"/>
          <w:numId w:val="35"/>
        </w:numPr>
        <w:ind w:right="360"/>
        <w:rPr>
          <w:rFonts w:ascii="Palatino Linotype" w:eastAsia="Times New Roman" w:hAnsi="Palatino Linotype" w:cs="Times New Roman"/>
          <w:i/>
          <w:iCs/>
          <w:color w:val="000000"/>
        </w:rPr>
      </w:pPr>
      <w:r w:rsidRPr="00B94FAE">
        <w:rPr>
          <w:rFonts w:ascii="Palatino Linotype" w:eastAsia="Times New Roman" w:hAnsi="Palatino Linotype" w:cs="Times New Roman"/>
          <w:color w:val="000000"/>
        </w:rPr>
        <w:t>Distinguish</w:t>
      </w:r>
      <w:r w:rsidR="00A00F32" w:rsidRPr="00B94FAE">
        <w:rPr>
          <w:rFonts w:ascii="Palatino Linotype" w:eastAsia="Times New Roman" w:hAnsi="Palatino Linotype" w:cs="Times New Roman"/>
          <w:color w:val="000000"/>
        </w:rPr>
        <w:t xml:space="preserve"> between important and unimportant events.</w:t>
      </w:r>
    </w:p>
    <w:p w:rsidR="00A00F32" w:rsidRPr="00B94FAE" w:rsidRDefault="006F0A17" w:rsidP="00A52390">
      <w:pPr>
        <w:pStyle w:val="ListParagraph"/>
        <w:numPr>
          <w:ilvl w:val="0"/>
          <w:numId w:val="35"/>
        </w:numPr>
        <w:ind w:right="360"/>
        <w:rPr>
          <w:rFonts w:ascii="Palatino Linotype" w:eastAsia="Times New Roman" w:hAnsi="Palatino Linotype" w:cs="Times New Roman"/>
          <w:i/>
          <w:iCs/>
          <w:color w:val="000000"/>
        </w:rPr>
      </w:pPr>
      <w:r w:rsidRPr="00B94FAE">
        <w:rPr>
          <w:rFonts w:ascii="Palatino Linotype" w:eastAsia="Times New Roman" w:hAnsi="Palatino Linotype" w:cs="Times New Roman"/>
          <w:color w:val="000000"/>
        </w:rPr>
        <w:t>Determine</w:t>
      </w:r>
      <w:r w:rsidR="00A00F32" w:rsidRPr="00B94FAE">
        <w:rPr>
          <w:rFonts w:ascii="Palatino Linotype" w:eastAsia="Times New Roman" w:hAnsi="Palatino Linotype" w:cs="Times New Roman"/>
          <w:color w:val="000000"/>
        </w:rPr>
        <w:t xml:space="preserve"> how early events affect later events in the story. </w:t>
      </w:r>
    </w:p>
    <w:p w:rsidR="00A00F32" w:rsidRPr="00B94FAE" w:rsidRDefault="006F0A17" w:rsidP="00A52390">
      <w:pPr>
        <w:pStyle w:val="ListParagraph"/>
        <w:numPr>
          <w:ilvl w:val="0"/>
          <w:numId w:val="35"/>
        </w:numPr>
        <w:ind w:right="360"/>
        <w:rPr>
          <w:rFonts w:ascii="Palatino Linotype" w:eastAsia="Times New Roman" w:hAnsi="Palatino Linotype" w:cs="Times New Roman"/>
          <w:i/>
          <w:iCs/>
          <w:color w:val="000000"/>
        </w:rPr>
      </w:pPr>
      <w:r w:rsidRPr="00B94FAE">
        <w:rPr>
          <w:rFonts w:ascii="Palatino Linotype" w:eastAsia="Times New Roman" w:hAnsi="Palatino Linotype" w:cs="Times New Roman"/>
          <w:color w:val="000000"/>
        </w:rPr>
        <w:t>Recognize</w:t>
      </w:r>
      <w:r w:rsidR="00A00F32" w:rsidRPr="00B94FAE">
        <w:rPr>
          <w:rFonts w:ascii="Palatino Linotype" w:eastAsia="Times New Roman" w:hAnsi="Palatino Linotype" w:cs="Times New Roman"/>
          <w:color w:val="000000"/>
        </w:rPr>
        <w:t xml:space="preserve"> the theme of a text by summarizing and explaining the lesson or message.</w:t>
      </w:r>
    </w:p>
    <w:p w:rsidR="0006724C" w:rsidRPr="0006724C" w:rsidRDefault="0006724C" w:rsidP="00A93AE5">
      <w:pPr>
        <w:pStyle w:val="ListParagraph"/>
        <w:ind w:left="180" w:right="360"/>
        <w:rPr>
          <w:rFonts w:ascii="Palatino Linotype" w:eastAsia="Times New Roman" w:hAnsi="Palatino Linotype" w:cs="Times New Roman"/>
          <w:i/>
          <w:iCs/>
          <w:color w:val="000000"/>
        </w:rPr>
      </w:pPr>
    </w:p>
    <w:p w:rsidR="0006724C" w:rsidRDefault="0006724C" w:rsidP="00B94FAE">
      <w:pPr>
        <w:spacing w:after="0"/>
        <w:ind w:right="360"/>
        <w:rPr>
          <w:rFonts w:ascii="Palatino Linotype" w:eastAsia="Times New Roman" w:hAnsi="Palatino Linotype" w:cs="Times New Roman"/>
          <w:b/>
          <w:i/>
          <w:iCs/>
          <w:color w:val="000000"/>
        </w:rPr>
      </w:pPr>
      <w:r w:rsidRPr="0006724C">
        <w:rPr>
          <w:rFonts w:ascii="Palatino Linotype" w:eastAsia="Times New Roman" w:hAnsi="Palatino Linotype" w:cs="Times New Roman"/>
          <w:b/>
          <w:i/>
          <w:iCs/>
          <w:color w:val="000000"/>
        </w:rPr>
        <w:t>Guiding questions:</w:t>
      </w:r>
    </w:p>
    <w:p w:rsidR="0006724C" w:rsidRPr="00B94FAE" w:rsidRDefault="0006724C" w:rsidP="00A52390">
      <w:pPr>
        <w:pStyle w:val="ListParagraph"/>
        <w:numPr>
          <w:ilvl w:val="0"/>
          <w:numId w:val="36"/>
        </w:numPr>
        <w:ind w:right="360"/>
        <w:rPr>
          <w:rFonts w:ascii="Palatino Linotype" w:eastAsia="Times New Roman" w:hAnsi="Palatino Linotype" w:cs="Times New Roman"/>
        </w:rPr>
      </w:pPr>
      <w:r w:rsidRPr="00B94FAE">
        <w:rPr>
          <w:rFonts w:ascii="Palatino Linotype" w:eastAsia="Times New Roman" w:hAnsi="Palatino Linotype" w:cs="Times New Roman"/>
        </w:rPr>
        <w:t>What key events make up the plot of the story?</w:t>
      </w:r>
    </w:p>
    <w:p w:rsidR="0006724C" w:rsidRPr="00B94FAE" w:rsidRDefault="0006724C" w:rsidP="00A52390">
      <w:pPr>
        <w:pStyle w:val="ListParagraph"/>
        <w:numPr>
          <w:ilvl w:val="0"/>
          <w:numId w:val="36"/>
        </w:numPr>
        <w:ind w:right="360"/>
        <w:rPr>
          <w:rFonts w:ascii="Palatino Linotype" w:eastAsia="Times New Roman" w:hAnsi="Palatino Linotype" w:cs="Times New Roman"/>
        </w:rPr>
      </w:pPr>
      <w:r w:rsidRPr="00B94FAE">
        <w:rPr>
          <w:rFonts w:ascii="Palatino Linotype" w:eastAsia="Times New Roman" w:hAnsi="Palatino Linotype" w:cs="Times New Roman"/>
          <w:iCs/>
          <w:color w:val="000000"/>
        </w:rPr>
        <w:t>What is the most important idea that the author is trying to communicate?</w:t>
      </w:r>
    </w:p>
    <w:p w:rsidR="0006724C" w:rsidRPr="00B94FAE" w:rsidRDefault="0006724C" w:rsidP="00A52390">
      <w:pPr>
        <w:pStyle w:val="ListParagraph"/>
        <w:numPr>
          <w:ilvl w:val="0"/>
          <w:numId w:val="36"/>
        </w:numPr>
        <w:ind w:right="360"/>
        <w:rPr>
          <w:rFonts w:ascii="Palatino Linotype" w:eastAsia="Times New Roman" w:hAnsi="Palatino Linotype" w:cs="Times New Roman"/>
        </w:rPr>
      </w:pPr>
      <w:r w:rsidRPr="00B94FAE">
        <w:rPr>
          <w:rFonts w:ascii="Palatino Linotype" w:eastAsia="Times New Roman" w:hAnsi="Palatino Linotype" w:cs="Times New Roman"/>
          <w:iCs/>
          <w:color w:val="000000"/>
        </w:rPr>
        <w:t>What strategies do readers use to summarize the text?</w:t>
      </w:r>
    </w:p>
    <w:p w:rsidR="0006724C" w:rsidRPr="00B94FAE" w:rsidRDefault="0006724C" w:rsidP="00A52390">
      <w:pPr>
        <w:pStyle w:val="ListParagraph"/>
        <w:numPr>
          <w:ilvl w:val="0"/>
          <w:numId w:val="36"/>
        </w:numPr>
        <w:ind w:right="360"/>
        <w:rPr>
          <w:rFonts w:ascii="Palatino Linotype" w:eastAsia="Times New Roman" w:hAnsi="Palatino Linotype" w:cs="Times New Roman"/>
        </w:rPr>
      </w:pPr>
      <w:r w:rsidRPr="00B94FAE">
        <w:rPr>
          <w:rFonts w:ascii="Palatino Linotype" w:eastAsia="Times New Roman" w:hAnsi="Palatino Linotype" w:cs="Times New Roman"/>
          <w:iCs/>
          <w:color w:val="000000"/>
        </w:rPr>
        <w:t>What problem does the main character have to resolve?</w:t>
      </w:r>
    </w:p>
    <w:p w:rsidR="0006724C" w:rsidRPr="00B94FAE" w:rsidRDefault="0006724C" w:rsidP="00A52390">
      <w:pPr>
        <w:pStyle w:val="ListParagraph"/>
        <w:numPr>
          <w:ilvl w:val="0"/>
          <w:numId w:val="36"/>
        </w:numPr>
        <w:ind w:right="360"/>
        <w:rPr>
          <w:rFonts w:ascii="Palatino Linotype" w:eastAsia="Times New Roman" w:hAnsi="Palatino Linotype" w:cs="Times New Roman"/>
        </w:rPr>
      </w:pPr>
      <w:r w:rsidRPr="00B94FAE">
        <w:rPr>
          <w:rFonts w:ascii="Palatino Linotype" w:eastAsia="Times New Roman" w:hAnsi="Palatino Linotype" w:cs="Times New Roman"/>
          <w:iCs/>
          <w:color w:val="000000"/>
        </w:rPr>
        <w:t>What is the sequence of events leading to the resolution?</w:t>
      </w:r>
    </w:p>
    <w:p w:rsidR="0006724C" w:rsidRPr="00B94FAE" w:rsidRDefault="0006724C" w:rsidP="00A52390">
      <w:pPr>
        <w:pStyle w:val="ListParagraph"/>
        <w:numPr>
          <w:ilvl w:val="0"/>
          <w:numId w:val="36"/>
        </w:numPr>
        <w:ind w:right="360"/>
        <w:rPr>
          <w:rFonts w:ascii="Palatino Linotype" w:eastAsia="Times New Roman" w:hAnsi="Palatino Linotype" w:cs="Times New Roman"/>
        </w:rPr>
      </w:pPr>
      <w:r w:rsidRPr="00B94FAE">
        <w:rPr>
          <w:rFonts w:ascii="Palatino Linotype" w:eastAsia="Times New Roman" w:hAnsi="Palatino Linotype" w:cs="Times New Roman"/>
          <w:iCs/>
          <w:color w:val="000000"/>
        </w:rPr>
        <w:t>What is the theme (message/lesson) of the text?</w:t>
      </w:r>
    </w:p>
    <w:p w:rsidR="0006724C" w:rsidRPr="00B94FAE" w:rsidRDefault="0006724C" w:rsidP="00A52390">
      <w:pPr>
        <w:pStyle w:val="ListParagraph"/>
        <w:numPr>
          <w:ilvl w:val="0"/>
          <w:numId w:val="36"/>
        </w:numPr>
        <w:ind w:right="360"/>
        <w:rPr>
          <w:rFonts w:ascii="Palatino Linotype" w:eastAsia="Times New Roman" w:hAnsi="Palatino Linotype" w:cs="Times New Roman"/>
        </w:rPr>
      </w:pPr>
      <w:r w:rsidRPr="00B94FAE">
        <w:rPr>
          <w:rFonts w:ascii="Palatino Linotype" w:eastAsia="Times New Roman" w:hAnsi="Palatino Linotype" w:cs="Times New Roman"/>
          <w:iCs/>
          <w:color w:val="000000"/>
        </w:rPr>
        <w:t>What is the summary of the section or selection?</w:t>
      </w:r>
    </w:p>
    <w:p w:rsidR="005754B0" w:rsidRPr="006B6B46" w:rsidRDefault="005754B0" w:rsidP="00A93AE5">
      <w:pPr>
        <w:spacing w:after="0" w:line="240" w:lineRule="auto"/>
        <w:ind w:left="180"/>
        <w:rPr>
          <w:rFonts w:ascii="Palatino Linotype" w:hAnsi="Palatino Linotype" w:cs="Arial"/>
          <w:b/>
          <w:sz w:val="24"/>
          <w:u w:val="single"/>
        </w:rPr>
      </w:pPr>
    </w:p>
    <w:p w:rsidR="00A26C61" w:rsidRPr="00A26C61" w:rsidRDefault="00A26C61" w:rsidP="00B94FAE">
      <w:pPr>
        <w:spacing w:after="0" w:line="240" w:lineRule="auto"/>
        <w:rPr>
          <w:rFonts w:ascii="Palatino Linotype" w:hAnsi="Palatino Linotype" w:cs="Arial"/>
          <w:i/>
        </w:rPr>
      </w:pPr>
      <w:r w:rsidRPr="00A26C61">
        <w:rPr>
          <w:rFonts w:ascii="Palatino Linotype" w:hAnsi="Palatino Linotype" w:cs="Arial"/>
          <w:b/>
          <w:sz w:val="32"/>
          <w:u w:val="single"/>
        </w:rPr>
        <w:t xml:space="preserve">Main Idea </w:t>
      </w:r>
      <w:r w:rsidRPr="00A26C61">
        <w:rPr>
          <w:rFonts w:ascii="Palatino Linotype" w:hAnsi="Palatino Linotype" w:cs="Arial"/>
          <w:i/>
        </w:rPr>
        <w:t xml:space="preserve"> </w:t>
      </w:r>
    </w:p>
    <w:p w:rsidR="00A26C61" w:rsidRPr="00A26C61" w:rsidRDefault="00A26C61" w:rsidP="00B94FAE">
      <w:pPr>
        <w:spacing w:after="0" w:line="240" w:lineRule="auto"/>
        <w:rPr>
          <w:rFonts w:ascii="Palatino Linotype" w:hAnsi="Palatino Linotype" w:cs="Arial"/>
          <w:b/>
          <w:u w:val="single"/>
        </w:rPr>
      </w:pPr>
      <w:r w:rsidRPr="00A26C61">
        <w:rPr>
          <w:rFonts w:ascii="Palatino Linotype" w:hAnsi="Palatino Linotype" w:cs="Arial"/>
          <w:b/>
          <w:i/>
        </w:rPr>
        <w:t>Students will understand that:</w:t>
      </w:r>
    </w:p>
    <w:p w:rsidR="00A26C61" w:rsidRPr="00B94FAE" w:rsidRDefault="00A26C61" w:rsidP="00A52390">
      <w:pPr>
        <w:pStyle w:val="ListParagraph"/>
        <w:numPr>
          <w:ilvl w:val="0"/>
          <w:numId w:val="37"/>
        </w:numPr>
        <w:ind w:right="360"/>
        <w:rPr>
          <w:rFonts w:ascii="Palatino Linotype" w:hAnsi="Palatino Linotype" w:cs="Arial"/>
        </w:rPr>
      </w:pPr>
      <w:r w:rsidRPr="00B94FAE">
        <w:rPr>
          <w:rFonts w:ascii="Palatino Linotype" w:hAnsi="Palatino Linotype" w:cs="Arial"/>
        </w:rPr>
        <w:t>The main idea is a single sentence that tells the most important idea of a paragraph, chapter, or entire book.</w:t>
      </w:r>
    </w:p>
    <w:p w:rsidR="00A26C61" w:rsidRPr="00B94FAE" w:rsidRDefault="00A26C61" w:rsidP="00A52390">
      <w:pPr>
        <w:pStyle w:val="ListParagraph"/>
        <w:numPr>
          <w:ilvl w:val="0"/>
          <w:numId w:val="37"/>
        </w:numPr>
        <w:ind w:right="360"/>
        <w:rPr>
          <w:rFonts w:ascii="Palatino Linotype" w:hAnsi="Palatino Linotype" w:cs="Arial"/>
        </w:rPr>
      </w:pPr>
      <w:r w:rsidRPr="00B94FAE">
        <w:rPr>
          <w:rFonts w:ascii="Palatino Linotype" w:hAnsi="Palatino Linotype" w:cs="Arial"/>
        </w:rPr>
        <w:t>Good readers ask themselves questions to help them identify the main idea(s) and important details that the author wants them to remember.</w:t>
      </w:r>
    </w:p>
    <w:p w:rsidR="00A26C61" w:rsidRPr="00B94FAE" w:rsidRDefault="00A26C61" w:rsidP="00A52390">
      <w:pPr>
        <w:pStyle w:val="ListParagraph"/>
        <w:numPr>
          <w:ilvl w:val="0"/>
          <w:numId w:val="37"/>
        </w:numPr>
        <w:ind w:right="360"/>
        <w:rPr>
          <w:rFonts w:ascii="Palatino Linotype" w:hAnsi="Palatino Linotype" w:cs="Arial"/>
        </w:rPr>
      </w:pPr>
      <w:r w:rsidRPr="00B94FAE">
        <w:rPr>
          <w:rFonts w:ascii="Palatino Linotype" w:hAnsi="Palatino Linotype" w:cs="Arial"/>
        </w:rPr>
        <w:t>Determining the main idea will help the reader make sense of other information in the text.</w:t>
      </w:r>
    </w:p>
    <w:p w:rsidR="00A26C61" w:rsidRPr="00B94FAE" w:rsidRDefault="00A26C61" w:rsidP="00A52390">
      <w:pPr>
        <w:pStyle w:val="ListParagraph"/>
        <w:numPr>
          <w:ilvl w:val="0"/>
          <w:numId w:val="37"/>
        </w:numPr>
        <w:ind w:right="360"/>
        <w:rPr>
          <w:rFonts w:ascii="Palatino Linotype" w:hAnsi="Palatino Linotype" w:cs="Arial"/>
        </w:rPr>
      </w:pPr>
      <w:r w:rsidRPr="00B94FAE">
        <w:rPr>
          <w:rFonts w:ascii="Palatino Linotype" w:hAnsi="Palatino Linotype" w:cs="Arial"/>
        </w:rPr>
        <w:t>Good readers distinguish between important and unimportant information in the text.</w:t>
      </w:r>
    </w:p>
    <w:p w:rsidR="00A26C61" w:rsidRPr="00B94FAE" w:rsidRDefault="00A26C61" w:rsidP="00A52390">
      <w:pPr>
        <w:pStyle w:val="ListParagraph"/>
        <w:numPr>
          <w:ilvl w:val="0"/>
          <w:numId w:val="37"/>
        </w:numPr>
        <w:ind w:right="360"/>
        <w:rPr>
          <w:rFonts w:ascii="Palatino Linotype" w:hAnsi="Palatino Linotype" w:cs="Arial"/>
        </w:rPr>
      </w:pPr>
      <w:r w:rsidRPr="00B94FAE">
        <w:rPr>
          <w:rFonts w:ascii="Palatino Linotype" w:hAnsi="Palatino Linotype" w:cs="Arial"/>
        </w:rPr>
        <w:t>Good readers use supporting details to determine the main idea.</w:t>
      </w:r>
    </w:p>
    <w:p w:rsidR="00A26C61" w:rsidRPr="00B94FAE" w:rsidRDefault="00A26C61" w:rsidP="00A52390">
      <w:pPr>
        <w:pStyle w:val="ListParagraph"/>
        <w:numPr>
          <w:ilvl w:val="0"/>
          <w:numId w:val="37"/>
        </w:numPr>
        <w:ind w:right="360"/>
        <w:rPr>
          <w:rFonts w:ascii="Palatino Linotype" w:hAnsi="Palatino Linotype" w:cs="Arial"/>
        </w:rPr>
      </w:pPr>
      <w:r w:rsidRPr="00B94FAE">
        <w:rPr>
          <w:rFonts w:ascii="Palatino Linotype" w:hAnsi="Palatino Linotype" w:cs="Arial"/>
        </w:rPr>
        <w:lastRenderedPageBreak/>
        <w:t>Titles and chapter headings may clue the reader into the most important idea.</w:t>
      </w:r>
    </w:p>
    <w:p w:rsidR="00A26C61" w:rsidRPr="00B94FAE" w:rsidRDefault="00A26C61" w:rsidP="00A52390">
      <w:pPr>
        <w:pStyle w:val="ListParagraph"/>
        <w:numPr>
          <w:ilvl w:val="0"/>
          <w:numId w:val="37"/>
        </w:numPr>
        <w:ind w:right="360"/>
        <w:rPr>
          <w:rFonts w:ascii="Palatino Linotype" w:hAnsi="Palatino Linotype" w:cs="Arial"/>
        </w:rPr>
      </w:pPr>
      <w:r w:rsidRPr="00B94FAE">
        <w:rPr>
          <w:rFonts w:ascii="Palatino Linotype" w:hAnsi="Palatino Linotype" w:cs="Arial"/>
        </w:rPr>
        <w:t>The main idea may be stated or implied.</w:t>
      </w:r>
    </w:p>
    <w:p w:rsidR="00A26C61" w:rsidRPr="00B94FAE" w:rsidRDefault="00A26C61" w:rsidP="00A52390">
      <w:pPr>
        <w:pStyle w:val="ListParagraph"/>
        <w:numPr>
          <w:ilvl w:val="0"/>
          <w:numId w:val="37"/>
        </w:numPr>
        <w:ind w:right="360"/>
        <w:rPr>
          <w:rFonts w:ascii="Palatino Linotype" w:hAnsi="Palatino Linotype" w:cs="Arial"/>
        </w:rPr>
      </w:pPr>
      <w:r w:rsidRPr="00B94FAE">
        <w:rPr>
          <w:rFonts w:ascii="Palatino Linotype" w:hAnsi="Palatino Linotype" w:cs="Arial"/>
        </w:rPr>
        <w:t>There may be multiple themes within a text</w:t>
      </w:r>
    </w:p>
    <w:p w:rsidR="0006724C" w:rsidRDefault="0006724C" w:rsidP="00A93AE5">
      <w:pPr>
        <w:spacing w:after="0" w:line="240" w:lineRule="auto"/>
        <w:ind w:left="180"/>
        <w:rPr>
          <w:rFonts w:ascii="Palatino Linotype" w:hAnsi="Palatino Linotype" w:cs="Arial"/>
          <w:b/>
          <w:i/>
        </w:rPr>
      </w:pPr>
    </w:p>
    <w:p w:rsidR="00A26C61" w:rsidRPr="00A26C61" w:rsidRDefault="00A26C61" w:rsidP="00B94FAE">
      <w:pPr>
        <w:spacing w:after="0" w:line="240" w:lineRule="auto"/>
        <w:rPr>
          <w:rFonts w:ascii="Palatino Linotype" w:hAnsi="Palatino Linotype" w:cs="Arial"/>
          <w:b/>
          <w:i/>
        </w:rPr>
      </w:pPr>
      <w:r w:rsidRPr="00A26C61">
        <w:rPr>
          <w:rFonts w:ascii="Palatino Linotype" w:hAnsi="Palatino Linotype" w:cs="Arial"/>
          <w:b/>
          <w:i/>
        </w:rPr>
        <w:t>Students will be able to…</w:t>
      </w:r>
    </w:p>
    <w:p w:rsidR="00A26C61" w:rsidRPr="00B94FAE" w:rsidRDefault="00A26C61" w:rsidP="00A52390">
      <w:pPr>
        <w:pStyle w:val="ListParagraph"/>
        <w:numPr>
          <w:ilvl w:val="0"/>
          <w:numId w:val="38"/>
        </w:numPr>
        <w:ind w:right="360"/>
        <w:rPr>
          <w:rFonts w:ascii="Palatino Linotype" w:hAnsi="Palatino Linotype"/>
          <w:bCs/>
        </w:rPr>
      </w:pPr>
      <w:r w:rsidRPr="00B94FAE">
        <w:rPr>
          <w:rFonts w:ascii="Palatino Linotype" w:hAnsi="Palatino Linotype" w:cs="Arial"/>
        </w:rPr>
        <w:t>Determine the main idea of a paragraph, chapter, and while text selection.</w:t>
      </w:r>
    </w:p>
    <w:p w:rsidR="00A26C61" w:rsidRPr="00B94FAE" w:rsidRDefault="00A26C61" w:rsidP="00A52390">
      <w:pPr>
        <w:pStyle w:val="ListParagraph"/>
        <w:numPr>
          <w:ilvl w:val="0"/>
          <w:numId w:val="38"/>
        </w:numPr>
        <w:ind w:right="360"/>
        <w:rPr>
          <w:rFonts w:ascii="Palatino Linotype" w:hAnsi="Palatino Linotype"/>
          <w:bCs/>
        </w:rPr>
      </w:pPr>
      <w:r w:rsidRPr="00B94FAE">
        <w:rPr>
          <w:rFonts w:ascii="Palatino Linotype" w:hAnsi="Palatino Linotype" w:cs="Arial"/>
        </w:rPr>
        <w:t>Restate the main idea in their own words.</w:t>
      </w:r>
    </w:p>
    <w:p w:rsidR="00A26C61" w:rsidRPr="00B94FAE" w:rsidRDefault="00A26C61" w:rsidP="00A52390">
      <w:pPr>
        <w:pStyle w:val="ListParagraph"/>
        <w:numPr>
          <w:ilvl w:val="0"/>
          <w:numId w:val="38"/>
        </w:numPr>
        <w:ind w:right="360"/>
        <w:rPr>
          <w:rFonts w:ascii="Palatino Linotype" w:hAnsi="Palatino Linotype"/>
          <w:bCs/>
        </w:rPr>
      </w:pPr>
      <w:r w:rsidRPr="00B94FAE">
        <w:rPr>
          <w:rFonts w:ascii="Palatino Linotype" w:hAnsi="Palatino Linotype" w:cs="Arial"/>
        </w:rPr>
        <w:t>Locate and use details to support the main ideas.</w:t>
      </w:r>
    </w:p>
    <w:p w:rsidR="00A26C61" w:rsidRPr="00B94FAE" w:rsidRDefault="00A26C61" w:rsidP="00A52390">
      <w:pPr>
        <w:pStyle w:val="ListParagraph"/>
        <w:numPr>
          <w:ilvl w:val="0"/>
          <w:numId w:val="38"/>
        </w:numPr>
        <w:ind w:right="360"/>
        <w:rPr>
          <w:rFonts w:ascii="Palatino Linotype" w:hAnsi="Palatino Linotype"/>
          <w:bCs/>
        </w:rPr>
      </w:pPr>
      <w:r w:rsidRPr="00B94FAE">
        <w:rPr>
          <w:rFonts w:ascii="Palatino Linotype" w:hAnsi="Palatino Linotype" w:cs="Arial"/>
        </w:rPr>
        <w:t>Distinguish between important and unimportant details.</w:t>
      </w:r>
    </w:p>
    <w:p w:rsidR="00A26C61" w:rsidRPr="00B94FAE" w:rsidRDefault="00A26C61" w:rsidP="00A52390">
      <w:pPr>
        <w:pStyle w:val="ListParagraph"/>
        <w:numPr>
          <w:ilvl w:val="0"/>
          <w:numId w:val="38"/>
        </w:numPr>
        <w:ind w:right="360"/>
        <w:rPr>
          <w:rFonts w:ascii="Palatino Linotype" w:hAnsi="Palatino Linotype"/>
          <w:bCs/>
        </w:rPr>
      </w:pPr>
      <w:r w:rsidRPr="00B94FAE">
        <w:rPr>
          <w:rFonts w:ascii="Palatino Linotype" w:hAnsi="Palatino Linotype" w:cs="Arial"/>
        </w:rPr>
        <w:t>Recognize the theme of a text.</w:t>
      </w:r>
    </w:p>
    <w:p w:rsidR="0006724C" w:rsidRPr="0006724C" w:rsidRDefault="0006724C" w:rsidP="00A93AE5">
      <w:pPr>
        <w:spacing w:after="0" w:line="240" w:lineRule="auto"/>
        <w:ind w:left="180" w:right="360"/>
        <w:rPr>
          <w:rFonts w:ascii="Palatino Linotype" w:hAnsi="Palatino Linotype"/>
          <w:b/>
          <w:bCs/>
          <w:i/>
        </w:rPr>
      </w:pPr>
    </w:p>
    <w:p w:rsidR="0006724C" w:rsidRDefault="0006724C" w:rsidP="00B94FAE">
      <w:pPr>
        <w:spacing w:after="0" w:line="240" w:lineRule="auto"/>
        <w:ind w:right="360"/>
        <w:rPr>
          <w:rFonts w:ascii="Palatino Linotype" w:hAnsi="Palatino Linotype"/>
          <w:b/>
          <w:bCs/>
          <w:i/>
        </w:rPr>
      </w:pPr>
      <w:r w:rsidRPr="0006724C">
        <w:rPr>
          <w:rFonts w:ascii="Palatino Linotype" w:hAnsi="Palatino Linotype"/>
          <w:b/>
          <w:bCs/>
          <w:i/>
        </w:rPr>
        <w:t>Guiding Questions:</w:t>
      </w:r>
    </w:p>
    <w:p w:rsidR="0006724C" w:rsidRPr="00B94FAE" w:rsidRDefault="0006724C" w:rsidP="00A52390">
      <w:pPr>
        <w:pStyle w:val="ListParagraph"/>
        <w:numPr>
          <w:ilvl w:val="0"/>
          <w:numId w:val="39"/>
        </w:numPr>
        <w:rPr>
          <w:rFonts w:ascii="Palatino Linotype" w:hAnsi="Palatino Linotype" w:cs="Arial"/>
        </w:rPr>
      </w:pPr>
      <w:r w:rsidRPr="00B94FAE">
        <w:rPr>
          <w:rFonts w:ascii="Palatino Linotype" w:hAnsi="Palatino Linotype" w:cs="Arial"/>
        </w:rPr>
        <w:t>What is the most important idea that the author is trying to communicate?</w:t>
      </w:r>
    </w:p>
    <w:p w:rsidR="0006724C" w:rsidRPr="00B94FAE" w:rsidRDefault="0006724C" w:rsidP="00A52390">
      <w:pPr>
        <w:pStyle w:val="ListParagraph"/>
        <w:numPr>
          <w:ilvl w:val="0"/>
          <w:numId w:val="39"/>
        </w:numPr>
        <w:rPr>
          <w:rFonts w:ascii="Palatino Linotype" w:hAnsi="Palatino Linotype" w:cs="Arial"/>
        </w:rPr>
      </w:pPr>
      <w:r w:rsidRPr="00B94FAE">
        <w:rPr>
          <w:rFonts w:ascii="Palatino Linotype" w:hAnsi="Palatino Linotype" w:cs="Arial"/>
        </w:rPr>
        <w:t>What strategies do readers use to find the main idea of a paragraph, series or paragraphs, or whole work?</w:t>
      </w:r>
    </w:p>
    <w:p w:rsidR="0006724C" w:rsidRPr="00B94FAE" w:rsidRDefault="0006724C" w:rsidP="00A52390">
      <w:pPr>
        <w:pStyle w:val="ListParagraph"/>
        <w:numPr>
          <w:ilvl w:val="0"/>
          <w:numId w:val="39"/>
        </w:numPr>
        <w:rPr>
          <w:rFonts w:ascii="Palatino Linotype" w:hAnsi="Palatino Linotype" w:cs="Arial"/>
        </w:rPr>
      </w:pPr>
      <w:r w:rsidRPr="00B94FAE">
        <w:rPr>
          <w:rFonts w:ascii="Palatino Linotype" w:hAnsi="Palatino Linotype" w:cs="Arial"/>
        </w:rPr>
        <w:t>What key words or phrases point to the main idea?</w:t>
      </w:r>
    </w:p>
    <w:p w:rsidR="0006724C" w:rsidRPr="00B94FAE" w:rsidRDefault="0006724C" w:rsidP="00A52390">
      <w:pPr>
        <w:pStyle w:val="ListParagraph"/>
        <w:numPr>
          <w:ilvl w:val="0"/>
          <w:numId w:val="39"/>
        </w:numPr>
        <w:rPr>
          <w:rFonts w:ascii="Palatino Linotype" w:hAnsi="Palatino Linotype"/>
          <w:b/>
          <w:bCs/>
        </w:rPr>
      </w:pPr>
      <w:r w:rsidRPr="00B94FAE">
        <w:rPr>
          <w:rFonts w:ascii="Palatino Linotype" w:hAnsi="Palatino Linotype" w:cs="Arial"/>
        </w:rPr>
        <w:t>What details support the main idea?</w:t>
      </w:r>
    </w:p>
    <w:p w:rsidR="0006724C" w:rsidRPr="00B94FAE" w:rsidRDefault="0006724C" w:rsidP="00A52390">
      <w:pPr>
        <w:pStyle w:val="ListParagraph"/>
        <w:numPr>
          <w:ilvl w:val="0"/>
          <w:numId w:val="39"/>
        </w:numPr>
        <w:rPr>
          <w:rFonts w:ascii="Palatino Linotype" w:hAnsi="Palatino Linotype"/>
          <w:b/>
          <w:bCs/>
        </w:rPr>
      </w:pPr>
      <w:r w:rsidRPr="00B94FAE">
        <w:rPr>
          <w:rFonts w:ascii="Palatino Linotype" w:hAnsi="Palatino Linotype" w:cs="Arial"/>
        </w:rPr>
        <w:t>What is the theme of the text?</w:t>
      </w:r>
    </w:p>
    <w:p w:rsidR="0006724C" w:rsidRPr="00B94FAE" w:rsidRDefault="0006724C" w:rsidP="00A52390">
      <w:pPr>
        <w:pStyle w:val="ListParagraph"/>
        <w:numPr>
          <w:ilvl w:val="0"/>
          <w:numId w:val="39"/>
        </w:numPr>
        <w:rPr>
          <w:rFonts w:ascii="Palatino Linotype" w:hAnsi="Palatino Linotype"/>
          <w:b/>
          <w:bCs/>
        </w:rPr>
      </w:pPr>
      <w:r w:rsidRPr="00B94FAE">
        <w:rPr>
          <w:rFonts w:ascii="Palatino Linotype" w:hAnsi="Palatino Linotype" w:cs="Arial"/>
        </w:rPr>
        <w:t>What is the maid idea of a paragraph or the whole selection?</w:t>
      </w:r>
    </w:p>
    <w:p w:rsidR="00FC4F26" w:rsidRPr="00B94FAE" w:rsidRDefault="00FC4F26" w:rsidP="00A52390">
      <w:pPr>
        <w:pStyle w:val="ListParagraph"/>
        <w:numPr>
          <w:ilvl w:val="0"/>
          <w:numId w:val="39"/>
        </w:numPr>
        <w:rPr>
          <w:rFonts w:ascii="Palatino Linotype" w:hAnsi="Palatino Linotype"/>
          <w:b/>
          <w:bCs/>
        </w:rPr>
      </w:pPr>
      <w:r w:rsidRPr="00B94FAE">
        <w:rPr>
          <w:rFonts w:ascii="Palatino Linotype" w:hAnsi="Palatino Linotype" w:cs="Arial"/>
        </w:rPr>
        <w:t>What idea is present throughout the selection?</w:t>
      </w:r>
    </w:p>
    <w:p w:rsidR="00FC4F26" w:rsidRPr="00B94FAE" w:rsidRDefault="00FC4F26" w:rsidP="00A52390">
      <w:pPr>
        <w:pStyle w:val="ListParagraph"/>
        <w:numPr>
          <w:ilvl w:val="0"/>
          <w:numId w:val="39"/>
        </w:numPr>
        <w:rPr>
          <w:rFonts w:ascii="Palatino Linotype" w:hAnsi="Palatino Linotype"/>
          <w:b/>
          <w:bCs/>
        </w:rPr>
      </w:pPr>
      <w:r w:rsidRPr="00B94FAE">
        <w:rPr>
          <w:rFonts w:ascii="Palatino Linotype" w:hAnsi="Palatino Linotype" w:cs="Arial"/>
        </w:rPr>
        <w:t>What is another title for the selection or section?</w:t>
      </w:r>
    </w:p>
    <w:p w:rsidR="00A00F32" w:rsidRPr="006F0A17" w:rsidRDefault="00A00F32" w:rsidP="00A93AE5">
      <w:pPr>
        <w:spacing w:after="0" w:line="240" w:lineRule="auto"/>
        <w:ind w:left="180" w:right="360"/>
        <w:rPr>
          <w:rFonts w:ascii="Palatino Linotype" w:eastAsia="Times New Roman" w:hAnsi="Palatino Linotype" w:cs="Times New Roman"/>
          <w:sz w:val="24"/>
          <w:szCs w:val="24"/>
        </w:rPr>
      </w:pPr>
    </w:p>
    <w:p w:rsidR="00A00F32" w:rsidRPr="006F0A17" w:rsidRDefault="00A00F32" w:rsidP="00B94FAE">
      <w:pPr>
        <w:spacing w:after="0" w:line="240" w:lineRule="auto"/>
        <w:ind w:right="360"/>
        <w:rPr>
          <w:rFonts w:ascii="Palatino Linotype" w:eastAsia="Times New Roman" w:hAnsi="Palatino Linotype" w:cs="Times New Roman"/>
          <w:sz w:val="32"/>
          <w:szCs w:val="24"/>
        </w:rPr>
      </w:pPr>
      <w:r w:rsidRPr="006F0A17">
        <w:rPr>
          <w:rFonts w:ascii="Palatino Linotype" w:eastAsia="Times New Roman" w:hAnsi="Palatino Linotype" w:cs="Times New Roman"/>
          <w:b/>
          <w:bCs/>
          <w:color w:val="000000"/>
          <w:sz w:val="32"/>
          <w:szCs w:val="24"/>
          <w:u w:val="single"/>
        </w:rPr>
        <w:t>Inferring</w:t>
      </w:r>
      <w:r w:rsidR="006F0A17">
        <w:rPr>
          <w:rFonts w:ascii="Palatino Linotype" w:eastAsia="Times New Roman" w:hAnsi="Palatino Linotype" w:cs="Times New Roman"/>
          <w:b/>
          <w:bCs/>
          <w:color w:val="000000"/>
          <w:sz w:val="32"/>
          <w:szCs w:val="24"/>
          <w:u w:val="single"/>
        </w:rPr>
        <w:t>:</w:t>
      </w:r>
    </w:p>
    <w:p w:rsidR="00A00F32" w:rsidRPr="006F0A17" w:rsidRDefault="00A00F32" w:rsidP="00B94FAE">
      <w:pPr>
        <w:spacing w:after="0" w:line="240" w:lineRule="auto"/>
        <w:ind w:right="360"/>
        <w:rPr>
          <w:rFonts w:ascii="Palatino Linotype" w:eastAsia="Times New Roman" w:hAnsi="Palatino Linotype" w:cs="Times New Roman"/>
          <w:b/>
          <w:szCs w:val="24"/>
        </w:rPr>
      </w:pPr>
      <w:r w:rsidRPr="006F0A17">
        <w:rPr>
          <w:rFonts w:ascii="Palatino Linotype" w:eastAsia="Times New Roman" w:hAnsi="Palatino Linotype" w:cs="Times New Roman"/>
          <w:b/>
          <w:i/>
          <w:iCs/>
          <w:color w:val="000000"/>
          <w:szCs w:val="24"/>
        </w:rPr>
        <w:t>Students will understand that...</w:t>
      </w:r>
    </w:p>
    <w:p w:rsidR="00A00F32" w:rsidRPr="00B94FAE" w:rsidRDefault="006F0A17" w:rsidP="00A52390">
      <w:pPr>
        <w:pStyle w:val="ListParagraph"/>
        <w:numPr>
          <w:ilvl w:val="0"/>
          <w:numId w:val="40"/>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Readers</w:t>
      </w:r>
      <w:r w:rsidR="00A00F32" w:rsidRPr="00B94FAE">
        <w:rPr>
          <w:rFonts w:ascii="Palatino Linotype" w:eastAsia="Times New Roman" w:hAnsi="Palatino Linotype" w:cs="Times New Roman"/>
          <w:color w:val="000000"/>
        </w:rPr>
        <w:t xml:space="preserve"> sometimes have to "read between the lines" to understand information that is</w:t>
      </w:r>
      <w:r w:rsidRPr="00B94FAE">
        <w:rPr>
          <w:rFonts w:ascii="Palatino Linotype" w:eastAsia="Times New Roman" w:hAnsi="Palatino Linotype" w:cs="Times New Roman"/>
          <w:color w:val="000000"/>
        </w:rPr>
        <w:t xml:space="preserve"> </w:t>
      </w:r>
      <w:r w:rsidR="00A00F32" w:rsidRPr="00B94FAE">
        <w:rPr>
          <w:rFonts w:ascii="Palatino Linotype" w:eastAsia="Times New Roman" w:hAnsi="Palatino Linotype" w:cs="Times New Roman"/>
          <w:color w:val="000000"/>
        </w:rPr>
        <w:t>not directly stated in the text; this is called inferring.</w:t>
      </w:r>
    </w:p>
    <w:p w:rsidR="00A00F32" w:rsidRPr="00B94FAE" w:rsidRDefault="00D33C7F" w:rsidP="00A52390">
      <w:pPr>
        <w:pStyle w:val="ListParagraph"/>
        <w:numPr>
          <w:ilvl w:val="0"/>
          <w:numId w:val="40"/>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An</w:t>
      </w:r>
      <w:r w:rsidR="00A00F32" w:rsidRPr="00B94FAE">
        <w:rPr>
          <w:rFonts w:ascii="Palatino Linotype" w:eastAsia="Times New Roman" w:hAnsi="Palatino Linotype" w:cs="Times New Roman"/>
          <w:color w:val="000000"/>
        </w:rPr>
        <w:t xml:space="preserve"> inference is formed by merging text information with a reader's background</w:t>
      </w:r>
      <w:r w:rsidRPr="00B94FAE">
        <w:rPr>
          <w:rFonts w:ascii="Palatino Linotype" w:eastAsia="Times New Roman" w:hAnsi="Palatino Linotype" w:cs="Times New Roman"/>
          <w:color w:val="000000"/>
        </w:rPr>
        <w:t xml:space="preserve"> </w:t>
      </w:r>
      <w:r w:rsidR="00A00F32" w:rsidRPr="00B94FAE">
        <w:rPr>
          <w:rFonts w:ascii="Palatino Linotype" w:eastAsia="Times New Roman" w:hAnsi="Palatino Linotype" w:cs="Times New Roman"/>
          <w:color w:val="000000"/>
        </w:rPr>
        <w:t>knowledge (or schema) to make a reasonable judgment about events, characters, and</w:t>
      </w:r>
      <w:r w:rsidRPr="00B94FAE">
        <w:rPr>
          <w:rFonts w:ascii="Palatino Linotype" w:eastAsia="Times New Roman" w:hAnsi="Palatino Linotype" w:cs="Times New Roman"/>
          <w:color w:val="000000"/>
        </w:rPr>
        <w:t xml:space="preserve"> </w:t>
      </w:r>
      <w:r w:rsidR="00A00F32" w:rsidRPr="00B94FAE">
        <w:rPr>
          <w:rFonts w:ascii="Palatino Linotype" w:eastAsia="Times New Roman" w:hAnsi="Palatino Linotype" w:cs="Times New Roman"/>
          <w:color w:val="000000"/>
        </w:rPr>
        <w:t>circumstances within the text.</w:t>
      </w:r>
    </w:p>
    <w:p w:rsidR="00A00F32" w:rsidRPr="00B94FAE" w:rsidRDefault="00D33C7F" w:rsidP="00A52390">
      <w:pPr>
        <w:pStyle w:val="ListParagraph"/>
        <w:numPr>
          <w:ilvl w:val="0"/>
          <w:numId w:val="40"/>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Good</w:t>
      </w:r>
      <w:r w:rsidR="00A00F32" w:rsidRPr="00B94FAE">
        <w:rPr>
          <w:rFonts w:ascii="Palatino Linotype" w:eastAsia="Times New Roman" w:hAnsi="Palatino Linotype" w:cs="Times New Roman"/>
          <w:color w:val="000000"/>
        </w:rPr>
        <w:t xml:space="preserve"> readers use prior knowledge and text evidence to make, adjust, and confirm</w:t>
      </w:r>
      <w:r w:rsidRPr="00B94FAE">
        <w:rPr>
          <w:rFonts w:ascii="Palatino Linotype" w:eastAsia="Times New Roman" w:hAnsi="Palatino Linotype" w:cs="Times New Roman"/>
          <w:color w:val="000000"/>
        </w:rPr>
        <w:t xml:space="preserve"> </w:t>
      </w:r>
      <w:r w:rsidR="00A00F32" w:rsidRPr="00B94FAE">
        <w:rPr>
          <w:rFonts w:ascii="Palatino Linotype" w:eastAsia="Times New Roman" w:hAnsi="Palatino Linotype" w:cs="Times New Roman"/>
          <w:color w:val="000000"/>
        </w:rPr>
        <w:t>predictions.</w:t>
      </w:r>
    </w:p>
    <w:p w:rsidR="00A00F32" w:rsidRPr="00B94FAE" w:rsidRDefault="00D33C7F" w:rsidP="00A52390">
      <w:pPr>
        <w:pStyle w:val="ListParagraph"/>
        <w:numPr>
          <w:ilvl w:val="0"/>
          <w:numId w:val="40"/>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Predictions</w:t>
      </w:r>
      <w:r w:rsidR="00A00F32" w:rsidRPr="00B94FAE">
        <w:rPr>
          <w:rFonts w:ascii="Palatino Linotype" w:eastAsia="Times New Roman" w:hAnsi="Palatino Linotype" w:cs="Times New Roman"/>
          <w:color w:val="000000"/>
        </w:rPr>
        <w:t xml:space="preserve"> are logical deduction or guesses about future events and circumstances in a</w:t>
      </w:r>
      <w:r w:rsidRPr="00B94FAE">
        <w:rPr>
          <w:rFonts w:ascii="Palatino Linotype" w:eastAsia="Times New Roman" w:hAnsi="Palatino Linotype" w:cs="Times New Roman"/>
          <w:color w:val="000000"/>
        </w:rPr>
        <w:t xml:space="preserve"> </w:t>
      </w:r>
      <w:r w:rsidR="00A00F32" w:rsidRPr="00B94FAE">
        <w:rPr>
          <w:rFonts w:ascii="Palatino Linotype" w:eastAsia="Times New Roman" w:hAnsi="Palatino Linotype" w:cs="Times New Roman"/>
          <w:color w:val="000000"/>
        </w:rPr>
        <w:t>story.</w:t>
      </w:r>
    </w:p>
    <w:p w:rsidR="00A00F32" w:rsidRPr="006B6B46" w:rsidRDefault="00D33C7F" w:rsidP="00A52390">
      <w:pPr>
        <w:pStyle w:val="ListParagraph"/>
        <w:numPr>
          <w:ilvl w:val="0"/>
          <w:numId w:val="40"/>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Good</w:t>
      </w:r>
      <w:r w:rsidR="00A00F32" w:rsidRPr="00B94FAE">
        <w:rPr>
          <w:rFonts w:ascii="Palatino Linotype" w:eastAsia="Times New Roman" w:hAnsi="Palatino Linotype" w:cs="Times New Roman"/>
          <w:color w:val="000000"/>
        </w:rPr>
        <w:t xml:space="preserve"> readers evaluate the logic of, adjust, and confirm conclusions that they have</w:t>
      </w:r>
      <w:r w:rsidRPr="00B94FAE">
        <w:rPr>
          <w:rFonts w:ascii="Palatino Linotype" w:eastAsia="Times New Roman" w:hAnsi="Palatino Linotype" w:cs="Times New Roman"/>
          <w:color w:val="000000"/>
        </w:rPr>
        <w:t xml:space="preserve"> </w:t>
      </w:r>
      <w:r w:rsidR="00A00F32" w:rsidRPr="00B94FAE">
        <w:rPr>
          <w:rFonts w:ascii="Palatino Linotype" w:eastAsia="Times New Roman" w:hAnsi="Palatino Linotype" w:cs="Times New Roman"/>
          <w:color w:val="000000"/>
        </w:rPr>
        <w:t>formed as new evidence is presented in the text.</w:t>
      </w:r>
    </w:p>
    <w:p w:rsidR="00C87D87" w:rsidRPr="006F0A17" w:rsidRDefault="00C87D87" w:rsidP="00A93AE5">
      <w:pPr>
        <w:spacing w:after="0" w:line="240" w:lineRule="auto"/>
        <w:ind w:left="180" w:right="360"/>
        <w:rPr>
          <w:rFonts w:ascii="Palatino Linotype" w:eastAsia="Times New Roman" w:hAnsi="Palatino Linotype" w:cs="Times New Roman"/>
          <w:sz w:val="24"/>
          <w:szCs w:val="24"/>
        </w:rPr>
      </w:pPr>
    </w:p>
    <w:p w:rsidR="00A00F32" w:rsidRPr="000E5628" w:rsidRDefault="00A00F32" w:rsidP="00B94FAE">
      <w:pPr>
        <w:spacing w:after="0" w:line="240" w:lineRule="auto"/>
        <w:ind w:right="360"/>
        <w:rPr>
          <w:rFonts w:ascii="Palatino Linotype" w:eastAsia="Times New Roman" w:hAnsi="Palatino Linotype" w:cs="Times New Roman"/>
          <w:b/>
          <w:szCs w:val="24"/>
        </w:rPr>
      </w:pPr>
      <w:r w:rsidRPr="000E5628">
        <w:rPr>
          <w:rFonts w:ascii="Palatino Linotype" w:eastAsia="Times New Roman" w:hAnsi="Palatino Linotype" w:cs="Times New Roman"/>
          <w:b/>
          <w:i/>
          <w:iCs/>
          <w:color w:val="000000"/>
          <w:szCs w:val="24"/>
        </w:rPr>
        <w:t>Students will be able to…</w:t>
      </w:r>
    </w:p>
    <w:p w:rsidR="00A00F32" w:rsidRPr="00B94FAE" w:rsidRDefault="000E5628" w:rsidP="00A52390">
      <w:pPr>
        <w:pStyle w:val="ListParagraph"/>
        <w:numPr>
          <w:ilvl w:val="0"/>
          <w:numId w:val="41"/>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Make</w:t>
      </w:r>
      <w:r w:rsidR="00A00F32" w:rsidRPr="00B94FAE">
        <w:rPr>
          <w:rFonts w:ascii="Palatino Linotype" w:eastAsia="Times New Roman" w:hAnsi="Palatino Linotype" w:cs="Times New Roman"/>
          <w:color w:val="000000"/>
        </w:rPr>
        <w:t>, adjust, and confirm predictions and conclusions.</w:t>
      </w:r>
    </w:p>
    <w:p w:rsidR="00A00F32" w:rsidRPr="00B94FAE" w:rsidRDefault="000E5628" w:rsidP="00A52390">
      <w:pPr>
        <w:pStyle w:val="ListParagraph"/>
        <w:numPr>
          <w:ilvl w:val="0"/>
          <w:numId w:val="41"/>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Find</w:t>
      </w:r>
      <w:r w:rsidR="00A00F32" w:rsidRPr="00B94FAE">
        <w:rPr>
          <w:rFonts w:ascii="Palatino Linotype" w:eastAsia="Times New Roman" w:hAnsi="Palatino Linotype" w:cs="Times New Roman"/>
          <w:color w:val="000000"/>
        </w:rPr>
        <w:t xml:space="preserve"> text evidence to support inferences.</w:t>
      </w:r>
    </w:p>
    <w:p w:rsidR="00A00F32" w:rsidRPr="00B94FAE" w:rsidRDefault="000E5628" w:rsidP="00A52390">
      <w:pPr>
        <w:pStyle w:val="ListParagraph"/>
        <w:numPr>
          <w:ilvl w:val="0"/>
          <w:numId w:val="41"/>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Extend</w:t>
      </w:r>
      <w:r w:rsidR="00A00F32" w:rsidRPr="00B94FAE">
        <w:rPr>
          <w:rFonts w:ascii="Palatino Linotype" w:eastAsia="Times New Roman" w:hAnsi="Palatino Linotype" w:cs="Times New Roman"/>
          <w:color w:val="000000"/>
        </w:rPr>
        <w:t xml:space="preserve"> their understanding of a text by incorporating new ideas and information.</w:t>
      </w:r>
    </w:p>
    <w:p w:rsidR="0006724C" w:rsidRPr="00B94FAE" w:rsidRDefault="0006724C" w:rsidP="00A52390">
      <w:pPr>
        <w:pStyle w:val="ListParagraph"/>
        <w:numPr>
          <w:ilvl w:val="0"/>
          <w:numId w:val="41"/>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Determine which events are important and unimportant to the plot.</w:t>
      </w:r>
    </w:p>
    <w:p w:rsidR="0006724C" w:rsidRPr="00B94FAE" w:rsidRDefault="0006724C" w:rsidP="00A52390">
      <w:pPr>
        <w:pStyle w:val="ListParagraph"/>
        <w:numPr>
          <w:ilvl w:val="0"/>
          <w:numId w:val="41"/>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Use questions to create new ideas.</w:t>
      </w:r>
    </w:p>
    <w:p w:rsidR="0006724C" w:rsidRPr="006B6B46" w:rsidRDefault="0006724C" w:rsidP="00A52390">
      <w:pPr>
        <w:pStyle w:val="ListParagraph"/>
        <w:numPr>
          <w:ilvl w:val="0"/>
          <w:numId w:val="41"/>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lastRenderedPageBreak/>
        <w:t>Draw inferences from the text about characters.</w:t>
      </w:r>
    </w:p>
    <w:p w:rsidR="006B6B46" w:rsidRPr="006B6B46" w:rsidRDefault="006B6B46" w:rsidP="006B6B46">
      <w:pPr>
        <w:pStyle w:val="ListParagraph"/>
        <w:ind w:left="360" w:right="360"/>
        <w:rPr>
          <w:rFonts w:ascii="Palatino Linotype" w:eastAsia="Times New Roman" w:hAnsi="Palatino Linotype" w:cs="Times New Roman"/>
        </w:rPr>
      </w:pPr>
    </w:p>
    <w:p w:rsidR="0006724C" w:rsidRDefault="0006724C" w:rsidP="004808D6">
      <w:pPr>
        <w:spacing w:after="0" w:line="240" w:lineRule="auto"/>
        <w:ind w:right="360"/>
        <w:rPr>
          <w:rFonts w:ascii="Palatino Linotype" w:eastAsia="Times New Roman" w:hAnsi="Palatino Linotype" w:cs="Times New Roman"/>
          <w:b/>
          <w:i/>
        </w:rPr>
      </w:pPr>
      <w:r w:rsidRPr="0006724C">
        <w:rPr>
          <w:rFonts w:ascii="Palatino Linotype" w:eastAsia="Times New Roman" w:hAnsi="Palatino Linotype" w:cs="Times New Roman"/>
          <w:b/>
          <w:i/>
        </w:rPr>
        <w:t>Guiding Questions:</w:t>
      </w:r>
    </w:p>
    <w:p w:rsidR="0006724C" w:rsidRPr="00B94FAE" w:rsidRDefault="0006724C" w:rsidP="00A52390">
      <w:pPr>
        <w:pStyle w:val="ListParagraph"/>
        <w:numPr>
          <w:ilvl w:val="0"/>
          <w:numId w:val="42"/>
        </w:numPr>
        <w:ind w:right="360"/>
        <w:rPr>
          <w:rFonts w:ascii="Palatino Linotype" w:eastAsia="Times New Roman" w:hAnsi="Palatino Linotype" w:cs="Times New Roman"/>
          <w:bCs/>
          <w:color w:val="000000"/>
        </w:rPr>
      </w:pPr>
      <w:r w:rsidRPr="00B94FAE">
        <w:rPr>
          <w:rFonts w:ascii="Palatino Linotype" w:eastAsia="Times New Roman" w:hAnsi="Palatino Linotype" w:cs="Times New Roman"/>
          <w:bCs/>
          <w:color w:val="000000"/>
        </w:rPr>
        <w:t>What processes do good readers use to predict and form conclusions about information not directly stated in the text?</w:t>
      </w:r>
    </w:p>
    <w:p w:rsidR="0006724C" w:rsidRPr="00B94FAE" w:rsidRDefault="0006724C" w:rsidP="00A52390">
      <w:pPr>
        <w:pStyle w:val="ListParagraph"/>
        <w:numPr>
          <w:ilvl w:val="0"/>
          <w:numId w:val="42"/>
        </w:numPr>
        <w:ind w:right="360"/>
        <w:rPr>
          <w:rFonts w:ascii="Palatino Linotype" w:eastAsia="Times New Roman" w:hAnsi="Palatino Linotype" w:cs="Times New Roman"/>
          <w:bCs/>
          <w:color w:val="000000"/>
        </w:rPr>
      </w:pPr>
      <w:r w:rsidRPr="00B94FAE">
        <w:rPr>
          <w:rFonts w:ascii="Palatino Linotype" w:eastAsia="Times New Roman" w:hAnsi="Palatino Linotype" w:cs="Times New Roman"/>
          <w:bCs/>
          <w:color w:val="000000"/>
        </w:rPr>
        <w:t>How do good readers monitor their comprehension by making, adjusting, and confirming predictions and conclusions?</w:t>
      </w:r>
    </w:p>
    <w:p w:rsidR="0006724C" w:rsidRPr="00B94FAE" w:rsidRDefault="0006724C" w:rsidP="00A52390">
      <w:pPr>
        <w:pStyle w:val="ListParagraph"/>
        <w:numPr>
          <w:ilvl w:val="0"/>
          <w:numId w:val="42"/>
        </w:numPr>
        <w:ind w:right="360"/>
        <w:rPr>
          <w:rFonts w:ascii="Palatino Linotype" w:eastAsia="Times New Roman" w:hAnsi="Palatino Linotype" w:cs="Times New Roman"/>
          <w:bCs/>
          <w:color w:val="000000"/>
        </w:rPr>
      </w:pPr>
      <w:r w:rsidRPr="00B94FAE">
        <w:rPr>
          <w:rFonts w:ascii="Palatino Linotype" w:eastAsia="Times New Roman" w:hAnsi="Palatino Linotype" w:cs="Times New Roman"/>
          <w:bCs/>
          <w:color w:val="000000"/>
        </w:rPr>
        <w:t>How do readers find relevant clues to support their inferences?</w:t>
      </w:r>
    </w:p>
    <w:p w:rsidR="0006724C" w:rsidRPr="00B94FAE" w:rsidRDefault="0006724C" w:rsidP="00A52390">
      <w:pPr>
        <w:pStyle w:val="ListParagraph"/>
        <w:numPr>
          <w:ilvl w:val="0"/>
          <w:numId w:val="42"/>
        </w:numPr>
        <w:ind w:right="360"/>
        <w:rPr>
          <w:rFonts w:ascii="Palatino Linotype" w:eastAsia="Times New Roman" w:hAnsi="Palatino Linotype" w:cs="Times New Roman"/>
          <w:bCs/>
          <w:color w:val="000000"/>
        </w:rPr>
      </w:pPr>
      <w:r w:rsidRPr="00B94FAE">
        <w:rPr>
          <w:rFonts w:ascii="Palatino Linotype" w:eastAsia="Times New Roman" w:hAnsi="Palatino Linotype" w:cs="Times New Roman"/>
          <w:bCs/>
          <w:color w:val="000000"/>
        </w:rPr>
        <w:t>How does inferring help readers comprehend the ideas in a text more deeply?</w:t>
      </w:r>
    </w:p>
    <w:p w:rsidR="0006724C" w:rsidRPr="00B94FAE" w:rsidRDefault="0006724C" w:rsidP="00A52390">
      <w:pPr>
        <w:pStyle w:val="ListParagraph"/>
        <w:numPr>
          <w:ilvl w:val="0"/>
          <w:numId w:val="42"/>
        </w:numPr>
        <w:ind w:right="360"/>
        <w:rPr>
          <w:rFonts w:ascii="Palatino Linotype" w:eastAsia="Times New Roman" w:hAnsi="Palatino Linotype" w:cs="Times New Roman"/>
          <w:bCs/>
          <w:color w:val="000000"/>
        </w:rPr>
      </w:pPr>
      <w:r w:rsidRPr="00B94FAE">
        <w:rPr>
          <w:rFonts w:ascii="Palatino Linotype" w:eastAsia="Times New Roman" w:hAnsi="Palatino Linotype" w:cs="Times New Roman"/>
          <w:bCs/>
          <w:color w:val="000000"/>
        </w:rPr>
        <w:t>How does inferring help readers determine the theme of a text?</w:t>
      </w:r>
    </w:p>
    <w:p w:rsidR="00FC4F26" w:rsidRPr="00B94FAE" w:rsidRDefault="00FC4F26" w:rsidP="00A52390">
      <w:pPr>
        <w:pStyle w:val="ListParagraph"/>
        <w:numPr>
          <w:ilvl w:val="0"/>
          <w:numId w:val="42"/>
        </w:numPr>
        <w:ind w:right="360"/>
        <w:rPr>
          <w:rFonts w:ascii="Palatino Linotype" w:eastAsia="Times New Roman" w:hAnsi="Palatino Linotype" w:cs="Times New Roman"/>
          <w:bCs/>
          <w:color w:val="000000"/>
        </w:rPr>
      </w:pPr>
      <w:r w:rsidRPr="00B94FAE">
        <w:rPr>
          <w:rFonts w:ascii="Palatino Linotype" w:eastAsia="Times New Roman" w:hAnsi="Palatino Linotype" w:cs="Times New Roman"/>
          <w:bCs/>
          <w:color w:val="000000"/>
        </w:rPr>
        <w:t>Which sentence supports the inference stated?</w:t>
      </w:r>
    </w:p>
    <w:p w:rsidR="00FC4F26" w:rsidRPr="00B94FAE" w:rsidRDefault="00FC4F26" w:rsidP="00A52390">
      <w:pPr>
        <w:pStyle w:val="ListParagraph"/>
        <w:numPr>
          <w:ilvl w:val="0"/>
          <w:numId w:val="42"/>
        </w:numPr>
        <w:ind w:right="360"/>
        <w:rPr>
          <w:rFonts w:ascii="Palatino Linotype" w:eastAsia="Times New Roman" w:hAnsi="Palatino Linotype" w:cs="Times New Roman"/>
          <w:bCs/>
          <w:color w:val="000000"/>
        </w:rPr>
      </w:pPr>
      <w:r w:rsidRPr="00B94FAE">
        <w:rPr>
          <w:rFonts w:ascii="Palatino Linotype" w:eastAsia="Times New Roman" w:hAnsi="Palatino Linotype" w:cs="Times New Roman"/>
          <w:bCs/>
          <w:color w:val="000000"/>
        </w:rPr>
        <w:t>One conclusion the reader can infer…</w:t>
      </w:r>
    </w:p>
    <w:p w:rsidR="00FC4F26" w:rsidRPr="00B94FAE" w:rsidRDefault="00FC4F26" w:rsidP="00A52390">
      <w:pPr>
        <w:pStyle w:val="ListParagraph"/>
        <w:numPr>
          <w:ilvl w:val="0"/>
          <w:numId w:val="42"/>
        </w:numPr>
        <w:ind w:right="360"/>
        <w:rPr>
          <w:rFonts w:ascii="Palatino Linotype" w:eastAsia="Times New Roman" w:hAnsi="Palatino Linotype" w:cs="Times New Roman"/>
          <w:bCs/>
          <w:color w:val="000000"/>
        </w:rPr>
      </w:pPr>
      <w:r w:rsidRPr="00B94FAE">
        <w:rPr>
          <w:rFonts w:ascii="Palatino Linotype" w:eastAsia="Times New Roman" w:hAnsi="Palatino Linotype" w:cs="Times New Roman"/>
          <w:bCs/>
          <w:color w:val="000000"/>
        </w:rPr>
        <w:t>The reader can infer…</w:t>
      </w:r>
    </w:p>
    <w:p w:rsidR="00FC4F26" w:rsidRPr="00B94FAE" w:rsidRDefault="00FC4F26" w:rsidP="00A52390">
      <w:pPr>
        <w:pStyle w:val="ListParagraph"/>
        <w:numPr>
          <w:ilvl w:val="0"/>
          <w:numId w:val="42"/>
        </w:numPr>
        <w:ind w:right="360"/>
        <w:rPr>
          <w:rFonts w:ascii="Palatino Linotype" w:eastAsia="Times New Roman" w:hAnsi="Palatino Linotype" w:cs="Times New Roman"/>
          <w:bCs/>
          <w:color w:val="000000"/>
        </w:rPr>
      </w:pPr>
      <w:r w:rsidRPr="00B94FAE">
        <w:rPr>
          <w:rFonts w:ascii="Palatino Linotype" w:eastAsia="Times New Roman" w:hAnsi="Palatino Linotype" w:cs="Times New Roman"/>
          <w:bCs/>
          <w:color w:val="000000"/>
        </w:rPr>
        <w:t>Based on the selection which statement would support …</w:t>
      </w:r>
    </w:p>
    <w:p w:rsidR="00FC4F26" w:rsidRPr="00B94FAE" w:rsidRDefault="00FC4F26" w:rsidP="00A52390">
      <w:pPr>
        <w:pStyle w:val="ListParagraph"/>
        <w:numPr>
          <w:ilvl w:val="0"/>
          <w:numId w:val="42"/>
        </w:numPr>
        <w:ind w:right="360"/>
        <w:rPr>
          <w:rFonts w:ascii="Palatino Linotype" w:eastAsia="Times New Roman" w:hAnsi="Palatino Linotype" w:cs="Times New Roman"/>
          <w:bCs/>
          <w:color w:val="000000"/>
        </w:rPr>
      </w:pPr>
      <w:r w:rsidRPr="00B94FAE">
        <w:rPr>
          <w:rFonts w:ascii="Palatino Linotype" w:eastAsia="Times New Roman" w:hAnsi="Palatino Linotype" w:cs="Times New Roman"/>
          <w:bCs/>
          <w:color w:val="000000"/>
        </w:rPr>
        <w:t>What idea is presented throughout the text?</w:t>
      </w:r>
    </w:p>
    <w:p w:rsidR="00A00F32" w:rsidRPr="006F0A17" w:rsidRDefault="00A00F32" w:rsidP="00A93AE5">
      <w:pPr>
        <w:spacing w:after="0" w:line="240" w:lineRule="auto"/>
        <w:ind w:left="180" w:right="360"/>
        <w:rPr>
          <w:rFonts w:ascii="Palatino Linotype" w:eastAsia="Times New Roman" w:hAnsi="Palatino Linotype" w:cs="Times New Roman"/>
          <w:sz w:val="24"/>
          <w:szCs w:val="24"/>
        </w:rPr>
      </w:pPr>
    </w:p>
    <w:p w:rsidR="00A00F32" w:rsidRPr="000E5628" w:rsidRDefault="00A00F32" w:rsidP="00B94FAE">
      <w:pPr>
        <w:spacing w:after="0" w:line="240" w:lineRule="auto"/>
        <w:ind w:right="360"/>
        <w:rPr>
          <w:rFonts w:ascii="Palatino Linotype" w:eastAsia="Times New Roman" w:hAnsi="Palatino Linotype" w:cs="Times New Roman"/>
          <w:sz w:val="32"/>
          <w:szCs w:val="24"/>
        </w:rPr>
      </w:pPr>
      <w:r w:rsidRPr="000E5628">
        <w:rPr>
          <w:rFonts w:ascii="Palatino Linotype" w:eastAsia="Times New Roman" w:hAnsi="Palatino Linotype" w:cs="Times New Roman"/>
          <w:b/>
          <w:bCs/>
          <w:color w:val="000000"/>
          <w:sz w:val="32"/>
          <w:szCs w:val="24"/>
          <w:u w:val="single"/>
        </w:rPr>
        <w:t>Point of View</w:t>
      </w:r>
      <w:r w:rsidR="000E5628">
        <w:rPr>
          <w:rFonts w:ascii="Palatino Linotype" w:eastAsia="Times New Roman" w:hAnsi="Palatino Linotype" w:cs="Times New Roman"/>
          <w:b/>
          <w:bCs/>
          <w:color w:val="000000"/>
          <w:sz w:val="32"/>
          <w:szCs w:val="24"/>
          <w:u w:val="single"/>
        </w:rPr>
        <w:t>:</w:t>
      </w:r>
    </w:p>
    <w:p w:rsidR="00A00F32" w:rsidRPr="00E36DC5" w:rsidRDefault="00A00F32" w:rsidP="00B94FAE">
      <w:pPr>
        <w:spacing w:after="0"/>
        <w:ind w:right="360"/>
        <w:rPr>
          <w:rFonts w:ascii="Palatino Linotype" w:eastAsia="Times New Roman" w:hAnsi="Palatino Linotype" w:cs="Times New Roman"/>
          <w:b/>
        </w:rPr>
      </w:pPr>
      <w:r w:rsidRPr="00E36DC5">
        <w:rPr>
          <w:rFonts w:ascii="Palatino Linotype" w:eastAsia="Times New Roman" w:hAnsi="Palatino Linotype" w:cs="Times New Roman"/>
          <w:b/>
          <w:i/>
          <w:iCs/>
          <w:color w:val="000000"/>
        </w:rPr>
        <w:t>Students will understand that…</w:t>
      </w:r>
    </w:p>
    <w:p w:rsidR="00A00F32" w:rsidRPr="00B94FAE" w:rsidRDefault="000E5628" w:rsidP="00A52390">
      <w:pPr>
        <w:pStyle w:val="ListParagraph"/>
        <w:numPr>
          <w:ilvl w:val="0"/>
          <w:numId w:val="43"/>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The</w:t>
      </w:r>
      <w:r w:rsidR="00A00F32" w:rsidRPr="00B94FAE">
        <w:rPr>
          <w:rFonts w:ascii="Palatino Linotype" w:eastAsia="Times New Roman" w:hAnsi="Palatino Linotype" w:cs="Times New Roman"/>
          <w:color w:val="000000"/>
        </w:rPr>
        <w:t xml:space="preserve"> narrator tells the story; at times, the storyteller is the main character. At other times, the storyteller is outside the story.</w:t>
      </w:r>
    </w:p>
    <w:p w:rsidR="00A00F32" w:rsidRPr="00B94FAE" w:rsidRDefault="000E5628" w:rsidP="00A52390">
      <w:pPr>
        <w:pStyle w:val="ListParagraph"/>
        <w:numPr>
          <w:ilvl w:val="0"/>
          <w:numId w:val="43"/>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Pronouns</w:t>
      </w:r>
      <w:r w:rsidR="00A00F32" w:rsidRPr="00B94FAE">
        <w:rPr>
          <w:rFonts w:ascii="Palatino Linotype" w:eastAsia="Times New Roman" w:hAnsi="Palatino Linotype" w:cs="Times New Roman"/>
          <w:color w:val="000000"/>
        </w:rPr>
        <w:t xml:space="preserve"> used in the text help distinguish the person telling the story.</w:t>
      </w:r>
    </w:p>
    <w:p w:rsidR="00A00F32" w:rsidRPr="006F0A17" w:rsidRDefault="00A00F32" w:rsidP="00A93AE5">
      <w:pPr>
        <w:spacing w:after="0" w:line="240" w:lineRule="auto"/>
        <w:ind w:left="180" w:right="360"/>
        <w:rPr>
          <w:rFonts w:ascii="Palatino Linotype" w:eastAsia="Times New Roman" w:hAnsi="Palatino Linotype" w:cs="Times New Roman"/>
          <w:sz w:val="24"/>
          <w:szCs w:val="24"/>
        </w:rPr>
      </w:pPr>
    </w:p>
    <w:p w:rsidR="00A00F32" w:rsidRPr="00E36DC5" w:rsidRDefault="00A00F32" w:rsidP="00B94FAE">
      <w:pPr>
        <w:spacing w:after="0"/>
        <w:ind w:right="360"/>
        <w:rPr>
          <w:rFonts w:ascii="Palatino Linotype" w:eastAsia="Times New Roman" w:hAnsi="Palatino Linotype" w:cs="Times New Roman"/>
          <w:b/>
        </w:rPr>
      </w:pPr>
      <w:r w:rsidRPr="00E36DC5">
        <w:rPr>
          <w:rFonts w:ascii="Palatino Linotype" w:eastAsia="Times New Roman" w:hAnsi="Palatino Linotype" w:cs="Times New Roman"/>
          <w:b/>
          <w:i/>
          <w:iCs/>
          <w:color w:val="000000"/>
        </w:rPr>
        <w:t>Students will be able to…</w:t>
      </w:r>
    </w:p>
    <w:p w:rsidR="00A00F32" w:rsidRPr="00B94FAE" w:rsidRDefault="000E5628" w:rsidP="00A52390">
      <w:pPr>
        <w:pStyle w:val="ListParagraph"/>
        <w:numPr>
          <w:ilvl w:val="0"/>
          <w:numId w:val="44"/>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Determine</w:t>
      </w:r>
      <w:r w:rsidR="00A00F32" w:rsidRPr="00B94FAE">
        <w:rPr>
          <w:rFonts w:ascii="Palatino Linotype" w:eastAsia="Times New Roman" w:hAnsi="Palatino Linotype" w:cs="Times New Roman"/>
          <w:color w:val="000000"/>
        </w:rPr>
        <w:t xml:space="preserve"> whether a story is being told in first or third person. </w:t>
      </w:r>
    </w:p>
    <w:p w:rsidR="00A00F32" w:rsidRPr="00B94FAE" w:rsidRDefault="000E5628" w:rsidP="00A52390">
      <w:pPr>
        <w:pStyle w:val="ListParagraph"/>
        <w:numPr>
          <w:ilvl w:val="0"/>
          <w:numId w:val="44"/>
        </w:numPr>
        <w:ind w:right="360"/>
        <w:rPr>
          <w:rFonts w:ascii="Palatino Linotype" w:eastAsia="Times New Roman" w:hAnsi="Palatino Linotype" w:cs="Times New Roman"/>
        </w:rPr>
      </w:pPr>
      <w:r w:rsidRPr="00B94FAE">
        <w:rPr>
          <w:rFonts w:ascii="Palatino Linotype" w:eastAsia="Times New Roman" w:hAnsi="Palatino Linotype" w:cs="Times New Roman"/>
          <w:color w:val="000000"/>
        </w:rPr>
        <w:t>Distinguish</w:t>
      </w:r>
      <w:r w:rsidR="00A00F32" w:rsidRPr="00B94FAE">
        <w:rPr>
          <w:rFonts w:ascii="Palatino Linotype" w:eastAsia="Times New Roman" w:hAnsi="Palatino Linotype" w:cs="Times New Roman"/>
          <w:color w:val="000000"/>
        </w:rPr>
        <w:t xml:space="preserve"> between third person limited and omniscient (all-knowing).</w:t>
      </w:r>
    </w:p>
    <w:p w:rsidR="00FC4F26" w:rsidRDefault="00FC4F26" w:rsidP="006B6B46">
      <w:pPr>
        <w:spacing w:after="0"/>
        <w:ind w:left="180" w:right="360"/>
        <w:rPr>
          <w:rFonts w:ascii="Palatino Linotype" w:eastAsia="Times New Roman" w:hAnsi="Palatino Linotype" w:cs="Times New Roman"/>
        </w:rPr>
      </w:pPr>
    </w:p>
    <w:p w:rsidR="00FC4F26" w:rsidRDefault="00FC4F26" w:rsidP="00B94FAE">
      <w:pPr>
        <w:spacing w:after="0" w:line="240" w:lineRule="auto"/>
        <w:ind w:right="360"/>
        <w:rPr>
          <w:rFonts w:ascii="Palatino Linotype" w:eastAsia="Times New Roman" w:hAnsi="Palatino Linotype" w:cs="Times New Roman"/>
          <w:b/>
          <w:i/>
        </w:rPr>
      </w:pPr>
      <w:r w:rsidRPr="00FC4F26">
        <w:rPr>
          <w:rFonts w:ascii="Palatino Linotype" w:eastAsia="Times New Roman" w:hAnsi="Palatino Linotype" w:cs="Times New Roman"/>
          <w:b/>
          <w:i/>
        </w:rPr>
        <w:t>Guiding Questions:</w:t>
      </w:r>
    </w:p>
    <w:p w:rsidR="00FC4F26" w:rsidRPr="00B94FAE" w:rsidRDefault="00FC4F26" w:rsidP="00A52390">
      <w:pPr>
        <w:pStyle w:val="ListParagraph"/>
        <w:numPr>
          <w:ilvl w:val="0"/>
          <w:numId w:val="45"/>
        </w:numPr>
        <w:rPr>
          <w:rFonts w:ascii="Palatino Linotype" w:eastAsia="Times New Roman" w:hAnsi="Palatino Linotype" w:cs="Times New Roman"/>
        </w:rPr>
      </w:pPr>
      <w:r w:rsidRPr="00B94FAE">
        <w:rPr>
          <w:rFonts w:ascii="Palatino Linotype" w:eastAsia="Times New Roman" w:hAnsi="Palatino Linotype" w:cs="Times New Roman"/>
        </w:rPr>
        <w:t>Who is the narrator of the story?</w:t>
      </w:r>
    </w:p>
    <w:p w:rsidR="00FC4F26" w:rsidRPr="00B94FAE" w:rsidRDefault="00FC4F26" w:rsidP="00A52390">
      <w:pPr>
        <w:pStyle w:val="ListParagraph"/>
        <w:numPr>
          <w:ilvl w:val="0"/>
          <w:numId w:val="45"/>
        </w:numPr>
        <w:rPr>
          <w:rFonts w:ascii="Palatino Linotype" w:eastAsia="Times New Roman" w:hAnsi="Palatino Linotype" w:cs="Times New Roman"/>
        </w:rPr>
      </w:pPr>
      <w:r w:rsidRPr="00B94FAE">
        <w:rPr>
          <w:rFonts w:ascii="Palatino Linotype" w:eastAsia="Times New Roman" w:hAnsi="Palatino Linotype" w:cs="Times New Roman"/>
        </w:rPr>
        <w:t>What strategies do readers use to determine the narrator’s point of view?</w:t>
      </w:r>
    </w:p>
    <w:p w:rsidR="00FC4F26" w:rsidRPr="00B94FAE" w:rsidRDefault="00FC4F26" w:rsidP="00A52390">
      <w:pPr>
        <w:pStyle w:val="ListParagraph"/>
        <w:numPr>
          <w:ilvl w:val="0"/>
          <w:numId w:val="45"/>
        </w:numPr>
        <w:ind w:right="360"/>
        <w:rPr>
          <w:rFonts w:ascii="Palatino Linotype" w:eastAsia="Times New Roman" w:hAnsi="Palatino Linotype" w:cs="Times New Roman"/>
          <w:b/>
          <w:i/>
        </w:rPr>
      </w:pPr>
      <w:r w:rsidRPr="00B94FAE">
        <w:rPr>
          <w:rFonts w:ascii="Palatino Linotype" w:eastAsia="Times New Roman" w:hAnsi="Palatino Linotype" w:cs="Times New Roman"/>
        </w:rPr>
        <w:t>Which sentences supports that the narrator is (first, second, third, or all knowing)?</w:t>
      </w:r>
    </w:p>
    <w:p w:rsidR="0051683D" w:rsidRPr="00B41B1C" w:rsidRDefault="0051683D" w:rsidP="00A93AE5">
      <w:pPr>
        <w:pStyle w:val="ListParagraph"/>
        <w:ind w:left="180" w:right="360"/>
        <w:rPr>
          <w:rFonts w:ascii="Palatino Linotype" w:eastAsia="Times New Roman" w:hAnsi="Palatino Linotype" w:cs="Times New Roman"/>
          <w:b/>
          <w:i/>
        </w:rPr>
      </w:pPr>
    </w:p>
    <w:p w:rsidR="00B41B1C" w:rsidRPr="004B70E7" w:rsidRDefault="004A7D0C" w:rsidP="00B94FAE">
      <w:pPr>
        <w:adjustRightInd w:val="0"/>
        <w:spacing w:after="0"/>
        <w:rPr>
          <w:rFonts w:ascii="Palatino Linotype" w:hAnsi="Palatino Linotype" w:cs="Arial"/>
          <w:b/>
          <w:color w:val="000000"/>
          <w:spacing w:val="2"/>
          <w:sz w:val="28"/>
          <w:u w:val="single"/>
        </w:rPr>
      </w:pPr>
      <w:r>
        <w:rPr>
          <w:rFonts w:ascii="Palatino Linotype" w:hAnsi="Palatino Linotype" w:cs="Arial"/>
          <w:b/>
          <w:color w:val="000000"/>
          <w:spacing w:val="2"/>
          <w:sz w:val="28"/>
          <w:u w:val="single"/>
        </w:rPr>
        <w:t xml:space="preserve">Comparing and Contrasting </w:t>
      </w:r>
      <w:r w:rsidR="00B41B1C" w:rsidRPr="004B70E7">
        <w:rPr>
          <w:rFonts w:ascii="Palatino Linotype" w:hAnsi="Palatino Linotype" w:cs="Arial"/>
          <w:b/>
          <w:color w:val="000000"/>
          <w:spacing w:val="2"/>
          <w:sz w:val="28"/>
          <w:u w:val="single"/>
        </w:rPr>
        <w:t>Narrative Genres</w:t>
      </w:r>
    </w:p>
    <w:p w:rsidR="00B41B1C" w:rsidRPr="004B70E7" w:rsidRDefault="00B41B1C" w:rsidP="00B94FAE">
      <w:pPr>
        <w:adjustRightInd w:val="0"/>
        <w:spacing w:after="0"/>
        <w:rPr>
          <w:rFonts w:ascii="Palatino Linotype" w:hAnsi="Palatino Linotype" w:cs="Arial"/>
          <w:b/>
          <w:i/>
          <w:color w:val="000000"/>
          <w:spacing w:val="-6"/>
        </w:rPr>
      </w:pPr>
      <w:r w:rsidRPr="004B70E7">
        <w:rPr>
          <w:rFonts w:ascii="Palatino Linotype" w:hAnsi="Palatino Linotype" w:cs="Arial"/>
          <w:b/>
          <w:i/>
          <w:color w:val="000000"/>
          <w:spacing w:val="-6"/>
        </w:rPr>
        <w:t xml:space="preserve">Students will understand that… </w:t>
      </w:r>
    </w:p>
    <w:p w:rsidR="00B41B1C" w:rsidRPr="00B94FAE" w:rsidRDefault="004B70E7" w:rsidP="00A52390">
      <w:pPr>
        <w:pStyle w:val="ListParagraph"/>
        <w:numPr>
          <w:ilvl w:val="0"/>
          <w:numId w:val="46"/>
        </w:numPr>
        <w:autoSpaceDE w:val="0"/>
        <w:autoSpaceDN w:val="0"/>
        <w:adjustRightInd w:val="0"/>
        <w:rPr>
          <w:rFonts w:ascii="Palatino Linotype" w:hAnsi="Palatino Linotype" w:cs="Arial"/>
          <w:i/>
          <w:color w:val="000000"/>
          <w:spacing w:val="-6"/>
        </w:rPr>
      </w:pPr>
      <w:r w:rsidRPr="00B94FAE">
        <w:rPr>
          <w:rFonts w:ascii="Palatino Linotype" w:hAnsi="Palatino Linotype" w:cs="Arial"/>
          <w:color w:val="000000"/>
          <w:spacing w:val="1"/>
        </w:rPr>
        <w:t>All</w:t>
      </w:r>
      <w:r w:rsidR="00B41B1C" w:rsidRPr="00B94FAE">
        <w:rPr>
          <w:rFonts w:ascii="Palatino Linotype" w:hAnsi="Palatino Linotype" w:cs="Arial"/>
          <w:color w:val="000000"/>
          <w:spacing w:val="1"/>
        </w:rPr>
        <w:t xml:space="preserve"> narrative texts are organized sequentially utilizing </w:t>
      </w:r>
      <w:r w:rsidRPr="00B94FAE">
        <w:rPr>
          <w:rFonts w:ascii="Palatino Linotype" w:hAnsi="Palatino Linotype" w:cs="Arial"/>
          <w:color w:val="000000"/>
          <w:spacing w:val="1"/>
        </w:rPr>
        <w:t>a basic plot structure, centered on</w:t>
      </w:r>
      <w:r w:rsidR="00B41B1C" w:rsidRPr="00B94FAE">
        <w:rPr>
          <w:rFonts w:ascii="Palatino Linotype" w:hAnsi="Palatino Linotype" w:cs="Arial"/>
          <w:color w:val="000000"/>
          <w:spacing w:val="1"/>
        </w:rPr>
        <w:t xml:space="preserve"> a key character want and/or problem. </w:t>
      </w:r>
    </w:p>
    <w:p w:rsidR="00B41B1C" w:rsidRPr="00B94FAE" w:rsidRDefault="004B70E7" w:rsidP="00A52390">
      <w:pPr>
        <w:pStyle w:val="ListParagraph"/>
        <w:numPr>
          <w:ilvl w:val="0"/>
          <w:numId w:val="46"/>
        </w:numPr>
        <w:autoSpaceDE w:val="0"/>
        <w:autoSpaceDN w:val="0"/>
        <w:adjustRightInd w:val="0"/>
        <w:rPr>
          <w:rFonts w:ascii="Palatino Linotype" w:hAnsi="Palatino Linotype" w:cs="Arial"/>
          <w:i/>
          <w:color w:val="000000"/>
          <w:spacing w:val="-6"/>
        </w:rPr>
      </w:pPr>
      <w:r w:rsidRPr="00B94FAE">
        <w:rPr>
          <w:rFonts w:ascii="Palatino Linotype" w:hAnsi="Palatino Linotype" w:cs="Arial"/>
          <w:color w:val="000000"/>
          <w:spacing w:val="1"/>
        </w:rPr>
        <w:t>Authors</w:t>
      </w:r>
      <w:r w:rsidR="00B41B1C" w:rsidRPr="00B94FAE">
        <w:rPr>
          <w:rFonts w:ascii="Palatino Linotype" w:hAnsi="Palatino Linotype" w:cs="Arial"/>
          <w:color w:val="000000"/>
          <w:spacing w:val="1"/>
        </w:rPr>
        <w:t xml:space="preserve"> of narrative texts create specific types of major &amp; minor characters that best meet the needs of the specific genre (e.g., hero/villain, protagonist/sidekick, etc.). </w:t>
      </w:r>
    </w:p>
    <w:p w:rsidR="00B41B1C" w:rsidRPr="00B94FAE" w:rsidRDefault="004B70E7" w:rsidP="00A52390">
      <w:pPr>
        <w:pStyle w:val="ListParagraph"/>
        <w:numPr>
          <w:ilvl w:val="0"/>
          <w:numId w:val="46"/>
        </w:numPr>
        <w:autoSpaceDE w:val="0"/>
        <w:autoSpaceDN w:val="0"/>
        <w:adjustRightInd w:val="0"/>
        <w:rPr>
          <w:rFonts w:ascii="Palatino Linotype" w:hAnsi="Palatino Linotype" w:cs="Arial"/>
          <w:i/>
          <w:color w:val="000000"/>
          <w:spacing w:val="-6"/>
        </w:rPr>
      </w:pPr>
      <w:r w:rsidRPr="00B94FAE">
        <w:rPr>
          <w:rFonts w:ascii="Palatino Linotype" w:hAnsi="Palatino Linotype" w:cs="Arial"/>
          <w:color w:val="000000"/>
          <w:spacing w:val="1"/>
        </w:rPr>
        <w:t>A</w:t>
      </w:r>
      <w:r w:rsidR="00B41B1C" w:rsidRPr="00B94FAE">
        <w:rPr>
          <w:rFonts w:ascii="Palatino Linotype" w:hAnsi="Palatino Linotype" w:cs="Arial"/>
          <w:color w:val="000000"/>
          <w:spacing w:val="1"/>
        </w:rPr>
        <w:t xml:space="preserve"> story’s setting plays a larger role in some narrative genres than in others. </w:t>
      </w:r>
    </w:p>
    <w:p w:rsidR="00B41B1C" w:rsidRPr="00B94FAE" w:rsidRDefault="004B70E7" w:rsidP="00A52390">
      <w:pPr>
        <w:pStyle w:val="ListParagraph"/>
        <w:numPr>
          <w:ilvl w:val="0"/>
          <w:numId w:val="46"/>
        </w:numPr>
        <w:autoSpaceDE w:val="0"/>
        <w:autoSpaceDN w:val="0"/>
        <w:adjustRightInd w:val="0"/>
        <w:rPr>
          <w:rFonts w:ascii="Palatino Linotype" w:hAnsi="Palatino Linotype" w:cs="Arial"/>
          <w:i/>
          <w:color w:val="000000"/>
          <w:spacing w:val="-6"/>
        </w:rPr>
      </w:pPr>
      <w:r w:rsidRPr="00B94FAE">
        <w:rPr>
          <w:rFonts w:ascii="Palatino Linotype" w:hAnsi="Palatino Linotype" w:cs="Arial"/>
          <w:color w:val="000000"/>
          <w:spacing w:val="1"/>
        </w:rPr>
        <w:t>Authors</w:t>
      </w:r>
      <w:r w:rsidR="00B41B1C" w:rsidRPr="00B94FAE">
        <w:rPr>
          <w:rFonts w:ascii="Palatino Linotype" w:hAnsi="Palatino Linotype" w:cs="Arial"/>
          <w:color w:val="000000"/>
          <w:spacing w:val="1"/>
        </w:rPr>
        <w:t xml:space="preserve"> of narrative texts use specific types of conflict to craft their stories (e.g. man vs. man, man vs. self, etc.). </w:t>
      </w:r>
    </w:p>
    <w:p w:rsidR="00B41B1C" w:rsidRPr="00B94FAE" w:rsidRDefault="004B70E7" w:rsidP="00A52390">
      <w:pPr>
        <w:pStyle w:val="ListParagraph"/>
        <w:numPr>
          <w:ilvl w:val="0"/>
          <w:numId w:val="46"/>
        </w:numPr>
        <w:autoSpaceDE w:val="0"/>
        <w:autoSpaceDN w:val="0"/>
        <w:adjustRightInd w:val="0"/>
        <w:rPr>
          <w:rFonts w:ascii="Palatino Linotype" w:hAnsi="Palatino Linotype" w:cs="Arial"/>
          <w:i/>
          <w:color w:val="000000"/>
          <w:spacing w:val="-6"/>
        </w:rPr>
      </w:pPr>
      <w:r w:rsidRPr="00B94FAE">
        <w:rPr>
          <w:rFonts w:ascii="Palatino Linotype" w:hAnsi="Palatino Linotype" w:cs="Arial"/>
          <w:color w:val="000000"/>
          <w:spacing w:val="1"/>
        </w:rPr>
        <w:t>Authors</w:t>
      </w:r>
      <w:r w:rsidR="00B41B1C" w:rsidRPr="00B94FAE">
        <w:rPr>
          <w:rFonts w:ascii="Palatino Linotype" w:hAnsi="Palatino Linotype" w:cs="Arial"/>
          <w:color w:val="000000"/>
          <w:spacing w:val="1"/>
        </w:rPr>
        <w:t xml:space="preserve"> select a particular narrative genre based upon their audience and purpose for writing. </w:t>
      </w:r>
    </w:p>
    <w:p w:rsidR="00B41B1C" w:rsidRPr="00B94FAE" w:rsidRDefault="004B70E7" w:rsidP="00A52390">
      <w:pPr>
        <w:pStyle w:val="ListParagraph"/>
        <w:numPr>
          <w:ilvl w:val="0"/>
          <w:numId w:val="46"/>
        </w:numPr>
        <w:autoSpaceDE w:val="0"/>
        <w:autoSpaceDN w:val="0"/>
        <w:adjustRightInd w:val="0"/>
        <w:rPr>
          <w:rFonts w:ascii="Palatino Linotype" w:hAnsi="Palatino Linotype" w:cs="Arial"/>
          <w:i/>
          <w:color w:val="000000"/>
          <w:spacing w:val="-6"/>
        </w:rPr>
      </w:pPr>
      <w:r w:rsidRPr="00B94FAE">
        <w:rPr>
          <w:rFonts w:ascii="Palatino Linotype" w:hAnsi="Palatino Linotype" w:cs="Arial"/>
          <w:color w:val="000000"/>
          <w:spacing w:val="1"/>
        </w:rPr>
        <w:lastRenderedPageBreak/>
        <w:t>Authors</w:t>
      </w:r>
      <w:r w:rsidR="00B41B1C" w:rsidRPr="00B94FAE">
        <w:rPr>
          <w:rFonts w:ascii="Palatino Linotype" w:hAnsi="Palatino Linotype" w:cs="Arial"/>
          <w:color w:val="000000"/>
          <w:spacing w:val="1"/>
        </w:rPr>
        <w:t xml:space="preserve"> select a particular format for their narrative piece based upon their audience and purpose for writing. </w:t>
      </w:r>
    </w:p>
    <w:p w:rsidR="00B41B1C" w:rsidRPr="006B6B46" w:rsidRDefault="00B41B1C" w:rsidP="006B6B46">
      <w:pPr>
        <w:adjustRightInd w:val="0"/>
        <w:spacing w:after="0" w:line="240" w:lineRule="auto"/>
        <w:ind w:left="180"/>
        <w:rPr>
          <w:rFonts w:ascii="Palatino Linotype" w:hAnsi="Palatino Linotype" w:cs="Arial"/>
          <w:color w:val="000000"/>
          <w:spacing w:val="1"/>
          <w:sz w:val="24"/>
        </w:rPr>
      </w:pPr>
    </w:p>
    <w:p w:rsidR="00B41B1C" w:rsidRPr="004B70E7" w:rsidRDefault="00B41B1C" w:rsidP="00B94FAE">
      <w:pPr>
        <w:adjustRightInd w:val="0"/>
        <w:spacing w:after="0"/>
        <w:rPr>
          <w:rFonts w:ascii="Palatino Linotype" w:hAnsi="Palatino Linotype" w:cs="Arial"/>
          <w:b/>
          <w:i/>
          <w:color w:val="000000"/>
          <w:spacing w:val="-9"/>
        </w:rPr>
      </w:pPr>
      <w:r w:rsidRPr="004B70E7">
        <w:rPr>
          <w:rFonts w:ascii="Palatino Linotype" w:hAnsi="Palatino Linotype" w:cs="Arial"/>
          <w:b/>
          <w:i/>
          <w:color w:val="000000"/>
          <w:spacing w:val="-9"/>
        </w:rPr>
        <w:t xml:space="preserve">Students will be able to… </w:t>
      </w:r>
    </w:p>
    <w:p w:rsidR="00B41B1C" w:rsidRPr="00B94FAE" w:rsidRDefault="004B70E7" w:rsidP="00A52390">
      <w:pPr>
        <w:pStyle w:val="ListParagraph"/>
        <w:numPr>
          <w:ilvl w:val="0"/>
          <w:numId w:val="47"/>
        </w:numPr>
        <w:autoSpaceDE w:val="0"/>
        <w:autoSpaceDN w:val="0"/>
        <w:adjustRightInd w:val="0"/>
        <w:rPr>
          <w:rFonts w:ascii="Palatino Linotype" w:hAnsi="Palatino Linotype" w:cs="Arial"/>
          <w:color w:val="000000"/>
          <w:spacing w:val="1"/>
        </w:rPr>
      </w:pPr>
      <w:r w:rsidRPr="00B94FAE">
        <w:rPr>
          <w:rFonts w:ascii="Palatino Linotype" w:hAnsi="Palatino Linotype" w:cs="Arial"/>
          <w:color w:val="000000"/>
          <w:spacing w:val="1"/>
        </w:rPr>
        <w:t>Recognize</w:t>
      </w:r>
      <w:r w:rsidR="00B41B1C" w:rsidRPr="00B94FAE">
        <w:rPr>
          <w:rFonts w:ascii="Palatino Linotype" w:hAnsi="Palatino Linotype" w:cs="Arial"/>
          <w:color w:val="000000"/>
          <w:spacing w:val="1"/>
        </w:rPr>
        <w:t xml:space="preserve"> the identifiable characteristics of narrative genres. </w:t>
      </w:r>
    </w:p>
    <w:p w:rsidR="00B41B1C" w:rsidRPr="00B94FAE" w:rsidRDefault="004B70E7" w:rsidP="00A52390">
      <w:pPr>
        <w:pStyle w:val="ListParagraph"/>
        <w:numPr>
          <w:ilvl w:val="0"/>
          <w:numId w:val="47"/>
        </w:numPr>
        <w:autoSpaceDE w:val="0"/>
        <w:autoSpaceDN w:val="0"/>
        <w:adjustRightInd w:val="0"/>
        <w:rPr>
          <w:rFonts w:ascii="Palatino Linotype" w:hAnsi="Palatino Linotype" w:cs="Arial"/>
          <w:color w:val="000000"/>
          <w:spacing w:val="1"/>
        </w:rPr>
      </w:pPr>
      <w:r w:rsidRPr="00B94FAE">
        <w:rPr>
          <w:rFonts w:ascii="Palatino Linotype" w:hAnsi="Palatino Linotype" w:cs="Arial"/>
          <w:color w:val="000000"/>
          <w:spacing w:val="1"/>
        </w:rPr>
        <w:t>Identify</w:t>
      </w:r>
      <w:r w:rsidR="00B41B1C" w:rsidRPr="00B94FAE">
        <w:rPr>
          <w:rFonts w:ascii="Palatino Linotype" w:hAnsi="Palatino Linotype" w:cs="Arial"/>
          <w:color w:val="000000"/>
          <w:spacing w:val="1"/>
        </w:rPr>
        <w:t xml:space="preserve"> common plot elements across a variety of narrative genres. </w:t>
      </w:r>
    </w:p>
    <w:p w:rsidR="00B41B1C" w:rsidRPr="00B94FAE" w:rsidRDefault="004B70E7" w:rsidP="00A52390">
      <w:pPr>
        <w:pStyle w:val="ListParagraph"/>
        <w:numPr>
          <w:ilvl w:val="0"/>
          <w:numId w:val="47"/>
        </w:numPr>
        <w:autoSpaceDE w:val="0"/>
        <w:autoSpaceDN w:val="0"/>
        <w:adjustRightInd w:val="0"/>
        <w:rPr>
          <w:rFonts w:ascii="Palatino Linotype" w:hAnsi="Palatino Linotype" w:cs="Arial"/>
          <w:color w:val="000000"/>
          <w:spacing w:val="1"/>
        </w:rPr>
      </w:pPr>
      <w:r w:rsidRPr="00B94FAE">
        <w:rPr>
          <w:rFonts w:ascii="Palatino Linotype" w:hAnsi="Palatino Linotype" w:cs="Arial"/>
          <w:color w:val="000000"/>
          <w:spacing w:val="1"/>
        </w:rPr>
        <w:t>Analyze</w:t>
      </w:r>
      <w:r w:rsidR="00B41B1C" w:rsidRPr="00B94FAE">
        <w:rPr>
          <w:rFonts w:ascii="Palatino Linotype" w:hAnsi="Palatino Linotype" w:cs="Arial"/>
          <w:color w:val="000000"/>
          <w:spacing w:val="1"/>
        </w:rPr>
        <w:t xml:space="preserve"> and differentiate between character </w:t>
      </w:r>
      <w:r w:rsidRPr="00B94FAE">
        <w:rPr>
          <w:rFonts w:ascii="Palatino Linotype" w:hAnsi="Palatino Linotype" w:cs="Arial"/>
          <w:color w:val="000000"/>
          <w:spacing w:val="1"/>
        </w:rPr>
        <w:t xml:space="preserve">interactions </w:t>
      </w:r>
      <w:r w:rsidR="00B41B1C" w:rsidRPr="00B94FAE">
        <w:rPr>
          <w:rFonts w:ascii="Palatino Linotype" w:hAnsi="Palatino Linotype" w:cs="Arial"/>
          <w:color w:val="000000"/>
          <w:spacing w:val="1"/>
        </w:rPr>
        <w:t>present</w:t>
      </w:r>
      <w:r w:rsidRPr="00B94FAE">
        <w:rPr>
          <w:rFonts w:ascii="Palatino Linotype" w:hAnsi="Palatino Linotype" w:cs="Arial"/>
          <w:color w:val="000000"/>
          <w:spacing w:val="1"/>
        </w:rPr>
        <w:t>ed</w:t>
      </w:r>
      <w:r w:rsidR="00B41B1C" w:rsidRPr="00B94FAE">
        <w:rPr>
          <w:rFonts w:ascii="Palatino Linotype" w:hAnsi="Palatino Linotype" w:cs="Arial"/>
          <w:color w:val="000000"/>
          <w:spacing w:val="1"/>
        </w:rPr>
        <w:t xml:space="preserve"> in a variety of narrative genres. </w:t>
      </w:r>
    </w:p>
    <w:p w:rsidR="00B41B1C" w:rsidRPr="00B94FAE" w:rsidRDefault="004B70E7" w:rsidP="00A52390">
      <w:pPr>
        <w:pStyle w:val="ListParagraph"/>
        <w:numPr>
          <w:ilvl w:val="0"/>
          <w:numId w:val="47"/>
        </w:numPr>
        <w:autoSpaceDE w:val="0"/>
        <w:autoSpaceDN w:val="0"/>
        <w:adjustRightInd w:val="0"/>
        <w:rPr>
          <w:rFonts w:ascii="Palatino Linotype" w:hAnsi="Palatino Linotype" w:cs="Arial"/>
          <w:color w:val="000000"/>
          <w:spacing w:val="1"/>
        </w:rPr>
      </w:pPr>
      <w:r w:rsidRPr="00B94FAE">
        <w:rPr>
          <w:rFonts w:ascii="Palatino Linotype" w:hAnsi="Palatino Linotype" w:cs="Arial"/>
          <w:color w:val="000000"/>
          <w:spacing w:val="1"/>
        </w:rPr>
        <w:t>Note</w:t>
      </w:r>
      <w:r w:rsidR="00B41B1C" w:rsidRPr="00B94FAE">
        <w:rPr>
          <w:rFonts w:ascii="Palatino Linotype" w:hAnsi="Palatino Linotype" w:cs="Arial"/>
          <w:color w:val="000000"/>
          <w:spacing w:val="1"/>
        </w:rPr>
        <w:t xml:space="preserve"> the significance that setting plays (or doesn’t play</w:t>
      </w:r>
      <w:r w:rsidRPr="00B94FAE">
        <w:rPr>
          <w:rFonts w:ascii="Palatino Linotype" w:hAnsi="Palatino Linotype" w:cs="Arial"/>
          <w:color w:val="000000"/>
          <w:spacing w:val="1"/>
        </w:rPr>
        <w:t xml:space="preserve">) across a variety of narrative </w:t>
      </w:r>
      <w:r w:rsidR="00B41B1C" w:rsidRPr="00B94FAE">
        <w:rPr>
          <w:rFonts w:ascii="Palatino Linotype" w:hAnsi="Palatino Linotype" w:cs="Arial"/>
          <w:color w:val="000000"/>
          <w:spacing w:val="1"/>
        </w:rPr>
        <w:t xml:space="preserve">genres. </w:t>
      </w:r>
    </w:p>
    <w:p w:rsidR="00B41B1C" w:rsidRPr="00B94FAE" w:rsidRDefault="004B70E7" w:rsidP="00A52390">
      <w:pPr>
        <w:pStyle w:val="ListParagraph"/>
        <w:numPr>
          <w:ilvl w:val="0"/>
          <w:numId w:val="47"/>
        </w:numPr>
        <w:autoSpaceDE w:val="0"/>
        <w:autoSpaceDN w:val="0"/>
        <w:adjustRightInd w:val="0"/>
        <w:rPr>
          <w:rFonts w:ascii="Palatino Linotype" w:hAnsi="Palatino Linotype" w:cs="Arial"/>
          <w:color w:val="000000"/>
          <w:spacing w:val="1"/>
        </w:rPr>
      </w:pPr>
      <w:r w:rsidRPr="00B94FAE">
        <w:rPr>
          <w:rFonts w:ascii="Palatino Linotype" w:hAnsi="Palatino Linotype" w:cs="Arial"/>
          <w:color w:val="000000"/>
          <w:spacing w:val="1"/>
        </w:rPr>
        <w:t>Distinguish</w:t>
      </w:r>
      <w:r w:rsidR="00B41B1C" w:rsidRPr="00B94FAE">
        <w:rPr>
          <w:rFonts w:ascii="Palatino Linotype" w:hAnsi="Palatino Linotype" w:cs="Arial"/>
          <w:color w:val="000000"/>
          <w:spacing w:val="1"/>
        </w:rPr>
        <w:t xml:space="preserve"> between conflict types across a variety of narrative genres. </w:t>
      </w:r>
    </w:p>
    <w:p w:rsidR="00B41B1C" w:rsidRPr="00B94FAE" w:rsidRDefault="004B70E7" w:rsidP="00A52390">
      <w:pPr>
        <w:pStyle w:val="ListParagraph"/>
        <w:numPr>
          <w:ilvl w:val="0"/>
          <w:numId w:val="47"/>
        </w:numPr>
        <w:autoSpaceDE w:val="0"/>
        <w:autoSpaceDN w:val="0"/>
        <w:adjustRightInd w:val="0"/>
        <w:rPr>
          <w:rFonts w:ascii="Palatino Linotype" w:hAnsi="Palatino Linotype" w:cs="Arial"/>
          <w:color w:val="000000"/>
          <w:spacing w:val="1"/>
        </w:rPr>
      </w:pPr>
      <w:r w:rsidRPr="00B94FAE">
        <w:rPr>
          <w:rFonts w:ascii="Palatino Linotype" w:hAnsi="Palatino Linotype" w:cs="Arial"/>
          <w:color w:val="000000"/>
          <w:spacing w:val="1"/>
        </w:rPr>
        <w:t>Evaluate</w:t>
      </w:r>
      <w:r w:rsidR="00B41B1C" w:rsidRPr="00B94FAE">
        <w:rPr>
          <w:rFonts w:ascii="Palatino Linotype" w:hAnsi="Palatino Linotype" w:cs="Arial"/>
          <w:color w:val="000000"/>
          <w:spacing w:val="1"/>
        </w:rPr>
        <w:t xml:space="preserve"> an author’s choice of particular narrative genre and format in light of stated and inferred audiences and purposes for the text. </w:t>
      </w:r>
    </w:p>
    <w:p w:rsidR="004A7D0C" w:rsidRDefault="004A7D0C" w:rsidP="00A93AE5">
      <w:pPr>
        <w:pStyle w:val="ListParagraph"/>
        <w:autoSpaceDE w:val="0"/>
        <w:autoSpaceDN w:val="0"/>
        <w:adjustRightInd w:val="0"/>
        <w:ind w:left="180"/>
        <w:rPr>
          <w:rFonts w:ascii="Palatino Linotype" w:hAnsi="Palatino Linotype" w:cs="Arial"/>
          <w:color w:val="000000"/>
          <w:spacing w:val="1"/>
        </w:rPr>
      </w:pPr>
    </w:p>
    <w:p w:rsidR="004B70E7" w:rsidRDefault="004B70E7" w:rsidP="00B94FAE">
      <w:pPr>
        <w:autoSpaceDE w:val="0"/>
        <w:autoSpaceDN w:val="0"/>
        <w:adjustRightInd w:val="0"/>
        <w:spacing w:after="0" w:line="240" w:lineRule="auto"/>
        <w:rPr>
          <w:rFonts w:ascii="Palatino Linotype" w:hAnsi="Palatino Linotype" w:cs="Arial"/>
          <w:b/>
          <w:i/>
          <w:color w:val="000000"/>
          <w:spacing w:val="1"/>
        </w:rPr>
      </w:pPr>
      <w:r w:rsidRPr="004A7D0C">
        <w:rPr>
          <w:rFonts w:ascii="Palatino Linotype" w:hAnsi="Palatino Linotype" w:cs="Arial"/>
          <w:b/>
          <w:i/>
          <w:color w:val="000000"/>
          <w:spacing w:val="1"/>
        </w:rPr>
        <w:t>Guiding Questions:</w:t>
      </w:r>
    </w:p>
    <w:p w:rsidR="004A7D0C" w:rsidRPr="00B94FAE" w:rsidRDefault="004A7D0C" w:rsidP="00A52390">
      <w:pPr>
        <w:pStyle w:val="ListParagraph"/>
        <w:numPr>
          <w:ilvl w:val="0"/>
          <w:numId w:val="48"/>
        </w:numPr>
        <w:autoSpaceDE w:val="0"/>
        <w:autoSpaceDN w:val="0"/>
        <w:adjustRightInd w:val="0"/>
        <w:rPr>
          <w:rFonts w:ascii="Palatino Linotype" w:hAnsi="Palatino Linotype" w:cs="Arial"/>
          <w:color w:val="000000"/>
          <w:spacing w:val="1"/>
        </w:rPr>
      </w:pPr>
      <w:r w:rsidRPr="00B94FAE">
        <w:rPr>
          <w:rFonts w:ascii="Palatino Linotype" w:hAnsi="Palatino Linotype" w:cs="Arial"/>
          <w:color w:val="000000"/>
          <w:spacing w:val="1"/>
        </w:rPr>
        <w:t xml:space="preserve">What types of organizational structures are common across various narrative genres? </w:t>
      </w:r>
    </w:p>
    <w:p w:rsidR="004A7D0C" w:rsidRPr="00B94FAE" w:rsidRDefault="004A7D0C" w:rsidP="00A52390">
      <w:pPr>
        <w:pStyle w:val="ListParagraph"/>
        <w:numPr>
          <w:ilvl w:val="0"/>
          <w:numId w:val="48"/>
        </w:numPr>
        <w:autoSpaceDE w:val="0"/>
        <w:autoSpaceDN w:val="0"/>
        <w:adjustRightInd w:val="0"/>
        <w:rPr>
          <w:rFonts w:ascii="Palatino Linotype" w:hAnsi="Palatino Linotype" w:cs="Arial"/>
          <w:color w:val="000000"/>
          <w:spacing w:val="1"/>
        </w:rPr>
      </w:pPr>
      <w:r w:rsidRPr="00B94FAE">
        <w:rPr>
          <w:rFonts w:ascii="Palatino Linotype" w:hAnsi="Palatino Linotype" w:cs="Arial"/>
          <w:color w:val="000000"/>
          <w:spacing w:val="1"/>
        </w:rPr>
        <w:t xml:space="preserve">What types of patterns can be noted in the treatment of characters, setting, conflict, and resolution across various narrative genres? What are the subtle differences between them? </w:t>
      </w:r>
    </w:p>
    <w:p w:rsidR="004A7D0C" w:rsidRPr="00B94FAE" w:rsidRDefault="004A7D0C" w:rsidP="00A52390">
      <w:pPr>
        <w:pStyle w:val="ListParagraph"/>
        <w:numPr>
          <w:ilvl w:val="0"/>
          <w:numId w:val="48"/>
        </w:numPr>
        <w:autoSpaceDE w:val="0"/>
        <w:autoSpaceDN w:val="0"/>
        <w:adjustRightInd w:val="0"/>
        <w:rPr>
          <w:rFonts w:ascii="Palatino Linotype" w:hAnsi="Palatino Linotype" w:cs="Arial"/>
          <w:color w:val="000000"/>
          <w:spacing w:val="1"/>
        </w:rPr>
      </w:pPr>
      <w:r w:rsidRPr="00B94FAE">
        <w:rPr>
          <w:rFonts w:ascii="Palatino Linotype" w:hAnsi="Palatino Linotype" w:cs="Arial"/>
          <w:color w:val="000000"/>
          <w:spacing w:val="1"/>
        </w:rPr>
        <w:t xml:space="preserve">How do authors use audience and purpose to make decisions about narrative genres and forms when drafting a new piece? </w:t>
      </w:r>
    </w:p>
    <w:p w:rsidR="004A7D0C" w:rsidRDefault="004A7D0C" w:rsidP="00A52390">
      <w:pPr>
        <w:pStyle w:val="ListParagraph"/>
        <w:numPr>
          <w:ilvl w:val="0"/>
          <w:numId w:val="48"/>
        </w:numPr>
        <w:autoSpaceDE w:val="0"/>
        <w:autoSpaceDN w:val="0"/>
        <w:adjustRightInd w:val="0"/>
        <w:rPr>
          <w:rFonts w:ascii="Palatino Linotype" w:hAnsi="Palatino Linotype" w:cs="Arial"/>
          <w:color w:val="000000"/>
          <w:spacing w:val="1"/>
        </w:rPr>
      </w:pPr>
      <w:r w:rsidRPr="00B94FAE">
        <w:rPr>
          <w:rFonts w:ascii="Palatino Linotype" w:hAnsi="Palatino Linotype" w:cs="Arial"/>
          <w:color w:val="000000"/>
          <w:spacing w:val="1"/>
        </w:rPr>
        <w:t>What similarities and differences are present in various fiction genres?</w:t>
      </w:r>
    </w:p>
    <w:p w:rsidR="00B94FAE" w:rsidRPr="00B94FAE" w:rsidRDefault="00B94FAE" w:rsidP="00B94FAE">
      <w:pPr>
        <w:pStyle w:val="ListParagraph"/>
        <w:autoSpaceDE w:val="0"/>
        <w:autoSpaceDN w:val="0"/>
        <w:adjustRightInd w:val="0"/>
        <w:ind w:left="360"/>
        <w:rPr>
          <w:rFonts w:ascii="Palatino Linotype" w:hAnsi="Palatino Linotype" w:cs="Arial"/>
          <w:color w:val="000000"/>
          <w:spacing w:val="1"/>
        </w:rPr>
      </w:pPr>
    </w:p>
    <w:p w:rsidR="004A7D0C" w:rsidRPr="004A7D0C" w:rsidRDefault="004A7D0C" w:rsidP="00B94FAE">
      <w:pPr>
        <w:adjustRightInd w:val="0"/>
        <w:spacing w:after="0" w:line="240" w:lineRule="auto"/>
        <w:rPr>
          <w:rFonts w:ascii="Palatino Linotype" w:hAnsi="Palatino Linotype" w:cs="Arial"/>
          <w:b/>
          <w:color w:val="000000"/>
          <w:spacing w:val="3"/>
          <w:sz w:val="32"/>
          <w:u w:val="single"/>
        </w:rPr>
      </w:pPr>
      <w:r w:rsidRPr="004A7D0C">
        <w:rPr>
          <w:rFonts w:ascii="Palatino Linotype" w:hAnsi="Palatino Linotype" w:cs="Arial"/>
          <w:b/>
          <w:color w:val="000000"/>
          <w:spacing w:val="3"/>
          <w:sz w:val="32"/>
          <w:u w:val="single"/>
        </w:rPr>
        <w:t xml:space="preserve">Comparing &amp; Contrasting Themes </w:t>
      </w:r>
      <w:r w:rsidR="00D4068D" w:rsidRPr="004A7D0C">
        <w:rPr>
          <w:rFonts w:ascii="Palatino Linotype" w:hAnsi="Palatino Linotype" w:cs="Arial"/>
          <w:b/>
          <w:color w:val="000000"/>
          <w:spacing w:val="3"/>
          <w:sz w:val="32"/>
          <w:u w:val="single"/>
        </w:rPr>
        <w:t>across</w:t>
      </w:r>
      <w:r w:rsidRPr="004A7D0C">
        <w:rPr>
          <w:rFonts w:ascii="Palatino Linotype" w:hAnsi="Palatino Linotype" w:cs="Arial"/>
          <w:b/>
          <w:color w:val="000000"/>
          <w:spacing w:val="3"/>
          <w:sz w:val="32"/>
          <w:u w:val="single"/>
        </w:rPr>
        <w:t xml:space="preserve"> Genres</w:t>
      </w:r>
    </w:p>
    <w:p w:rsidR="004A7D0C" w:rsidRPr="004A7D0C" w:rsidRDefault="004A7D0C" w:rsidP="00B94FAE">
      <w:pPr>
        <w:adjustRightInd w:val="0"/>
        <w:spacing w:after="0" w:line="240" w:lineRule="auto"/>
        <w:rPr>
          <w:rFonts w:ascii="Palatino Linotype" w:hAnsi="Palatino Linotype" w:cs="Arial"/>
          <w:b/>
          <w:i/>
          <w:color w:val="000000"/>
          <w:spacing w:val="-6"/>
        </w:rPr>
      </w:pPr>
      <w:r>
        <w:rPr>
          <w:rFonts w:ascii="Palatino Linotype" w:hAnsi="Palatino Linotype" w:cs="Arial"/>
          <w:b/>
          <w:i/>
          <w:color w:val="000000"/>
          <w:spacing w:val="-6"/>
        </w:rPr>
        <w:t>Students will understand that…</w:t>
      </w:r>
    </w:p>
    <w:p w:rsidR="004A7D0C" w:rsidRPr="00B94FAE" w:rsidRDefault="004A7D0C" w:rsidP="00A52390">
      <w:pPr>
        <w:pStyle w:val="ListParagraph"/>
        <w:numPr>
          <w:ilvl w:val="0"/>
          <w:numId w:val="49"/>
        </w:numPr>
        <w:spacing w:before="60"/>
        <w:rPr>
          <w:rFonts w:ascii="Palatino Linotype" w:hAnsi="Palatino Linotype" w:cs="Arial"/>
          <w:color w:val="000000"/>
          <w:spacing w:val="1"/>
        </w:rPr>
      </w:pPr>
      <w:r w:rsidRPr="00B94FAE">
        <w:rPr>
          <w:rFonts w:ascii="Palatino Linotype" w:hAnsi="Palatino Linotype" w:cs="Arial"/>
          <w:color w:val="000000"/>
          <w:spacing w:val="1"/>
        </w:rPr>
        <w:t>The theme of a literary work is a major idea that is broad enough to cover the entire piece.   Themes are often thoughtful ideas repeated throughout the text. Themes tell important truths about the world and/or people; and they often teach important life lessons.</w:t>
      </w:r>
    </w:p>
    <w:p w:rsidR="004A7D0C" w:rsidRPr="00B94FAE" w:rsidRDefault="004A7D0C" w:rsidP="00A52390">
      <w:pPr>
        <w:pStyle w:val="ListParagraph"/>
        <w:numPr>
          <w:ilvl w:val="0"/>
          <w:numId w:val="49"/>
        </w:numPr>
        <w:autoSpaceDE w:val="0"/>
        <w:autoSpaceDN w:val="0"/>
        <w:adjustRightInd w:val="0"/>
        <w:rPr>
          <w:rFonts w:ascii="Palatino Linotype" w:hAnsi="Palatino Linotype" w:cs="Arial"/>
          <w:color w:val="000000"/>
          <w:spacing w:val="1"/>
        </w:rPr>
      </w:pPr>
      <w:r w:rsidRPr="00B94FAE">
        <w:rPr>
          <w:rFonts w:ascii="Palatino Linotype" w:hAnsi="Palatino Linotype" w:cs="Arial"/>
          <w:color w:val="000000"/>
          <w:spacing w:val="1"/>
        </w:rPr>
        <w:t xml:space="preserve">Common themes in life may be examined from many different angles and perspectives and represented in literature in a variety of genres. </w:t>
      </w:r>
    </w:p>
    <w:p w:rsidR="004A7D0C" w:rsidRPr="00B94FAE" w:rsidRDefault="004A7D0C" w:rsidP="00A52390">
      <w:pPr>
        <w:pStyle w:val="ListParagraph"/>
        <w:numPr>
          <w:ilvl w:val="0"/>
          <w:numId w:val="49"/>
        </w:numPr>
        <w:autoSpaceDE w:val="0"/>
        <w:autoSpaceDN w:val="0"/>
        <w:adjustRightInd w:val="0"/>
        <w:rPr>
          <w:rFonts w:ascii="Palatino Linotype" w:hAnsi="Palatino Linotype" w:cs="Arial"/>
          <w:color w:val="000000"/>
          <w:spacing w:val="1"/>
        </w:rPr>
      </w:pPr>
      <w:r w:rsidRPr="00B94FAE">
        <w:rPr>
          <w:rFonts w:ascii="Palatino Linotype" w:hAnsi="Palatino Linotype" w:cs="Arial"/>
          <w:color w:val="000000"/>
          <w:spacing w:val="1"/>
        </w:rPr>
        <w:t xml:space="preserve">The author’s purpose and audience factors into the genre that is selected and, in turn, impacts the important ideas that are included in the piece. </w:t>
      </w:r>
    </w:p>
    <w:p w:rsidR="004A7D0C" w:rsidRPr="00B94FAE" w:rsidRDefault="004A7D0C" w:rsidP="00A52390">
      <w:pPr>
        <w:pStyle w:val="ListParagraph"/>
        <w:numPr>
          <w:ilvl w:val="0"/>
          <w:numId w:val="49"/>
        </w:numPr>
        <w:autoSpaceDE w:val="0"/>
        <w:autoSpaceDN w:val="0"/>
        <w:adjustRightInd w:val="0"/>
        <w:rPr>
          <w:rFonts w:ascii="Palatino Linotype" w:hAnsi="Palatino Linotype" w:cs="Arial"/>
          <w:color w:val="000000"/>
          <w:spacing w:val="1"/>
        </w:rPr>
      </w:pPr>
      <w:r w:rsidRPr="00B94FAE">
        <w:rPr>
          <w:rFonts w:ascii="Palatino Linotype" w:hAnsi="Palatino Linotype" w:cs="Arial"/>
          <w:color w:val="000000"/>
          <w:spacing w:val="1"/>
        </w:rPr>
        <w:t xml:space="preserve">The process of examining a common theme across multiple genres helps readers to think about the world in deeper, more meaningful ways. </w:t>
      </w:r>
    </w:p>
    <w:p w:rsidR="004A7D0C" w:rsidRPr="006B6B46" w:rsidRDefault="004A7D0C" w:rsidP="00B94FAE">
      <w:pPr>
        <w:adjustRightInd w:val="0"/>
        <w:spacing w:after="0" w:line="240" w:lineRule="auto"/>
        <w:rPr>
          <w:rFonts w:ascii="Palatino Linotype" w:hAnsi="Palatino Linotype" w:cs="Arial"/>
          <w:i/>
          <w:color w:val="000000"/>
          <w:spacing w:val="-9"/>
          <w:sz w:val="24"/>
        </w:rPr>
      </w:pPr>
    </w:p>
    <w:p w:rsidR="004A7D0C" w:rsidRPr="00D4068D" w:rsidRDefault="004A7D0C" w:rsidP="00B94FAE">
      <w:pPr>
        <w:adjustRightInd w:val="0"/>
        <w:spacing w:after="0" w:line="240" w:lineRule="auto"/>
        <w:rPr>
          <w:rFonts w:ascii="Palatino Linotype" w:hAnsi="Palatino Linotype" w:cs="Arial"/>
          <w:b/>
          <w:i/>
          <w:color w:val="000000"/>
          <w:spacing w:val="-9"/>
        </w:rPr>
      </w:pPr>
      <w:r w:rsidRPr="00D4068D">
        <w:rPr>
          <w:rFonts w:ascii="Palatino Linotype" w:hAnsi="Palatino Linotype" w:cs="Arial"/>
          <w:b/>
          <w:i/>
          <w:color w:val="000000"/>
          <w:spacing w:val="-9"/>
        </w:rPr>
        <w:t xml:space="preserve">Students will be able to… </w:t>
      </w:r>
    </w:p>
    <w:p w:rsidR="004A7D0C" w:rsidRPr="00B94FAE" w:rsidRDefault="004A7D0C" w:rsidP="00A52390">
      <w:pPr>
        <w:pStyle w:val="ListParagraph"/>
        <w:numPr>
          <w:ilvl w:val="0"/>
          <w:numId w:val="50"/>
        </w:numPr>
        <w:autoSpaceDE w:val="0"/>
        <w:autoSpaceDN w:val="0"/>
        <w:adjustRightInd w:val="0"/>
        <w:rPr>
          <w:rFonts w:ascii="Palatino Linotype" w:hAnsi="Palatino Linotype" w:cs="Arial"/>
          <w:color w:val="000000"/>
          <w:spacing w:val="1"/>
        </w:rPr>
      </w:pPr>
      <w:r w:rsidRPr="00B94FAE">
        <w:rPr>
          <w:rFonts w:ascii="Palatino Linotype" w:hAnsi="Palatino Linotype" w:cs="Arial"/>
          <w:color w:val="000000"/>
          <w:spacing w:val="1"/>
        </w:rPr>
        <w:t xml:space="preserve">Make thematic connections between pieces of literature representing multiple genres. </w:t>
      </w:r>
    </w:p>
    <w:p w:rsidR="004A7D0C" w:rsidRPr="00B94FAE" w:rsidRDefault="004A7D0C" w:rsidP="00A52390">
      <w:pPr>
        <w:pStyle w:val="ListParagraph"/>
        <w:numPr>
          <w:ilvl w:val="0"/>
          <w:numId w:val="50"/>
        </w:numPr>
        <w:autoSpaceDE w:val="0"/>
        <w:autoSpaceDN w:val="0"/>
        <w:adjustRightInd w:val="0"/>
        <w:rPr>
          <w:rFonts w:ascii="Palatino Linotype" w:hAnsi="Palatino Linotype" w:cs="Arial"/>
          <w:color w:val="000000"/>
          <w:spacing w:val="1"/>
        </w:rPr>
      </w:pPr>
      <w:r w:rsidRPr="00B94FAE">
        <w:rPr>
          <w:rFonts w:ascii="Palatino Linotype" w:hAnsi="Palatino Linotype" w:cs="Arial"/>
          <w:color w:val="000000"/>
          <w:spacing w:val="1"/>
        </w:rPr>
        <w:t xml:space="preserve">Utilize knowledge of narrative and expository structure to access important ideas from text. </w:t>
      </w:r>
    </w:p>
    <w:p w:rsidR="004A7D0C" w:rsidRDefault="004A7D0C" w:rsidP="00A52390">
      <w:pPr>
        <w:pStyle w:val="ListParagraph"/>
        <w:numPr>
          <w:ilvl w:val="0"/>
          <w:numId w:val="50"/>
        </w:numPr>
        <w:autoSpaceDE w:val="0"/>
        <w:autoSpaceDN w:val="0"/>
        <w:adjustRightInd w:val="0"/>
        <w:rPr>
          <w:rFonts w:ascii="Palatino Linotype" w:hAnsi="Palatino Linotype" w:cs="Arial"/>
          <w:color w:val="000000"/>
          <w:spacing w:val="1"/>
        </w:rPr>
      </w:pPr>
      <w:r w:rsidRPr="00B94FAE">
        <w:rPr>
          <w:rFonts w:ascii="Palatino Linotype" w:hAnsi="Palatino Linotype" w:cs="Arial"/>
          <w:color w:val="000000"/>
          <w:spacing w:val="1"/>
        </w:rPr>
        <w:t xml:space="preserve">Synthesize information from a variety of sources and demonstrate real-life application of new knowledge. </w:t>
      </w:r>
    </w:p>
    <w:p w:rsidR="006B6B46" w:rsidRPr="00B94FAE" w:rsidRDefault="006B6B46" w:rsidP="006B6B46">
      <w:pPr>
        <w:pStyle w:val="ListParagraph"/>
        <w:autoSpaceDE w:val="0"/>
        <w:autoSpaceDN w:val="0"/>
        <w:adjustRightInd w:val="0"/>
        <w:ind w:left="360"/>
        <w:rPr>
          <w:rFonts w:ascii="Palatino Linotype" w:hAnsi="Palatino Linotype" w:cs="Arial"/>
          <w:color w:val="000000"/>
          <w:spacing w:val="1"/>
        </w:rPr>
      </w:pPr>
    </w:p>
    <w:p w:rsidR="00D4068D" w:rsidRPr="00D4068D" w:rsidRDefault="00D4068D" w:rsidP="00B94FAE">
      <w:pPr>
        <w:autoSpaceDE w:val="0"/>
        <w:autoSpaceDN w:val="0"/>
        <w:adjustRightInd w:val="0"/>
        <w:spacing w:after="0" w:line="240" w:lineRule="auto"/>
        <w:rPr>
          <w:rFonts w:ascii="Palatino Linotype" w:hAnsi="Palatino Linotype" w:cs="Arial"/>
          <w:b/>
          <w:i/>
          <w:color w:val="000000"/>
          <w:spacing w:val="1"/>
          <w:sz w:val="24"/>
          <w:szCs w:val="24"/>
        </w:rPr>
      </w:pPr>
      <w:r w:rsidRPr="00D4068D">
        <w:rPr>
          <w:rFonts w:ascii="Palatino Linotype" w:hAnsi="Palatino Linotype" w:cs="Arial"/>
          <w:b/>
          <w:i/>
          <w:color w:val="000000"/>
          <w:spacing w:val="1"/>
          <w:sz w:val="24"/>
          <w:szCs w:val="24"/>
        </w:rPr>
        <w:t>Guiding Questions:</w:t>
      </w:r>
    </w:p>
    <w:p w:rsidR="00D4068D" w:rsidRPr="00B94FAE" w:rsidRDefault="00D4068D" w:rsidP="00A52390">
      <w:pPr>
        <w:pStyle w:val="ListParagraph"/>
        <w:numPr>
          <w:ilvl w:val="0"/>
          <w:numId w:val="51"/>
        </w:numPr>
        <w:autoSpaceDE w:val="0"/>
        <w:autoSpaceDN w:val="0"/>
        <w:adjustRightInd w:val="0"/>
        <w:rPr>
          <w:rFonts w:ascii="Palatino Linotype" w:hAnsi="Palatino Linotype" w:cs="Arial"/>
          <w:color w:val="000000"/>
          <w:spacing w:val="1"/>
        </w:rPr>
      </w:pPr>
      <w:r w:rsidRPr="00B94FAE">
        <w:rPr>
          <w:rFonts w:ascii="Palatino Linotype" w:hAnsi="Palatino Linotype" w:cs="Arial"/>
          <w:color w:val="000000"/>
          <w:spacing w:val="1"/>
        </w:rPr>
        <w:t>How can literary elements be used to help readers gain insight on related ideas and themes found in different text selections?</w:t>
      </w:r>
    </w:p>
    <w:p w:rsidR="00D4068D" w:rsidRPr="00B94FAE" w:rsidRDefault="00D4068D" w:rsidP="00A52390">
      <w:pPr>
        <w:pStyle w:val="ListParagraph"/>
        <w:numPr>
          <w:ilvl w:val="0"/>
          <w:numId w:val="51"/>
        </w:numPr>
        <w:autoSpaceDE w:val="0"/>
        <w:autoSpaceDN w:val="0"/>
        <w:adjustRightInd w:val="0"/>
        <w:rPr>
          <w:rFonts w:ascii="Palatino Linotype" w:hAnsi="Palatino Linotype" w:cs="Arial"/>
          <w:color w:val="000000"/>
          <w:spacing w:val="1"/>
        </w:rPr>
      </w:pPr>
      <w:r w:rsidRPr="00B94FAE">
        <w:rPr>
          <w:rFonts w:ascii="Palatino Linotype" w:hAnsi="Palatino Linotype" w:cs="Arial"/>
          <w:color w:val="000000"/>
          <w:spacing w:val="1"/>
        </w:rPr>
        <w:lastRenderedPageBreak/>
        <w:t xml:space="preserve">What types of universal truths (themes) appear frequently in literature? Why is this so? </w:t>
      </w:r>
    </w:p>
    <w:p w:rsidR="00D4068D" w:rsidRPr="00B94FAE" w:rsidRDefault="00D4068D" w:rsidP="00A52390">
      <w:pPr>
        <w:pStyle w:val="ListParagraph"/>
        <w:numPr>
          <w:ilvl w:val="0"/>
          <w:numId w:val="51"/>
        </w:numPr>
        <w:autoSpaceDE w:val="0"/>
        <w:autoSpaceDN w:val="0"/>
        <w:adjustRightInd w:val="0"/>
        <w:rPr>
          <w:rFonts w:ascii="Palatino Linotype" w:hAnsi="Palatino Linotype" w:cs="Arial"/>
          <w:color w:val="000000"/>
          <w:spacing w:val="1"/>
        </w:rPr>
      </w:pPr>
      <w:r w:rsidRPr="00B94FAE">
        <w:rPr>
          <w:rFonts w:ascii="Palatino Linotype" w:hAnsi="Palatino Linotype" w:cs="Arial"/>
          <w:color w:val="000000"/>
          <w:spacing w:val="1"/>
        </w:rPr>
        <w:t xml:space="preserve">How does audience and purpose impact the genre that the author chooses to represent the theme? How does this choice impact the type of information that is included? </w:t>
      </w:r>
    </w:p>
    <w:p w:rsidR="00D4068D" w:rsidRPr="00B94FAE" w:rsidRDefault="00D4068D" w:rsidP="00A52390">
      <w:pPr>
        <w:pStyle w:val="ListParagraph"/>
        <w:numPr>
          <w:ilvl w:val="0"/>
          <w:numId w:val="51"/>
        </w:numPr>
        <w:autoSpaceDE w:val="0"/>
        <w:autoSpaceDN w:val="0"/>
        <w:adjustRightInd w:val="0"/>
        <w:rPr>
          <w:rFonts w:ascii="Palatino Linotype" w:hAnsi="Palatino Linotype" w:cs="Arial"/>
          <w:color w:val="000000"/>
          <w:spacing w:val="1"/>
        </w:rPr>
      </w:pPr>
      <w:r w:rsidRPr="00B94FAE">
        <w:rPr>
          <w:rFonts w:ascii="Palatino Linotype" w:hAnsi="Palatino Linotype" w:cs="Arial"/>
          <w:color w:val="000000"/>
          <w:spacing w:val="1"/>
        </w:rPr>
        <w:t xml:space="preserve">How does exploring the same theme across multiple genres help you, as a reader, develop a deeper sense of the world around you? </w:t>
      </w:r>
    </w:p>
    <w:p w:rsidR="00D4068D" w:rsidRPr="004A7D0C" w:rsidRDefault="00D4068D" w:rsidP="00A93AE5">
      <w:pPr>
        <w:autoSpaceDE w:val="0"/>
        <w:autoSpaceDN w:val="0"/>
        <w:adjustRightInd w:val="0"/>
        <w:ind w:left="180"/>
        <w:rPr>
          <w:rFonts w:ascii="Palatino Linotype" w:hAnsi="Palatino Linotype" w:cs="Arial"/>
          <w:b/>
          <w:i/>
          <w:color w:val="000000"/>
          <w:spacing w:val="1"/>
        </w:rPr>
      </w:pPr>
    </w:p>
    <w:p w:rsidR="00B41B1C" w:rsidRPr="00B41B1C" w:rsidRDefault="00B41B1C" w:rsidP="00A93AE5">
      <w:pPr>
        <w:ind w:left="180" w:right="360"/>
        <w:rPr>
          <w:rFonts w:ascii="Palatino Linotype" w:eastAsia="Times New Roman" w:hAnsi="Palatino Linotype" w:cs="Times New Roman"/>
          <w:b/>
          <w:i/>
        </w:rPr>
      </w:pPr>
    </w:p>
    <w:p w:rsidR="00A00F32" w:rsidRPr="006F0A17" w:rsidRDefault="00A00F32" w:rsidP="00A93AE5">
      <w:pPr>
        <w:spacing w:after="0" w:line="240" w:lineRule="auto"/>
        <w:ind w:left="180" w:right="360"/>
        <w:rPr>
          <w:rFonts w:ascii="Palatino Linotype" w:eastAsia="Times New Roman" w:hAnsi="Palatino Linotype" w:cs="Times New Roman"/>
          <w:b/>
          <w:bCs/>
          <w:color w:val="000000"/>
          <w:sz w:val="24"/>
          <w:szCs w:val="24"/>
          <w:u w:val="single"/>
        </w:rPr>
      </w:pPr>
    </w:p>
    <w:p w:rsidR="00A00F32" w:rsidRPr="006F0A17" w:rsidRDefault="00A00F32" w:rsidP="00A93AE5">
      <w:pPr>
        <w:spacing w:after="0" w:line="240" w:lineRule="auto"/>
        <w:ind w:left="180"/>
        <w:rPr>
          <w:rFonts w:ascii="Palatino Linotype" w:eastAsia="Times New Roman" w:hAnsi="Palatino Linotype" w:cs="Times New Roman"/>
          <w:sz w:val="24"/>
          <w:szCs w:val="24"/>
        </w:rPr>
      </w:pPr>
    </w:p>
    <w:p w:rsidR="00A00F32" w:rsidRPr="006F0A17" w:rsidRDefault="00A00F32" w:rsidP="00A93AE5">
      <w:pPr>
        <w:spacing w:after="0" w:line="240" w:lineRule="auto"/>
        <w:ind w:left="180"/>
        <w:rPr>
          <w:rFonts w:ascii="Palatino Linotype" w:eastAsia="Times New Roman" w:hAnsi="Palatino Linotype" w:cs="Times New Roman"/>
          <w:b/>
          <w:bCs/>
          <w:color w:val="000000"/>
          <w:sz w:val="24"/>
          <w:szCs w:val="24"/>
          <w:u w:val="single"/>
        </w:rPr>
      </w:pPr>
    </w:p>
    <w:p w:rsidR="00AF3EF5" w:rsidRDefault="00AF3EF5" w:rsidP="00A93AE5">
      <w:pPr>
        <w:spacing w:after="0" w:line="240" w:lineRule="auto"/>
        <w:ind w:left="180"/>
        <w:rPr>
          <w:rFonts w:ascii="Times New Roman" w:eastAsia="Times New Roman" w:hAnsi="Times New Roman" w:cs="Times New Roman"/>
          <w:sz w:val="24"/>
          <w:szCs w:val="24"/>
        </w:rPr>
      </w:pPr>
    </w:p>
    <w:p w:rsidR="00B94FAE" w:rsidRDefault="00B94FAE" w:rsidP="00A93AE5">
      <w:pPr>
        <w:spacing w:after="0" w:line="240" w:lineRule="auto"/>
        <w:ind w:left="180"/>
        <w:rPr>
          <w:rFonts w:ascii="Times New Roman" w:eastAsia="Times New Roman" w:hAnsi="Times New Roman" w:cs="Times New Roman"/>
          <w:sz w:val="24"/>
          <w:szCs w:val="24"/>
        </w:rPr>
      </w:pPr>
    </w:p>
    <w:p w:rsidR="00B94FAE" w:rsidRDefault="00B94FAE" w:rsidP="00A93AE5">
      <w:pPr>
        <w:spacing w:after="0" w:line="240" w:lineRule="auto"/>
        <w:ind w:left="180"/>
        <w:rPr>
          <w:rFonts w:ascii="Times New Roman" w:eastAsia="Times New Roman" w:hAnsi="Times New Roman" w:cs="Times New Roman"/>
          <w:sz w:val="24"/>
          <w:szCs w:val="24"/>
        </w:rPr>
      </w:pPr>
    </w:p>
    <w:p w:rsidR="00B94FAE" w:rsidRDefault="00B94FAE" w:rsidP="00A93AE5">
      <w:pPr>
        <w:spacing w:after="0" w:line="240" w:lineRule="auto"/>
        <w:ind w:left="180"/>
        <w:rPr>
          <w:rFonts w:ascii="Times New Roman" w:eastAsia="Times New Roman" w:hAnsi="Times New Roman" w:cs="Times New Roman"/>
          <w:sz w:val="24"/>
          <w:szCs w:val="24"/>
        </w:rPr>
      </w:pPr>
    </w:p>
    <w:p w:rsidR="00B94FAE" w:rsidRDefault="00B94FAE" w:rsidP="00A93AE5">
      <w:pPr>
        <w:spacing w:after="0" w:line="240" w:lineRule="auto"/>
        <w:ind w:left="180"/>
        <w:rPr>
          <w:rFonts w:ascii="Times New Roman" w:eastAsia="Times New Roman" w:hAnsi="Times New Roman" w:cs="Times New Roman"/>
          <w:sz w:val="24"/>
          <w:szCs w:val="24"/>
        </w:rPr>
      </w:pPr>
    </w:p>
    <w:p w:rsidR="00B94FAE" w:rsidRDefault="00B94FAE" w:rsidP="00A93AE5">
      <w:pPr>
        <w:spacing w:after="0" w:line="240" w:lineRule="auto"/>
        <w:ind w:left="180"/>
        <w:rPr>
          <w:rFonts w:ascii="Times New Roman" w:eastAsia="Times New Roman" w:hAnsi="Times New Roman" w:cs="Times New Roman"/>
          <w:sz w:val="24"/>
          <w:szCs w:val="24"/>
        </w:rPr>
      </w:pPr>
    </w:p>
    <w:p w:rsidR="00B94FAE" w:rsidRDefault="00B94FAE" w:rsidP="00A93AE5">
      <w:pPr>
        <w:spacing w:after="0" w:line="240" w:lineRule="auto"/>
        <w:ind w:left="180"/>
        <w:rPr>
          <w:rFonts w:ascii="Times New Roman" w:eastAsia="Times New Roman" w:hAnsi="Times New Roman" w:cs="Times New Roman"/>
          <w:sz w:val="24"/>
          <w:szCs w:val="24"/>
        </w:rPr>
      </w:pPr>
    </w:p>
    <w:p w:rsidR="00B94FAE" w:rsidRDefault="00B94FAE" w:rsidP="00A93AE5">
      <w:pPr>
        <w:spacing w:after="0" w:line="240" w:lineRule="auto"/>
        <w:ind w:left="180"/>
        <w:rPr>
          <w:rFonts w:ascii="Times New Roman" w:eastAsia="Times New Roman" w:hAnsi="Times New Roman" w:cs="Times New Roman"/>
          <w:sz w:val="24"/>
          <w:szCs w:val="24"/>
        </w:rPr>
      </w:pPr>
    </w:p>
    <w:p w:rsidR="00B94FAE" w:rsidRDefault="00B94FAE" w:rsidP="00A93AE5">
      <w:pPr>
        <w:spacing w:after="0" w:line="240" w:lineRule="auto"/>
        <w:ind w:left="180"/>
        <w:rPr>
          <w:rFonts w:ascii="Times New Roman" w:eastAsia="Times New Roman" w:hAnsi="Times New Roman" w:cs="Times New Roman"/>
          <w:sz w:val="24"/>
          <w:szCs w:val="24"/>
        </w:rPr>
      </w:pPr>
    </w:p>
    <w:p w:rsidR="00B94FAE" w:rsidRDefault="00B94FAE" w:rsidP="00A93AE5">
      <w:pPr>
        <w:spacing w:after="0" w:line="240" w:lineRule="auto"/>
        <w:ind w:left="180"/>
        <w:rPr>
          <w:rFonts w:ascii="Times New Roman" w:eastAsia="Times New Roman" w:hAnsi="Times New Roman" w:cs="Times New Roman"/>
          <w:sz w:val="24"/>
          <w:szCs w:val="24"/>
        </w:rPr>
      </w:pPr>
    </w:p>
    <w:p w:rsidR="00B94FAE" w:rsidRDefault="00B94FAE" w:rsidP="00A93AE5">
      <w:pPr>
        <w:spacing w:after="0" w:line="240" w:lineRule="auto"/>
        <w:ind w:left="180"/>
        <w:rPr>
          <w:rFonts w:ascii="Times New Roman" w:eastAsia="Times New Roman" w:hAnsi="Times New Roman" w:cs="Times New Roman"/>
          <w:sz w:val="24"/>
          <w:szCs w:val="24"/>
        </w:rPr>
      </w:pPr>
    </w:p>
    <w:p w:rsidR="00B94FAE" w:rsidRDefault="00B94FAE" w:rsidP="00A93AE5">
      <w:pPr>
        <w:spacing w:after="0" w:line="240" w:lineRule="auto"/>
        <w:ind w:left="180"/>
        <w:rPr>
          <w:rFonts w:ascii="Times New Roman" w:eastAsia="Times New Roman" w:hAnsi="Times New Roman" w:cs="Times New Roman"/>
          <w:sz w:val="24"/>
          <w:szCs w:val="24"/>
        </w:rPr>
      </w:pPr>
    </w:p>
    <w:p w:rsidR="00B94FAE" w:rsidRDefault="00B94FAE" w:rsidP="00A93AE5">
      <w:pPr>
        <w:spacing w:after="0" w:line="240" w:lineRule="auto"/>
        <w:ind w:left="180"/>
        <w:rPr>
          <w:rFonts w:ascii="Times New Roman" w:eastAsia="Times New Roman" w:hAnsi="Times New Roman" w:cs="Times New Roman"/>
          <w:sz w:val="24"/>
          <w:szCs w:val="24"/>
        </w:rPr>
      </w:pPr>
    </w:p>
    <w:p w:rsidR="00B94FAE" w:rsidRDefault="00B94FAE" w:rsidP="00A93AE5">
      <w:pPr>
        <w:spacing w:after="0" w:line="240" w:lineRule="auto"/>
        <w:ind w:left="180"/>
        <w:rPr>
          <w:rFonts w:ascii="Times New Roman" w:eastAsia="Times New Roman" w:hAnsi="Times New Roman" w:cs="Times New Roman"/>
          <w:sz w:val="24"/>
          <w:szCs w:val="24"/>
        </w:rPr>
      </w:pPr>
    </w:p>
    <w:p w:rsidR="00B94FAE" w:rsidRDefault="00B94FAE" w:rsidP="00A93AE5">
      <w:pPr>
        <w:spacing w:after="0" w:line="240" w:lineRule="auto"/>
        <w:ind w:left="180"/>
        <w:rPr>
          <w:rFonts w:ascii="Times New Roman" w:eastAsia="Times New Roman" w:hAnsi="Times New Roman" w:cs="Times New Roman"/>
          <w:sz w:val="24"/>
          <w:szCs w:val="24"/>
        </w:rPr>
      </w:pPr>
    </w:p>
    <w:p w:rsidR="00B94FAE" w:rsidRDefault="00B94FAE" w:rsidP="00A93AE5">
      <w:pPr>
        <w:spacing w:after="0" w:line="240" w:lineRule="auto"/>
        <w:ind w:left="180"/>
        <w:rPr>
          <w:rFonts w:ascii="Times New Roman" w:eastAsia="Times New Roman" w:hAnsi="Times New Roman" w:cs="Times New Roman"/>
          <w:sz w:val="24"/>
          <w:szCs w:val="24"/>
        </w:rPr>
      </w:pPr>
    </w:p>
    <w:p w:rsidR="00B94FAE" w:rsidRDefault="00B94FAE" w:rsidP="00A93AE5">
      <w:pPr>
        <w:spacing w:after="0" w:line="240" w:lineRule="auto"/>
        <w:ind w:left="180"/>
        <w:rPr>
          <w:rFonts w:ascii="Times New Roman" w:eastAsia="Times New Roman" w:hAnsi="Times New Roman" w:cs="Times New Roman"/>
          <w:sz w:val="24"/>
          <w:szCs w:val="24"/>
        </w:rPr>
      </w:pPr>
    </w:p>
    <w:p w:rsidR="00B94FAE" w:rsidRDefault="00B94FAE" w:rsidP="00A93AE5">
      <w:pPr>
        <w:spacing w:after="0" w:line="240" w:lineRule="auto"/>
        <w:ind w:left="180"/>
        <w:rPr>
          <w:rFonts w:ascii="Times New Roman" w:eastAsia="Times New Roman" w:hAnsi="Times New Roman" w:cs="Times New Roman"/>
          <w:sz w:val="24"/>
          <w:szCs w:val="24"/>
        </w:rPr>
      </w:pPr>
    </w:p>
    <w:p w:rsidR="00B94FAE" w:rsidRDefault="00B94FAE" w:rsidP="00A93AE5">
      <w:pPr>
        <w:spacing w:after="0" w:line="240" w:lineRule="auto"/>
        <w:ind w:left="180"/>
        <w:rPr>
          <w:rFonts w:ascii="Times New Roman" w:eastAsia="Times New Roman" w:hAnsi="Times New Roman" w:cs="Times New Roman"/>
          <w:sz w:val="24"/>
          <w:szCs w:val="24"/>
        </w:rPr>
      </w:pPr>
    </w:p>
    <w:p w:rsidR="00B94FAE" w:rsidRDefault="00B94FAE" w:rsidP="00A93AE5">
      <w:pPr>
        <w:spacing w:after="0" w:line="240" w:lineRule="auto"/>
        <w:ind w:left="180"/>
        <w:rPr>
          <w:rFonts w:ascii="Times New Roman" w:eastAsia="Times New Roman" w:hAnsi="Times New Roman" w:cs="Times New Roman"/>
          <w:sz w:val="24"/>
          <w:szCs w:val="24"/>
        </w:rPr>
      </w:pPr>
    </w:p>
    <w:p w:rsidR="00B94FAE" w:rsidRDefault="00B94FAE" w:rsidP="00A93AE5">
      <w:pPr>
        <w:spacing w:after="0" w:line="240" w:lineRule="auto"/>
        <w:ind w:left="180"/>
        <w:rPr>
          <w:rFonts w:ascii="Times New Roman" w:eastAsia="Times New Roman" w:hAnsi="Times New Roman" w:cs="Times New Roman"/>
          <w:sz w:val="24"/>
          <w:szCs w:val="24"/>
        </w:rPr>
      </w:pPr>
    </w:p>
    <w:p w:rsidR="00B94FAE" w:rsidRDefault="00B94FAE" w:rsidP="00A93AE5">
      <w:pPr>
        <w:spacing w:after="0" w:line="240" w:lineRule="auto"/>
        <w:ind w:left="180"/>
        <w:rPr>
          <w:rFonts w:ascii="Times New Roman" w:eastAsia="Times New Roman" w:hAnsi="Times New Roman" w:cs="Times New Roman"/>
          <w:sz w:val="24"/>
          <w:szCs w:val="24"/>
        </w:rPr>
      </w:pPr>
    </w:p>
    <w:p w:rsidR="00B94FAE" w:rsidRDefault="00B94FAE" w:rsidP="00A93AE5">
      <w:pPr>
        <w:spacing w:after="0" w:line="240" w:lineRule="auto"/>
        <w:ind w:left="180"/>
        <w:rPr>
          <w:rFonts w:ascii="Times New Roman" w:eastAsia="Times New Roman" w:hAnsi="Times New Roman" w:cs="Times New Roman"/>
          <w:sz w:val="24"/>
          <w:szCs w:val="24"/>
        </w:rPr>
      </w:pPr>
    </w:p>
    <w:p w:rsidR="00B94FAE" w:rsidRDefault="00B94FAE" w:rsidP="00A93AE5">
      <w:pPr>
        <w:spacing w:after="0" w:line="240" w:lineRule="auto"/>
        <w:ind w:left="180"/>
        <w:rPr>
          <w:rFonts w:ascii="Times New Roman" w:eastAsia="Times New Roman" w:hAnsi="Times New Roman" w:cs="Times New Roman"/>
          <w:sz w:val="24"/>
          <w:szCs w:val="24"/>
        </w:rPr>
      </w:pPr>
    </w:p>
    <w:p w:rsidR="004B2D45" w:rsidRDefault="004B2D45" w:rsidP="00A93AE5">
      <w:pPr>
        <w:spacing w:after="0" w:line="240" w:lineRule="auto"/>
        <w:ind w:left="180"/>
        <w:rPr>
          <w:rFonts w:ascii="Times New Roman" w:eastAsia="Times New Roman" w:hAnsi="Times New Roman" w:cs="Times New Roman"/>
          <w:sz w:val="24"/>
          <w:szCs w:val="24"/>
        </w:rPr>
      </w:pPr>
    </w:p>
    <w:p w:rsidR="004B2D45" w:rsidRDefault="004B2D45" w:rsidP="00A93AE5">
      <w:pPr>
        <w:spacing w:after="0" w:line="240" w:lineRule="auto"/>
        <w:ind w:left="180"/>
        <w:rPr>
          <w:rFonts w:ascii="Times New Roman" w:eastAsia="Times New Roman" w:hAnsi="Times New Roman" w:cs="Times New Roman"/>
          <w:sz w:val="24"/>
          <w:szCs w:val="24"/>
        </w:rPr>
      </w:pPr>
    </w:p>
    <w:p w:rsidR="004B2D45" w:rsidRDefault="004B2D45" w:rsidP="00A93AE5">
      <w:pPr>
        <w:spacing w:after="0" w:line="240" w:lineRule="auto"/>
        <w:ind w:left="180"/>
        <w:rPr>
          <w:rFonts w:ascii="Times New Roman" w:eastAsia="Times New Roman" w:hAnsi="Times New Roman" w:cs="Times New Roman"/>
          <w:sz w:val="24"/>
          <w:szCs w:val="24"/>
        </w:rPr>
      </w:pPr>
    </w:p>
    <w:p w:rsidR="004B2D45" w:rsidRDefault="004B2D45" w:rsidP="00A93AE5">
      <w:pPr>
        <w:spacing w:after="0" w:line="240" w:lineRule="auto"/>
        <w:ind w:left="180"/>
        <w:rPr>
          <w:rFonts w:ascii="Times New Roman" w:eastAsia="Times New Roman" w:hAnsi="Times New Roman" w:cs="Times New Roman"/>
          <w:sz w:val="24"/>
          <w:szCs w:val="24"/>
        </w:rPr>
      </w:pPr>
    </w:p>
    <w:p w:rsidR="004B2D45" w:rsidRDefault="004B2D45" w:rsidP="00A93AE5">
      <w:pPr>
        <w:spacing w:after="0" w:line="240" w:lineRule="auto"/>
        <w:ind w:left="180"/>
        <w:rPr>
          <w:rFonts w:ascii="Times New Roman" w:eastAsia="Times New Roman" w:hAnsi="Times New Roman" w:cs="Times New Roman"/>
          <w:sz w:val="24"/>
          <w:szCs w:val="24"/>
        </w:rPr>
      </w:pPr>
    </w:p>
    <w:p w:rsidR="004B2D45" w:rsidRDefault="004B2D45" w:rsidP="00A93AE5">
      <w:pPr>
        <w:spacing w:after="0" w:line="240" w:lineRule="auto"/>
        <w:ind w:left="180"/>
        <w:rPr>
          <w:rFonts w:ascii="Times New Roman" w:eastAsia="Times New Roman" w:hAnsi="Times New Roman" w:cs="Times New Roman"/>
          <w:sz w:val="24"/>
          <w:szCs w:val="24"/>
        </w:rPr>
      </w:pPr>
    </w:p>
    <w:p w:rsidR="00B94FAE" w:rsidRDefault="00B94FAE" w:rsidP="00A93AE5">
      <w:pPr>
        <w:spacing w:after="0" w:line="240" w:lineRule="auto"/>
        <w:ind w:left="180"/>
        <w:rPr>
          <w:rFonts w:ascii="Times New Roman" w:eastAsia="Times New Roman" w:hAnsi="Times New Roman" w:cs="Times New Roman"/>
          <w:sz w:val="24"/>
          <w:szCs w:val="24"/>
        </w:rPr>
      </w:pPr>
    </w:p>
    <w:p w:rsidR="004808D6" w:rsidRDefault="004808D6" w:rsidP="00A93AE5">
      <w:pPr>
        <w:spacing w:after="0" w:line="240" w:lineRule="auto"/>
        <w:ind w:left="180"/>
        <w:rPr>
          <w:rFonts w:ascii="Times New Roman" w:eastAsia="Times New Roman" w:hAnsi="Times New Roman" w:cs="Times New Roman"/>
          <w:sz w:val="24"/>
          <w:szCs w:val="24"/>
        </w:rPr>
      </w:pPr>
    </w:p>
    <w:p w:rsidR="004808D6" w:rsidRDefault="004808D6" w:rsidP="00A93AE5">
      <w:pPr>
        <w:spacing w:after="0" w:line="240" w:lineRule="auto"/>
        <w:ind w:left="180"/>
        <w:rPr>
          <w:rFonts w:ascii="Times New Roman" w:eastAsia="Times New Roman" w:hAnsi="Times New Roman" w:cs="Times New Roman"/>
          <w:sz w:val="24"/>
          <w:szCs w:val="24"/>
        </w:rPr>
      </w:pPr>
    </w:p>
    <w:p w:rsidR="004808D6" w:rsidRDefault="004808D6" w:rsidP="00A93AE5">
      <w:pPr>
        <w:spacing w:after="0" w:line="240" w:lineRule="auto"/>
        <w:ind w:left="180"/>
        <w:rPr>
          <w:rFonts w:ascii="Times New Roman" w:eastAsia="Times New Roman" w:hAnsi="Times New Roman" w:cs="Times New Roman"/>
          <w:sz w:val="24"/>
          <w:szCs w:val="24"/>
        </w:rPr>
      </w:pPr>
    </w:p>
    <w:p w:rsidR="00AF3EF5" w:rsidRDefault="00AF3EF5" w:rsidP="00D248C3">
      <w:pPr>
        <w:spacing w:after="0" w:line="240" w:lineRule="auto"/>
        <w:rPr>
          <w:rFonts w:ascii="Times New Roman" w:eastAsia="Times New Roman" w:hAnsi="Times New Roman" w:cs="Times New Roman"/>
          <w:sz w:val="24"/>
          <w:szCs w:val="24"/>
        </w:rPr>
      </w:pPr>
    </w:p>
    <w:p w:rsidR="00D4068D" w:rsidRPr="0075728D" w:rsidRDefault="00D4068D" w:rsidP="004808D6">
      <w:pPr>
        <w:pBdr>
          <w:top w:val="single" w:sz="4" w:space="1" w:color="auto"/>
          <w:left w:val="single" w:sz="4" w:space="4" w:color="auto"/>
          <w:bottom w:val="single" w:sz="4" w:space="1" w:color="auto"/>
          <w:right w:val="single" w:sz="4" w:space="4" w:color="auto"/>
        </w:pBdr>
        <w:shd w:val="clear" w:color="auto" w:fill="000000"/>
        <w:spacing w:after="0" w:line="240" w:lineRule="auto"/>
        <w:ind w:left="180" w:right="90"/>
        <w:rPr>
          <w:rFonts w:ascii="Palatino Linotype" w:eastAsia="MS ????" w:hAnsi="Palatino Linotype"/>
          <w:b/>
          <w:sz w:val="32"/>
        </w:rPr>
      </w:pPr>
      <w:r>
        <w:rPr>
          <w:rFonts w:ascii="Palatino Linotype" w:hAnsi="Palatino Linotype"/>
          <w:b/>
          <w:sz w:val="32"/>
        </w:rPr>
        <w:lastRenderedPageBreak/>
        <w:t>Genre and Comprehension Vocabulary</w:t>
      </w:r>
    </w:p>
    <w:p w:rsidR="00D4068D" w:rsidRPr="00EE112E" w:rsidRDefault="00D4068D" w:rsidP="004808D6">
      <w:pPr>
        <w:spacing w:after="0" w:line="240" w:lineRule="auto"/>
        <w:ind w:left="180"/>
        <w:rPr>
          <w:rFonts w:ascii="Palatino Linotype" w:eastAsia="MS ????" w:hAnsi="Palatino Linotype" w:cs="Palatino Linotype"/>
          <w:b/>
          <w:sz w:val="32"/>
          <w:u w:val="single"/>
        </w:rPr>
      </w:pPr>
      <w:r w:rsidRPr="00EE112E">
        <w:rPr>
          <w:rFonts w:ascii="Palatino Linotype" w:eastAsia="MS ????" w:hAnsi="Palatino Linotype" w:cs="Palatino Linotype"/>
          <w:b/>
          <w:sz w:val="32"/>
          <w:u w:val="single"/>
        </w:rPr>
        <w:t xml:space="preserve">Structure and Elements of </w:t>
      </w:r>
      <w:r w:rsidR="007904B5">
        <w:rPr>
          <w:rFonts w:ascii="Palatino Linotype" w:eastAsia="MS ????" w:hAnsi="Palatino Linotype" w:cs="Palatino Linotype"/>
          <w:b/>
          <w:sz w:val="32"/>
          <w:u w:val="single"/>
        </w:rPr>
        <w:t>Realistic and Historical Fiction:</w:t>
      </w:r>
    </w:p>
    <w:p w:rsidR="00D4068D" w:rsidRPr="00DB6A9E" w:rsidRDefault="00D4068D" w:rsidP="00A52390">
      <w:pPr>
        <w:pStyle w:val="ListParagraph"/>
        <w:numPr>
          <w:ilvl w:val="0"/>
          <w:numId w:val="52"/>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Article/selection/poem/story</w:t>
      </w:r>
      <w:r w:rsidRPr="00DB6A9E">
        <w:rPr>
          <w:rFonts w:ascii="Palatino Linotype" w:eastAsia="TTE1B43920t00,Times New Roman" w:hAnsi="Palatino Linotype" w:cs="TTE1B43920t00,Times New Roman"/>
          <w:color w:val="000000" w:themeColor="text1"/>
        </w:rPr>
        <w:t xml:space="preserve"> –</w:t>
      </w:r>
      <w:r w:rsidRPr="00DB6A9E">
        <w:rPr>
          <w:rFonts w:ascii="Palatino Linotype" w:eastAsia="TTE1B43920t00,Times New Roman" w:hAnsi="Palatino Linotype" w:cs="TTE1B43920t00,Times New Roman"/>
          <w:i/>
          <w:color w:val="000000" w:themeColor="text1"/>
        </w:rPr>
        <w:t xml:space="preserve"> </w:t>
      </w:r>
      <w:r w:rsidRPr="00DB6A9E">
        <w:rPr>
          <w:rFonts w:ascii="Palatino Linotype" w:eastAsia="TTE1B43920t00,Times New Roman" w:hAnsi="Palatino Linotype" w:cs="TTE1B43920t00,Times New Roman"/>
          <w:color w:val="000000" w:themeColor="text1"/>
        </w:rPr>
        <w:t>a passage of text that has been selected for reading</w:t>
      </w:r>
    </w:p>
    <w:p w:rsidR="00D4068D" w:rsidRPr="00DB6A9E" w:rsidRDefault="00D4068D" w:rsidP="00A52390">
      <w:pPr>
        <w:pStyle w:val="ListParagraph"/>
        <w:numPr>
          <w:ilvl w:val="0"/>
          <w:numId w:val="52"/>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All knowing narrator (omniscient)</w:t>
      </w:r>
      <w:r w:rsidRPr="00DB6A9E">
        <w:rPr>
          <w:rFonts w:ascii="Palatino Linotype" w:eastAsia="TTE1B43920t00,Times New Roman" w:hAnsi="Palatino Linotype" w:cs="TTE1B43920t00,Times New Roman"/>
          <w:color w:val="000000" w:themeColor="text1"/>
        </w:rPr>
        <w:t xml:space="preserve"> – the </w:t>
      </w:r>
      <w:r w:rsidRPr="00DB6A9E">
        <w:rPr>
          <w:rFonts w:ascii="Palatino Linotype" w:hAnsi="Palatino Linotype"/>
        </w:rPr>
        <w:t>narrator knows the thoughts and feelings of all the characters in the story</w:t>
      </w:r>
    </w:p>
    <w:p w:rsidR="00D4068D" w:rsidRPr="00DB6A9E" w:rsidRDefault="00D4068D" w:rsidP="00A52390">
      <w:pPr>
        <w:pStyle w:val="ListParagraph"/>
        <w:numPr>
          <w:ilvl w:val="0"/>
          <w:numId w:val="52"/>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Cause</w:t>
      </w:r>
      <w:r w:rsidRPr="00DB6A9E">
        <w:rPr>
          <w:rFonts w:ascii="Palatino Linotype" w:eastAsia="TTE1B43920t00,Times New Roman" w:hAnsi="Palatino Linotype" w:cs="TTE1B43920t00,Times New Roman"/>
          <w:color w:val="000000" w:themeColor="text1"/>
        </w:rPr>
        <w:t xml:space="preserve"> – something that makes something else happen </w:t>
      </w:r>
    </w:p>
    <w:p w:rsidR="00D4068D" w:rsidRPr="00DB6A9E" w:rsidRDefault="00D4068D" w:rsidP="00A52390">
      <w:pPr>
        <w:pStyle w:val="ListParagraph"/>
        <w:numPr>
          <w:ilvl w:val="0"/>
          <w:numId w:val="52"/>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Character trait</w:t>
      </w:r>
      <w:r w:rsidRPr="00DB6A9E">
        <w:rPr>
          <w:rFonts w:ascii="Palatino Linotype" w:eastAsia="TTE1B43920t00,Times New Roman" w:hAnsi="Palatino Linotype" w:cs="TTE1B43920t00,Times New Roman"/>
          <w:color w:val="000000" w:themeColor="text1"/>
        </w:rPr>
        <w:t xml:space="preserve"> – t</w:t>
      </w:r>
      <w:r w:rsidRPr="00DB6A9E">
        <w:rPr>
          <w:rFonts w:ascii="Palatino Linotype" w:hAnsi="Palatino Linotype"/>
        </w:rPr>
        <w:t xml:space="preserve">he distinguishing qualities and attributes of a character </w:t>
      </w:r>
    </w:p>
    <w:p w:rsidR="00D4068D" w:rsidRPr="00DB6A9E" w:rsidRDefault="00D4068D" w:rsidP="00A52390">
      <w:pPr>
        <w:pStyle w:val="ListParagraph"/>
        <w:numPr>
          <w:ilvl w:val="0"/>
          <w:numId w:val="52"/>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Conflict</w:t>
      </w:r>
      <w:r w:rsidRPr="00DB6A9E">
        <w:rPr>
          <w:rFonts w:ascii="Palatino Linotype" w:eastAsia="TTE1B43920t00,Times New Roman" w:hAnsi="Palatino Linotype" w:cs="TTE1B43920t00,Times New Roman"/>
          <w:color w:val="000000" w:themeColor="text1"/>
        </w:rPr>
        <w:t xml:space="preserve"> – problem or struggle</w:t>
      </w:r>
    </w:p>
    <w:p w:rsidR="00D4068D" w:rsidRPr="00DB6A9E" w:rsidRDefault="00D4068D" w:rsidP="00A52390">
      <w:pPr>
        <w:pStyle w:val="ListParagraph"/>
        <w:numPr>
          <w:ilvl w:val="0"/>
          <w:numId w:val="52"/>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Creates suspense</w:t>
      </w:r>
      <w:r w:rsidRPr="00DB6A9E">
        <w:rPr>
          <w:rFonts w:ascii="Palatino Linotype" w:eastAsia="TTE1B43920t00,Times New Roman" w:hAnsi="Palatino Linotype" w:cs="TTE1B43920t00,Times New Roman"/>
          <w:color w:val="000000" w:themeColor="text1"/>
        </w:rPr>
        <w:t xml:space="preserve"> – builds up anticipation for what’s going to happen next</w:t>
      </w:r>
    </w:p>
    <w:p w:rsidR="00D4068D" w:rsidRPr="00DB6A9E" w:rsidRDefault="00D4068D" w:rsidP="00A52390">
      <w:pPr>
        <w:pStyle w:val="ListParagraph"/>
        <w:numPr>
          <w:ilvl w:val="0"/>
          <w:numId w:val="52"/>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Dialogue</w:t>
      </w:r>
      <w:r w:rsidRPr="00DB6A9E">
        <w:rPr>
          <w:rFonts w:ascii="Palatino Linotype" w:eastAsia="TTE1B43920t00,Times New Roman" w:hAnsi="Palatino Linotype" w:cs="TTE1B43920t00,Times New Roman"/>
          <w:color w:val="000000" w:themeColor="text1"/>
        </w:rPr>
        <w:t xml:space="preserve"> - </w:t>
      </w:r>
      <w:r w:rsidRPr="00DB6A9E">
        <w:rPr>
          <w:rFonts w:ascii="Palatino Linotype" w:hAnsi="Palatino Linotype"/>
        </w:rPr>
        <w:t>talk between two or more characters in a story</w:t>
      </w:r>
    </w:p>
    <w:p w:rsidR="00D4068D" w:rsidRPr="00DB6A9E" w:rsidRDefault="00D4068D" w:rsidP="00A52390">
      <w:pPr>
        <w:pStyle w:val="ListParagraph"/>
        <w:numPr>
          <w:ilvl w:val="0"/>
          <w:numId w:val="52"/>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Effect</w:t>
      </w:r>
      <w:r w:rsidRPr="00DB6A9E">
        <w:rPr>
          <w:rFonts w:ascii="Palatino Linotype" w:eastAsia="TTE1B43920t00,Times New Roman" w:hAnsi="Palatino Linotype" w:cs="TTE1B43920t00,Times New Roman"/>
          <w:color w:val="000000" w:themeColor="text1"/>
        </w:rPr>
        <w:t xml:space="preserve"> – something that happens because of something else</w:t>
      </w:r>
    </w:p>
    <w:p w:rsidR="00D4068D" w:rsidRPr="00DB6A9E" w:rsidRDefault="00D4068D" w:rsidP="00A52390">
      <w:pPr>
        <w:pStyle w:val="ListParagraph"/>
        <w:numPr>
          <w:ilvl w:val="0"/>
          <w:numId w:val="52"/>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Elements</w:t>
      </w:r>
      <w:r w:rsidRPr="00DB6A9E">
        <w:rPr>
          <w:rFonts w:ascii="Palatino Linotype" w:eastAsia="TTE1B43920t00,Times New Roman" w:hAnsi="Palatino Linotype" w:cs="TTE1B43920t00,Times New Roman"/>
          <w:color w:val="000000" w:themeColor="text1"/>
        </w:rPr>
        <w:t xml:space="preserve"> – basic parts of any whole; the plot structure in a story</w:t>
      </w:r>
    </w:p>
    <w:p w:rsidR="00D4068D" w:rsidRPr="00DB6A9E" w:rsidRDefault="00D4068D" w:rsidP="00A52390">
      <w:pPr>
        <w:pStyle w:val="ListParagraph"/>
        <w:numPr>
          <w:ilvl w:val="0"/>
          <w:numId w:val="52"/>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Envision</w:t>
      </w:r>
      <w:r w:rsidRPr="00DB6A9E">
        <w:rPr>
          <w:rFonts w:ascii="Palatino Linotype" w:eastAsia="TTE1B43920t00,Times New Roman" w:hAnsi="Palatino Linotype" w:cs="TTE1B43920t00,Times New Roman"/>
          <w:color w:val="000000" w:themeColor="text1"/>
        </w:rPr>
        <w:t xml:space="preserve"> – to picture or visualize in the mind; imagine</w:t>
      </w:r>
    </w:p>
    <w:p w:rsidR="00D4068D" w:rsidRPr="00DB6A9E" w:rsidRDefault="00D4068D" w:rsidP="00A52390">
      <w:pPr>
        <w:pStyle w:val="ListParagraph"/>
        <w:numPr>
          <w:ilvl w:val="0"/>
          <w:numId w:val="52"/>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Evidence</w:t>
      </w:r>
      <w:r w:rsidRPr="00DB6A9E">
        <w:rPr>
          <w:rFonts w:ascii="Palatino Linotype" w:eastAsia="TTE1B43920t00,Times New Roman" w:hAnsi="Palatino Linotype" w:cs="TTE1B43920t00,Times New Roman"/>
          <w:color w:val="000000" w:themeColor="text1"/>
        </w:rPr>
        <w:t xml:space="preserve"> – something that gives proof or reason to believe something</w:t>
      </w:r>
    </w:p>
    <w:p w:rsidR="00D4068D" w:rsidRPr="00DB6A9E" w:rsidRDefault="00D4068D" w:rsidP="00A52390">
      <w:pPr>
        <w:pStyle w:val="ListParagraph"/>
        <w:numPr>
          <w:ilvl w:val="0"/>
          <w:numId w:val="52"/>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Figurative</w:t>
      </w:r>
      <w:r w:rsidRPr="00DB6A9E">
        <w:rPr>
          <w:rFonts w:ascii="Palatino Linotype" w:eastAsia="TTE1B43920t00,Times New Roman" w:hAnsi="Palatino Linotype" w:cs="TTE1B43920t00,Times New Roman"/>
          <w:color w:val="000000" w:themeColor="text1"/>
        </w:rPr>
        <w:t xml:space="preserve"> </w:t>
      </w:r>
      <w:r w:rsidRPr="00DB6A9E">
        <w:rPr>
          <w:rFonts w:ascii="Palatino Linotype" w:eastAsia="TTE1B43920t00,Times New Roman" w:hAnsi="Palatino Linotype" w:cs="TTE1B43920t00,Times New Roman"/>
          <w:b/>
          <w:color w:val="000000" w:themeColor="text1"/>
        </w:rPr>
        <w:t>language</w:t>
      </w:r>
      <w:r w:rsidRPr="00DB6A9E">
        <w:rPr>
          <w:rFonts w:ascii="Palatino Linotype" w:eastAsia="TTE1B43920t00,Times New Roman" w:hAnsi="Palatino Linotype" w:cs="TTE1B43920t00,Times New Roman"/>
          <w:color w:val="000000" w:themeColor="text1"/>
        </w:rPr>
        <w:t xml:space="preserve"> – not meant in a literal way; metaphorical</w:t>
      </w:r>
    </w:p>
    <w:p w:rsidR="00D4068D" w:rsidRPr="00DB6A9E" w:rsidRDefault="00D4068D" w:rsidP="00A52390">
      <w:pPr>
        <w:pStyle w:val="ListParagraph"/>
        <w:numPr>
          <w:ilvl w:val="0"/>
          <w:numId w:val="52"/>
        </w:numPr>
        <w:rPr>
          <w:rFonts w:ascii="Palatino Linotype" w:eastAsiaTheme="minorEastAsia" w:hAnsi="Palatino Linotype"/>
          <w:b/>
          <w:color w:val="000000" w:themeColor="text1"/>
        </w:rPr>
      </w:pPr>
      <w:r w:rsidRPr="00DB6A9E">
        <w:rPr>
          <w:rFonts w:ascii="Palatino Linotype" w:eastAsia="TTE1B43920t00,Times New Roman" w:hAnsi="Palatino Linotype" w:cs="TTE1B43920t00,Times New Roman"/>
          <w:b/>
          <w:color w:val="000000" w:themeColor="text1"/>
        </w:rPr>
        <w:t xml:space="preserve">First person </w:t>
      </w:r>
      <w:r w:rsidRPr="00DB6A9E">
        <w:rPr>
          <w:rFonts w:ascii="Palatino Linotype" w:eastAsia="TTE1B43920t00,Times New Roman" w:hAnsi="Palatino Linotype" w:cs="TTE1B43920t00,Times New Roman"/>
          <w:color w:val="000000" w:themeColor="text1"/>
        </w:rPr>
        <w:t>– the narrator is a character in the story and is giving his/her point of view</w:t>
      </w:r>
    </w:p>
    <w:p w:rsidR="00D4068D" w:rsidRPr="00DB6A9E" w:rsidRDefault="00D4068D" w:rsidP="00A52390">
      <w:pPr>
        <w:pStyle w:val="ListParagraph"/>
        <w:numPr>
          <w:ilvl w:val="0"/>
          <w:numId w:val="52"/>
        </w:numPr>
        <w:rPr>
          <w:rFonts w:ascii="Palatino Linotype" w:eastAsiaTheme="minorEastAsia" w:hAnsi="Palatino Linotype"/>
          <w:b/>
          <w:color w:val="000000" w:themeColor="text1"/>
        </w:rPr>
      </w:pPr>
      <w:r w:rsidRPr="00DB6A9E">
        <w:rPr>
          <w:rFonts w:ascii="Palatino Linotype" w:eastAsia="TTE1B43920t00,Times New Roman" w:hAnsi="Palatino Linotype" w:cs="TTE1B43920t00,Times New Roman"/>
          <w:b/>
          <w:color w:val="000000" w:themeColor="text1"/>
        </w:rPr>
        <w:t>Graphic</w:t>
      </w:r>
      <w:r w:rsidRPr="00DB6A9E">
        <w:rPr>
          <w:rFonts w:ascii="Palatino Linotype" w:eastAsia="TTE1B43920t00,Times New Roman" w:hAnsi="Palatino Linotype" w:cs="TTE1B43920t00,Times New Roman"/>
          <w:color w:val="000000" w:themeColor="text1"/>
        </w:rPr>
        <w:t xml:space="preserve"> – a picture or other image in a story</w:t>
      </w:r>
    </w:p>
    <w:p w:rsidR="00D4068D" w:rsidRPr="00DB6A9E" w:rsidRDefault="00D4068D" w:rsidP="00A52390">
      <w:pPr>
        <w:pStyle w:val="ListParagraph"/>
        <w:numPr>
          <w:ilvl w:val="0"/>
          <w:numId w:val="52"/>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Infer</w:t>
      </w:r>
      <w:r w:rsidRPr="00DB6A9E">
        <w:rPr>
          <w:rFonts w:ascii="Palatino Linotype" w:eastAsia="TTE1B43920t00,Times New Roman" w:hAnsi="Palatino Linotype" w:cs="TTE1B43920t00,Times New Roman"/>
          <w:color w:val="000000" w:themeColor="text1"/>
        </w:rPr>
        <w:t xml:space="preserve"> – to form an idea based on facts and observation from the text; </w:t>
      </w:r>
      <w:r w:rsidR="007904B5" w:rsidRPr="00DB6A9E">
        <w:rPr>
          <w:rFonts w:ascii="Palatino Linotype" w:eastAsia="TTE1B43920t00,Times New Roman" w:hAnsi="Palatino Linotype" w:cs="TTE1B43920t00,Times New Roman"/>
          <w:color w:val="000000" w:themeColor="text1"/>
        </w:rPr>
        <w:t>predict; conclude</w:t>
      </w:r>
    </w:p>
    <w:p w:rsidR="00D4068D" w:rsidRPr="00DB6A9E" w:rsidRDefault="007904B5" w:rsidP="00A52390">
      <w:pPr>
        <w:pStyle w:val="ListParagraph"/>
        <w:numPr>
          <w:ilvl w:val="0"/>
          <w:numId w:val="52"/>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I</w:t>
      </w:r>
      <w:r w:rsidR="00D4068D" w:rsidRPr="00DB6A9E">
        <w:rPr>
          <w:rFonts w:ascii="Palatino Linotype" w:eastAsia="TTE1B43920t00,Times New Roman" w:hAnsi="Palatino Linotype" w:cs="TTE1B43920t00,Times New Roman"/>
          <w:b/>
          <w:color w:val="000000" w:themeColor="text1"/>
        </w:rPr>
        <w:t>nteractions</w:t>
      </w:r>
      <w:r w:rsidR="00D4068D" w:rsidRPr="00DB6A9E">
        <w:rPr>
          <w:rFonts w:ascii="Palatino Linotype" w:eastAsia="TTE1B43920t00,Times New Roman" w:hAnsi="Palatino Linotype" w:cs="TTE1B43920t00,Times New Roman"/>
          <w:color w:val="000000" w:themeColor="text1"/>
        </w:rPr>
        <w:t xml:space="preserve"> – </w:t>
      </w:r>
      <w:r w:rsidR="00D4068D" w:rsidRPr="00DB6A9E">
        <w:rPr>
          <w:rFonts w:ascii="Palatino Linotype" w:hAnsi="Palatino Linotype"/>
        </w:rPr>
        <w:t>actions of characters with each other</w:t>
      </w:r>
    </w:p>
    <w:p w:rsidR="00D4068D" w:rsidRPr="00DB6A9E" w:rsidRDefault="007904B5" w:rsidP="00A52390">
      <w:pPr>
        <w:pStyle w:val="ListParagraph"/>
        <w:numPr>
          <w:ilvl w:val="0"/>
          <w:numId w:val="52"/>
        </w:numPr>
        <w:rPr>
          <w:rFonts w:ascii="Palatino Linotype" w:eastAsiaTheme="minorEastAsia" w:hAnsi="Palatino Linotype"/>
          <w:b/>
          <w:color w:val="000000" w:themeColor="text1"/>
        </w:rPr>
      </w:pPr>
      <w:r w:rsidRPr="00DB6A9E">
        <w:rPr>
          <w:rFonts w:ascii="Palatino Linotype" w:eastAsiaTheme="minorEastAsia" w:hAnsi="Palatino Linotype"/>
          <w:b/>
          <w:color w:val="000000" w:themeColor="text1"/>
        </w:rPr>
        <w:t>I</w:t>
      </w:r>
      <w:r w:rsidR="00D4068D" w:rsidRPr="00DB6A9E">
        <w:rPr>
          <w:rFonts w:ascii="Palatino Linotype" w:eastAsiaTheme="minorEastAsia" w:hAnsi="Palatino Linotype"/>
          <w:b/>
          <w:color w:val="000000" w:themeColor="text1"/>
        </w:rPr>
        <w:t>nvestigate</w:t>
      </w:r>
      <w:r w:rsidR="00D4068D" w:rsidRPr="00DB6A9E">
        <w:rPr>
          <w:rFonts w:ascii="Palatino Linotype" w:eastAsiaTheme="minorEastAsia" w:hAnsi="Palatino Linotype"/>
          <w:color w:val="000000" w:themeColor="text1"/>
        </w:rPr>
        <w:t xml:space="preserve"> – to examine or search into</w:t>
      </w:r>
    </w:p>
    <w:p w:rsidR="00D4068D" w:rsidRPr="00DB6A9E" w:rsidRDefault="007904B5" w:rsidP="00A52390">
      <w:pPr>
        <w:pStyle w:val="ListParagraph"/>
        <w:numPr>
          <w:ilvl w:val="0"/>
          <w:numId w:val="52"/>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M</w:t>
      </w:r>
      <w:r w:rsidR="00D4068D" w:rsidRPr="00DB6A9E">
        <w:rPr>
          <w:rFonts w:ascii="Palatino Linotype" w:eastAsia="TTE1B43920t00,Times New Roman" w:hAnsi="Palatino Linotype" w:cs="TTE1B43920t00,Times New Roman"/>
          <w:b/>
          <w:color w:val="000000" w:themeColor="text1"/>
        </w:rPr>
        <w:t>ain</w:t>
      </w:r>
      <w:r w:rsidR="00D4068D" w:rsidRPr="00DB6A9E">
        <w:rPr>
          <w:rFonts w:ascii="Palatino Linotype" w:eastAsia="TTE1B43920t00,Times New Roman" w:hAnsi="Palatino Linotype" w:cs="TTE1B43920t00,Times New Roman"/>
          <w:color w:val="000000" w:themeColor="text1"/>
        </w:rPr>
        <w:t xml:space="preserve"> </w:t>
      </w:r>
      <w:r w:rsidR="00D4068D" w:rsidRPr="00DB6A9E">
        <w:rPr>
          <w:rFonts w:ascii="Palatino Linotype" w:eastAsia="TTE1B43920t00,Times New Roman" w:hAnsi="Palatino Linotype" w:cs="TTE1B43920t00,Times New Roman"/>
          <w:b/>
          <w:color w:val="000000" w:themeColor="text1"/>
        </w:rPr>
        <w:t>idea</w:t>
      </w:r>
      <w:r w:rsidR="00D4068D" w:rsidRPr="00DB6A9E">
        <w:rPr>
          <w:rFonts w:ascii="Palatino Linotype" w:eastAsia="TTE1B43920t00,Times New Roman" w:hAnsi="Palatino Linotype" w:cs="TTE1B43920t00,Times New Roman"/>
          <w:color w:val="000000" w:themeColor="text1"/>
        </w:rPr>
        <w:t xml:space="preserve"> – the most important idea of a topic; it’s the big idea that the author wants you to remember. </w:t>
      </w:r>
    </w:p>
    <w:p w:rsidR="00D4068D" w:rsidRPr="00DB6A9E" w:rsidRDefault="007904B5" w:rsidP="00A52390">
      <w:pPr>
        <w:pStyle w:val="ListParagraph"/>
        <w:numPr>
          <w:ilvl w:val="0"/>
          <w:numId w:val="52"/>
        </w:numPr>
        <w:rPr>
          <w:rFonts w:ascii="Palatino Linotype" w:eastAsiaTheme="minorEastAsia" w:hAnsi="Palatino Linotype"/>
          <w:b/>
          <w:color w:val="000000" w:themeColor="text1"/>
        </w:rPr>
      </w:pPr>
      <w:r w:rsidRPr="00DB6A9E">
        <w:rPr>
          <w:rFonts w:ascii="Palatino Linotype" w:eastAsia="TTE1B43920t00,Times New Roman" w:hAnsi="Palatino Linotype" w:cs="TTE1B43920t00,Times New Roman"/>
          <w:b/>
          <w:color w:val="000000" w:themeColor="text1"/>
        </w:rPr>
        <w:t>M</w:t>
      </w:r>
      <w:r w:rsidR="00D4068D" w:rsidRPr="00DB6A9E">
        <w:rPr>
          <w:rFonts w:ascii="Palatino Linotype" w:eastAsia="TTE1B43920t00,Times New Roman" w:hAnsi="Palatino Linotype" w:cs="TTE1B43920t00,Times New Roman"/>
          <w:b/>
          <w:color w:val="000000" w:themeColor="text1"/>
        </w:rPr>
        <w:t xml:space="preserve">ain message </w:t>
      </w:r>
      <w:r w:rsidR="00D4068D" w:rsidRPr="00DB6A9E">
        <w:rPr>
          <w:rFonts w:ascii="Palatino Linotype" w:eastAsia="TTE1B43920t00,Times New Roman" w:hAnsi="Palatino Linotype" w:cs="TTE1B43920t00,Times New Roman"/>
          <w:color w:val="000000" w:themeColor="text1"/>
        </w:rPr>
        <w:t>–</w:t>
      </w:r>
      <w:r w:rsidR="00D4068D" w:rsidRPr="00DB6A9E">
        <w:rPr>
          <w:rFonts w:ascii="Palatino Linotype" w:eastAsia="TTE1B43920t00,Times New Roman" w:hAnsi="Palatino Linotype" w:cs="TTE1B43920t00,Times New Roman"/>
          <w:b/>
          <w:color w:val="000000" w:themeColor="text1"/>
        </w:rPr>
        <w:t xml:space="preserve"> </w:t>
      </w:r>
      <w:r w:rsidR="00D4068D" w:rsidRPr="00DB6A9E">
        <w:rPr>
          <w:rFonts w:ascii="Palatino Linotype" w:eastAsia="TTE1B43920t00,Times New Roman" w:hAnsi="Palatino Linotype" w:cs="TTE1B43920t00,Times New Roman"/>
          <w:color w:val="000000" w:themeColor="text1"/>
        </w:rPr>
        <w:t xml:space="preserve">the central idea </w:t>
      </w:r>
      <w:r w:rsidRPr="00DB6A9E">
        <w:rPr>
          <w:rFonts w:ascii="Palatino Linotype" w:eastAsia="TTE1B43920t00,Times New Roman" w:hAnsi="Palatino Linotype" w:cs="TTE1B43920t00,Times New Roman"/>
          <w:color w:val="000000" w:themeColor="text1"/>
        </w:rPr>
        <w:t>presented by the author</w:t>
      </w:r>
      <w:r w:rsidR="00D4068D" w:rsidRPr="00DB6A9E">
        <w:rPr>
          <w:rFonts w:ascii="Palatino Linotype" w:eastAsia="TTE1B43920t00,Times New Roman" w:hAnsi="Palatino Linotype" w:cs="TTE1B43920t00,Times New Roman"/>
          <w:b/>
          <w:color w:val="000000" w:themeColor="text1"/>
        </w:rPr>
        <w:t xml:space="preserve"> </w:t>
      </w:r>
    </w:p>
    <w:p w:rsidR="00D4068D" w:rsidRPr="00DB6A9E" w:rsidRDefault="007904B5" w:rsidP="00A52390">
      <w:pPr>
        <w:pStyle w:val="ListParagraph"/>
        <w:numPr>
          <w:ilvl w:val="0"/>
          <w:numId w:val="52"/>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M</w:t>
      </w:r>
      <w:r w:rsidR="00D4068D" w:rsidRPr="00DB6A9E">
        <w:rPr>
          <w:rFonts w:ascii="Palatino Linotype" w:eastAsia="TTE1B43920t00,Times New Roman" w:hAnsi="Palatino Linotype" w:cs="TTE1B43920t00,Times New Roman"/>
          <w:b/>
          <w:color w:val="000000" w:themeColor="text1"/>
        </w:rPr>
        <w:t>etaphor</w:t>
      </w:r>
      <w:r w:rsidR="00D4068D" w:rsidRPr="00DB6A9E">
        <w:rPr>
          <w:rFonts w:ascii="Palatino Linotype" w:eastAsia="TTE1B43920t00,Times New Roman" w:hAnsi="Palatino Linotype" w:cs="TTE1B43920t00,Times New Roman"/>
          <w:color w:val="000000" w:themeColor="text1"/>
        </w:rPr>
        <w:t xml:space="preserve"> - </w:t>
      </w:r>
      <w:r w:rsidR="00D4068D" w:rsidRPr="00DB6A9E">
        <w:rPr>
          <w:rFonts w:ascii="Palatino Linotype" w:hAnsi="Palatino Linotype"/>
          <w:color w:val="333333"/>
          <w:shd w:val="clear" w:color="auto" w:fill="FFFFFF"/>
        </w:rPr>
        <w:t>a figure of speech in which two unlike things are compared and the words “as or like” or not compared. Example: "drowning in work".</w:t>
      </w:r>
    </w:p>
    <w:p w:rsidR="00D4068D" w:rsidRPr="00DB6A9E" w:rsidRDefault="007904B5" w:rsidP="00A52390">
      <w:pPr>
        <w:pStyle w:val="ListParagraph"/>
        <w:numPr>
          <w:ilvl w:val="0"/>
          <w:numId w:val="52"/>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N</w:t>
      </w:r>
      <w:r w:rsidR="00D4068D" w:rsidRPr="00DB6A9E">
        <w:rPr>
          <w:rFonts w:ascii="Palatino Linotype" w:eastAsia="TTE1B43920t00,Times New Roman" w:hAnsi="Palatino Linotype" w:cs="TTE1B43920t00,Times New Roman"/>
          <w:b/>
          <w:color w:val="000000" w:themeColor="text1"/>
        </w:rPr>
        <w:t>arrator</w:t>
      </w:r>
      <w:r w:rsidR="00D4068D" w:rsidRPr="00DB6A9E">
        <w:rPr>
          <w:rFonts w:ascii="Palatino Linotype" w:eastAsia="TTE1B43920t00,Times New Roman" w:hAnsi="Palatino Linotype" w:cs="TTE1B43920t00,Times New Roman"/>
          <w:color w:val="000000" w:themeColor="text1"/>
        </w:rPr>
        <w:t xml:space="preserve"> – a person who tells a story</w:t>
      </w:r>
    </w:p>
    <w:p w:rsidR="00D4068D" w:rsidRPr="00DB6A9E" w:rsidRDefault="007904B5" w:rsidP="00A52390">
      <w:pPr>
        <w:pStyle w:val="ListParagraph"/>
        <w:numPr>
          <w:ilvl w:val="0"/>
          <w:numId w:val="52"/>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O</w:t>
      </w:r>
      <w:r w:rsidR="00D4068D" w:rsidRPr="00DB6A9E">
        <w:rPr>
          <w:rFonts w:ascii="Palatino Linotype" w:eastAsia="TTE1B43920t00,Times New Roman" w:hAnsi="Palatino Linotype" w:cs="TTE1B43920t00,Times New Roman"/>
          <w:b/>
          <w:color w:val="000000" w:themeColor="text1"/>
        </w:rPr>
        <w:t>rder</w:t>
      </w:r>
      <w:r w:rsidR="00D4068D" w:rsidRPr="00DB6A9E">
        <w:rPr>
          <w:rFonts w:ascii="Palatino Linotype" w:eastAsia="TTE1B43920t00,Times New Roman" w:hAnsi="Palatino Linotype" w:cs="TTE1B43920t00,Times New Roman"/>
          <w:color w:val="000000" w:themeColor="text1"/>
        </w:rPr>
        <w:t xml:space="preserve"> - </w:t>
      </w:r>
      <w:r w:rsidR="00D4068D" w:rsidRPr="00DB6A9E">
        <w:rPr>
          <w:rFonts w:ascii="Palatino Linotype" w:hAnsi="Palatino Linotype"/>
          <w:color w:val="333333"/>
          <w:shd w:val="clear" w:color="auto" w:fill="FFFFFF"/>
        </w:rPr>
        <w:t>the way something is organized or arranged in space or time</w:t>
      </w:r>
    </w:p>
    <w:p w:rsidR="00D4068D" w:rsidRPr="00DB6A9E" w:rsidRDefault="007904B5" w:rsidP="00A52390">
      <w:pPr>
        <w:pStyle w:val="ListParagraph"/>
        <w:numPr>
          <w:ilvl w:val="0"/>
          <w:numId w:val="52"/>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P</w:t>
      </w:r>
      <w:r w:rsidR="00D4068D" w:rsidRPr="00DB6A9E">
        <w:rPr>
          <w:rFonts w:ascii="Palatino Linotype" w:eastAsia="TTE1B43920t00,Times New Roman" w:hAnsi="Palatino Linotype" w:cs="TTE1B43920t00,Times New Roman"/>
          <w:b/>
          <w:color w:val="000000" w:themeColor="text1"/>
        </w:rPr>
        <w:t>oem</w:t>
      </w:r>
      <w:r w:rsidR="00D4068D" w:rsidRPr="00DB6A9E">
        <w:rPr>
          <w:rFonts w:ascii="Palatino Linotype" w:eastAsia="TTE1B43920t00,Times New Roman" w:hAnsi="Palatino Linotype" w:cs="TTE1B43920t00,Times New Roman"/>
          <w:color w:val="000000" w:themeColor="text1"/>
        </w:rPr>
        <w:t xml:space="preserve"> - </w:t>
      </w:r>
      <w:r w:rsidR="00D4068D" w:rsidRPr="00DB6A9E">
        <w:rPr>
          <w:rFonts w:ascii="Palatino Linotype" w:hAnsi="Palatino Linotype"/>
          <w:color w:val="333333"/>
          <w:shd w:val="clear" w:color="auto" w:fill="FFFFFF"/>
        </w:rPr>
        <w:t>a piece of writing, often in rhythmic verse and sometimes rhyming, that has descriptive works and strong feeling</w:t>
      </w:r>
    </w:p>
    <w:p w:rsidR="00D4068D" w:rsidRPr="00DB6A9E" w:rsidRDefault="007904B5" w:rsidP="00A52390">
      <w:pPr>
        <w:pStyle w:val="ListParagraph"/>
        <w:numPr>
          <w:ilvl w:val="0"/>
          <w:numId w:val="52"/>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P</w:t>
      </w:r>
      <w:r w:rsidR="00D4068D" w:rsidRPr="00DB6A9E">
        <w:rPr>
          <w:rFonts w:ascii="Palatino Linotype" w:eastAsia="TTE1B43920t00,Times New Roman" w:hAnsi="Palatino Linotype" w:cs="TTE1B43920t00,Times New Roman"/>
          <w:b/>
          <w:color w:val="000000" w:themeColor="text1"/>
        </w:rPr>
        <w:t>roblem</w:t>
      </w:r>
      <w:r w:rsidR="00D4068D" w:rsidRPr="00DB6A9E">
        <w:rPr>
          <w:rFonts w:ascii="Palatino Linotype" w:eastAsia="TTE1B43920t00,Times New Roman" w:hAnsi="Palatino Linotype" w:cs="TTE1B43920t00,Times New Roman"/>
          <w:color w:val="000000" w:themeColor="text1"/>
        </w:rPr>
        <w:t xml:space="preserve"> – something that the main character must solve that sets the plot in motion </w:t>
      </w:r>
    </w:p>
    <w:p w:rsidR="00D4068D" w:rsidRPr="00DB6A9E" w:rsidRDefault="007904B5" w:rsidP="00A52390">
      <w:pPr>
        <w:pStyle w:val="ListParagraph"/>
        <w:numPr>
          <w:ilvl w:val="0"/>
          <w:numId w:val="52"/>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R</w:t>
      </w:r>
      <w:r w:rsidR="00D4068D" w:rsidRPr="00DB6A9E">
        <w:rPr>
          <w:rFonts w:ascii="Palatino Linotype" w:eastAsia="TTE1B43920t00,Times New Roman" w:hAnsi="Palatino Linotype" w:cs="TTE1B43920t00,Times New Roman"/>
          <w:b/>
          <w:color w:val="000000" w:themeColor="text1"/>
        </w:rPr>
        <w:t>eact</w:t>
      </w:r>
      <w:r w:rsidR="00D4068D" w:rsidRPr="00DB6A9E">
        <w:rPr>
          <w:rFonts w:ascii="Palatino Linotype" w:eastAsia="TTE1B43920t00,Times New Roman" w:hAnsi="Palatino Linotype" w:cs="TTE1B43920t00,Times New Roman"/>
          <w:color w:val="000000" w:themeColor="text1"/>
        </w:rPr>
        <w:t xml:space="preserve"> – to respond to something or someone </w:t>
      </w:r>
    </w:p>
    <w:p w:rsidR="00D4068D" w:rsidRPr="00DB6A9E" w:rsidRDefault="007904B5" w:rsidP="00A52390">
      <w:pPr>
        <w:pStyle w:val="ListParagraph"/>
        <w:numPr>
          <w:ilvl w:val="0"/>
          <w:numId w:val="52"/>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S</w:t>
      </w:r>
      <w:r w:rsidR="00D4068D" w:rsidRPr="00DB6A9E">
        <w:rPr>
          <w:rFonts w:ascii="Palatino Linotype" w:eastAsia="TTE1B43920t00,Times New Roman" w:hAnsi="Palatino Linotype" w:cs="TTE1B43920t00,Times New Roman"/>
          <w:b/>
          <w:color w:val="000000" w:themeColor="text1"/>
        </w:rPr>
        <w:t>imile</w:t>
      </w:r>
      <w:r w:rsidR="00D4068D" w:rsidRPr="00DB6A9E">
        <w:rPr>
          <w:rFonts w:ascii="Palatino Linotype" w:eastAsia="TTE1B43920t00,Times New Roman" w:hAnsi="Palatino Linotype" w:cs="TTE1B43920t00,Times New Roman"/>
          <w:color w:val="000000" w:themeColor="text1"/>
        </w:rPr>
        <w:t xml:space="preserve"> – figure of speech in which two unlike things are compared using the words “as or like”. Example: “busy as a bee”</w:t>
      </w:r>
    </w:p>
    <w:p w:rsidR="00D4068D" w:rsidRPr="00DB6A9E" w:rsidRDefault="007904B5" w:rsidP="00A52390">
      <w:pPr>
        <w:pStyle w:val="ListParagraph"/>
        <w:numPr>
          <w:ilvl w:val="0"/>
          <w:numId w:val="52"/>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T</w:t>
      </w:r>
      <w:r w:rsidR="00D4068D" w:rsidRPr="00DB6A9E">
        <w:rPr>
          <w:rFonts w:ascii="Palatino Linotype" w:eastAsia="TTE1B43920t00,Times New Roman" w:hAnsi="Palatino Linotype" w:cs="TTE1B43920t00,Times New Roman"/>
          <w:b/>
          <w:color w:val="000000" w:themeColor="text1"/>
        </w:rPr>
        <w:t xml:space="preserve">hird person </w:t>
      </w:r>
      <w:r w:rsidR="00D4068D" w:rsidRPr="00DB6A9E">
        <w:rPr>
          <w:rFonts w:ascii="Palatino Linotype" w:eastAsiaTheme="minorEastAsia" w:hAnsi="Palatino Linotype"/>
          <w:color w:val="000000" w:themeColor="text1"/>
        </w:rPr>
        <w:t>– the narrator is a not in the story</w:t>
      </w:r>
    </w:p>
    <w:p w:rsidR="00D4068D" w:rsidRDefault="00D4068D" w:rsidP="00A93AE5">
      <w:pPr>
        <w:ind w:left="180"/>
        <w:rPr>
          <w:rFonts w:ascii="Palatino Linotype" w:eastAsia="MS ????" w:hAnsi="Palatino Linotype" w:cs="Palatino Linotype"/>
        </w:rPr>
      </w:pPr>
    </w:p>
    <w:p w:rsidR="007904B5" w:rsidRPr="00EE112E" w:rsidRDefault="007904B5" w:rsidP="00A93AE5">
      <w:pPr>
        <w:ind w:left="180"/>
        <w:rPr>
          <w:rFonts w:ascii="Palatino Linotype" w:eastAsia="MS ????" w:hAnsi="Palatino Linotype" w:cs="Palatino Linotype"/>
        </w:rPr>
      </w:pPr>
    </w:p>
    <w:p w:rsidR="00D4068D" w:rsidRDefault="00D4068D" w:rsidP="00A93AE5">
      <w:pPr>
        <w:ind w:left="180"/>
        <w:rPr>
          <w:rFonts w:ascii="Palatino Linotype" w:eastAsia="MS ????" w:hAnsi="Palatino Linotype" w:cs="Palatino Linotype"/>
        </w:rPr>
      </w:pPr>
    </w:p>
    <w:p w:rsidR="004808D6" w:rsidRPr="00EE112E" w:rsidRDefault="004808D6" w:rsidP="00A93AE5">
      <w:pPr>
        <w:ind w:left="180"/>
        <w:rPr>
          <w:rFonts w:ascii="Palatino Linotype" w:eastAsia="MS ????" w:hAnsi="Palatino Linotype" w:cs="Palatino Linotype"/>
        </w:rPr>
      </w:pPr>
    </w:p>
    <w:p w:rsidR="00D4068D" w:rsidRPr="00EE112E" w:rsidRDefault="00D4068D" w:rsidP="00A93AE5">
      <w:pPr>
        <w:spacing w:after="60"/>
        <w:ind w:left="180"/>
        <w:rPr>
          <w:rFonts w:ascii="Palatino Linotype" w:eastAsia="MS ????" w:hAnsi="Palatino Linotype" w:cs="Palatino Linotype"/>
          <w:b/>
          <w:sz w:val="32"/>
          <w:u w:val="single"/>
        </w:rPr>
      </w:pPr>
      <w:r w:rsidRPr="00EE112E">
        <w:rPr>
          <w:rFonts w:ascii="Palatino Linotype" w:eastAsia="MS ????" w:hAnsi="Palatino Linotype" w:cs="Palatino Linotype"/>
          <w:b/>
          <w:sz w:val="32"/>
          <w:u w:val="single"/>
        </w:rPr>
        <w:lastRenderedPageBreak/>
        <w:t>C</w:t>
      </w:r>
      <w:r w:rsidR="007904B5">
        <w:rPr>
          <w:rFonts w:ascii="Palatino Linotype" w:eastAsia="MS ????" w:hAnsi="Palatino Linotype" w:cs="Palatino Linotype"/>
          <w:b/>
          <w:sz w:val="32"/>
          <w:u w:val="single"/>
        </w:rPr>
        <w:t>omprehension Skills and Processes:</w:t>
      </w:r>
    </w:p>
    <w:p w:rsidR="00D4068D" w:rsidRPr="00DB6A9E" w:rsidRDefault="007904B5" w:rsidP="00A52390">
      <w:pPr>
        <w:pStyle w:val="ListParagraph"/>
        <w:numPr>
          <w:ilvl w:val="0"/>
          <w:numId w:val="53"/>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C</w:t>
      </w:r>
      <w:r w:rsidR="00D4068D" w:rsidRPr="00DB6A9E">
        <w:rPr>
          <w:rFonts w:ascii="Palatino Linotype" w:eastAsia="TTE1B43920t00,Times New Roman" w:hAnsi="Palatino Linotype" w:cs="TTE1B43920t00,Times New Roman"/>
          <w:b/>
          <w:color w:val="000000" w:themeColor="text1"/>
        </w:rPr>
        <w:t>ompare</w:t>
      </w:r>
      <w:r w:rsidR="00D4068D" w:rsidRPr="00DB6A9E">
        <w:rPr>
          <w:rFonts w:ascii="Palatino Linotype" w:eastAsia="TTE1B43920t00,Times New Roman" w:hAnsi="Palatino Linotype" w:cs="TTE1B43920t00,Times New Roman"/>
          <w:color w:val="000000" w:themeColor="text1"/>
        </w:rPr>
        <w:t xml:space="preserve"> – to note the likenesses and differences of</w:t>
      </w:r>
    </w:p>
    <w:p w:rsidR="00D4068D" w:rsidRPr="00DB6A9E" w:rsidRDefault="007904B5" w:rsidP="00A52390">
      <w:pPr>
        <w:pStyle w:val="ListParagraph"/>
        <w:numPr>
          <w:ilvl w:val="0"/>
          <w:numId w:val="53"/>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C</w:t>
      </w:r>
      <w:r w:rsidR="00D4068D" w:rsidRPr="00DB6A9E">
        <w:rPr>
          <w:rFonts w:ascii="Palatino Linotype" w:eastAsia="TTE1B43920t00,Times New Roman" w:hAnsi="Palatino Linotype" w:cs="TTE1B43920t00,Times New Roman"/>
          <w:b/>
          <w:color w:val="000000" w:themeColor="text1"/>
        </w:rPr>
        <w:t>onclude</w:t>
      </w:r>
      <w:r w:rsidR="00D4068D" w:rsidRPr="00DB6A9E">
        <w:rPr>
          <w:rFonts w:ascii="Palatino Linotype" w:eastAsia="TTE1B43920t00,Times New Roman" w:hAnsi="Palatino Linotype" w:cs="TTE1B43920t00,Times New Roman"/>
          <w:color w:val="000000" w:themeColor="text1"/>
        </w:rPr>
        <w:t xml:space="preserve"> – deduct, decide, infer</w:t>
      </w:r>
    </w:p>
    <w:p w:rsidR="00D4068D" w:rsidRPr="00DB6A9E" w:rsidRDefault="007904B5" w:rsidP="00A52390">
      <w:pPr>
        <w:pStyle w:val="ListParagraph"/>
        <w:numPr>
          <w:ilvl w:val="0"/>
          <w:numId w:val="53"/>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C</w:t>
      </w:r>
      <w:r w:rsidR="00D4068D" w:rsidRPr="00DB6A9E">
        <w:rPr>
          <w:rFonts w:ascii="Palatino Linotype" w:eastAsia="TTE1B43920t00,Times New Roman" w:hAnsi="Palatino Linotype" w:cs="TTE1B43920t00,Times New Roman"/>
          <w:b/>
          <w:color w:val="000000" w:themeColor="text1"/>
        </w:rPr>
        <w:t>ontribute</w:t>
      </w:r>
      <w:r w:rsidR="00D4068D" w:rsidRPr="00DB6A9E">
        <w:rPr>
          <w:rFonts w:ascii="Palatino Linotype" w:eastAsia="TTE1B43920t00,Times New Roman" w:hAnsi="Palatino Linotype" w:cs="TTE1B43920t00,Times New Roman"/>
          <w:color w:val="000000" w:themeColor="text1"/>
        </w:rPr>
        <w:t xml:space="preserve"> – to give something for a purpose</w:t>
      </w:r>
    </w:p>
    <w:p w:rsidR="00D4068D" w:rsidRPr="00DB6A9E" w:rsidRDefault="007904B5" w:rsidP="00A52390">
      <w:pPr>
        <w:pStyle w:val="ListParagraph"/>
        <w:numPr>
          <w:ilvl w:val="0"/>
          <w:numId w:val="53"/>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C</w:t>
      </w:r>
      <w:r w:rsidR="00D4068D" w:rsidRPr="00DB6A9E">
        <w:rPr>
          <w:rFonts w:ascii="Palatino Linotype" w:eastAsia="TTE1B43920t00,Times New Roman" w:hAnsi="Palatino Linotype" w:cs="TTE1B43920t00,Times New Roman"/>
          <w:b/>
          <w:color w:val="000000" w:themeColor="text1"/>
        </w:rPr>
        <w:t>ontrast</w:t>
      </w:r>
      <w:r w:rsidR="00D4068D" w:rsidRPr="00DB6A9E">
        <w:rPr>
          <w:rFonts w:ascii="Palatino Linotype" w:eastAsia="TTE1B43920t00,Times New Roman" w:hAnsi="Palatino Linotype" w:cs="TTE1B43920t00,Times New Roman"/>
          <w:color w:val="000000" w:themeColor="text1"/>
        </w:rPr>
        <w:t xml:space="preserve"> – to compare in order to show differences</w:t>
      </w:r>
    </w:p>
    <w:p w:rsidR="00D4068D" w:rsidRPr="00DB6A9E" w:rsidRDefault="007904B5" w:rsidP="00A52390">
      <w:pPr>
        <w:pStyle w:val="ListParagraph"/>
        <w:numPr>
          <w:ilvl w:val="0"/>
          <w:numId w:val="53"/>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D</w:t>
      </w:r>
      <w:r w:rsidR="00D4068D" w:rsidRPr="00DB6A9E">
        <w:rPr>
          <w:rFonts w:ascii="Palatino Linotype" w:eastAsia="TTE1B43920t00,Times New Roman" w:hAnsi="Palatino Linotype" w:cs="TTE1B43920t00,Times New Roman"/>
          <w:b/>
          <w:color w:val="000000" w:themeColor="text1"/>
        </w:rPr>
        <w:t>educt</w:t>
      </w:r>
      <w:r w:rsidR="00D4068D" w:rsidRPr="00DB6A9E">
        <w:rPr>
          <w:rFonts w:ascii="Palatino Linotype" w:eastAsia="TTE1B43920t00,Times New Roman" w:hAnsi="Palatino Linotype" w:cs="TTE1B43920t00,Times New Roman"/>
          <w:color w:val="000000" w:themeColor="text1"/>
        </w:rPr>
        <w:t xml:space="preserve"> – conclude, decide, infer</w:t>
      </w:r>
    </w:p>
    <w:p w:rsidR="00D4068D" w:rsidRPr="00DB6A9E" w:rsidRDefault="007904B5" w:rsidP="00A52390">
      <w:pPr>
        <w:pStyle w:val="ListParagraph"/>
        <w:numPr>
          <w:ilvl w:val="0"/>
          <w:numId w:val="53"/>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D</w:t>
      </w:r>
      <w:r w:rsidR="00D4068D" w:rsidRPr="00DB6A9E">
        <w:rPr>
          <w:rFonts w:ascii="Palatino Linotype" w:eastAsia="TTE1B43920t00,Times New Roman" w:hAnsi="Palatino Linotype" w:cs="TTE1B43920t00,Times New Roman"/>
          <w:b/>
          <w:color w:val="000000" w:themeColor="text1"/>
        </w:rPr>
        <w:t>escribe</w:t>
      </w:r>
      <w:r w:rsidR="00D4068D" w:rsidRPr="00DB6A9E">
        <w:rPr>
          <w:rFonts w:ascii="Palatino Linotype" w:eastAsia="TTE1B43920t00,Times New Roman" w:hAnsi="Palatino Linotype" w:cs="TTE1B43920t00,Times New Roman"/>
          <w:color w:val="000000" w:themeColor="text1"/>
        </w:rPr>
        <w:t xml:space="preserve"> – to tell or write about in order to create a picture in the mind</w:t>
      </w:r>
    </w:p>
    <w:p w:rsidR="00D4068D" w:rsidRPr="00DB6A9E" w:rsidRDefault="007904B5" w:rsidP="00A52390">
      <w:pPr>
        <w:pStyle w:val="ListParagraph"/>
        <w:numPr>
          <w:ilvl w:val="0"/>
          <w:numId w:val="53"/>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D</w:t>
      </w:r>
      <w:r w:rsidR="00D4068D" w:rsidRPr="00DB6A9E">
        <w:rPr>
          <w:rFonts w:ascii="Palatino Linotype" w:eastAsia="TTE1B43920t00,Times New Roman" w:hAnsi="Palatino Linotype" w:cs="TTE1B43920t00,Times New Roman"/>
          <w:b/>
          <w:color w:val="000000" w:themeColor="text1"/>
        </w:rPr>
        <w:t>evelop</w:t>
      </w:r>
      <w:r w:rsidR="00D4068D" w:rsidRPr="00DB6A9E">
        <w:rPr>
          <w:rFonts w:ascii="Palatino Linotype" w:eastAsia="TTE1B43920t00,Times New Roman" w:hAnsi="Palatino Linotype" w:cs="TTE1B43920t00,Times New Roman"/>
          <w:color w:val="000000" w:themeColor="text1"/>
        </w:rPr>
        <w:t xml:space="preserve"> – to grow or cause to grow; to bring out the potential of</w:t>
      </w:r>
    </w:p>
    <w:p w:rsidR="00D4068D" w:rsidRPr="00DB6A9E" w:rsidRDefault="007904B5" w:rsidP="00A52390">
      <w:pPr>
        <w:pStyle w:val="ListParagraph"/>
        <w:numPr>
          <w:ilvl w:val="0"/>
          <w:numId w:val="53"/>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E</w:t>
      </w:r>
      <w:r w:rsidR="00D4068D" w:rsidRPr="00DB6A9E">
        <w:rPr>
          <w:rFonts w:ascii="Palatino Linotype" w:eastAsia="TTE1B43920t00,Times New Roman" w:hAnsi="Palatino Linotype" w:cs="TTE1B43920t00,Times New Roman"/>
          <w:b/>
          <w:color w:val="000000" w:themeColor="text1"/>
        </w:rPr>
        <w:t>mphasize</w:t>
      </w:r>
      <w:r w:rsidR="00D4068D" w:rsidRPr="00DB6A9E">
        <w:rPr>
          <w:rFonts w:ascii="Palatino Linotype" w:eastAsia="TTE1B43920t00,Times New Roman" w:hAnsi="Palatino Linotype" w:cs="TTE1B43920t00,Times New Roman"/>
          <w:color w:val="000000" w:themeColor="text1"/>
        </w:rPr>
        <w:t xml:space="preserve"> – to give particular attention to</w:t>
      </w:r>
    </w:p>
    <w:p w:rsidR="00D4068D" w:rsidRPr="00DB6A9E" w:rsidRDefault="007904B5" w:rsidP="00A52390">
      <w:pPr>
        <w:pStyle w:val="ListParagraph"/>
        <w:numPr>
          <w:ilvl w:val="0"/>
          <w:numId w:val="53"/>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I</w:t>
      </w:r>
      <w:r w:rsidR="00D4068D" w:rsidRPr="00DB6A9E">
        <w:rPr>
          <w:rFonts w:ascii="Palatino Linotype" w:eastAsia="TTE1B43920t00,Times New Roman" w:hAnsi="Palatino Linotype" w:cs="TTE1B43920t00,Times New Roman"/>
          <w:b/>
          <w:color w:val="000000" w:themeColor="text1"/>
        </w:rPr>
        <w:t>nclude</w:t>
      </w:r>
      <w:r w:rsidR="00D4068D" w:rsidRPr="00DB6A9E">
        <w:rPr>
          <w:rFonts w:ascii="Palatino Linotype" w:eastAsia="TTE1B43920t00,Times New Roman" w:hAnsi="Palatino Linotype" w:cs="TTE1B43920t00,Times New Roman"/>
          <w:color w:val="000000" w:themeColor="text1"/>
        </w:rPr>
        <w:t xml:space="preserve"> – to have or contain</w:t>
      </w:r>
    </w:p>
    <w:p w:rsidR="00D4068D" w:rsidRPr="00DB6A9E" w:rsidRDefault="007904B5" w:rsidP="00A52390">
      <w:pPr>
        <w:pStyle w:val="ListParagraph"/>
        <w:numPr>
          <w:ilvl w:val="0"/>
          <w:numId w:val="53"/>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I</w:t>
      </w:r>
      <w:r w:rsidR="00D4068D" w:rsidRPr="00DB6A9E">
        <w:rPr>
          <w:rFonts w:ascii="Palatino Linotype" w:eastAsia="TTE1B43920t00,Times New Roman" w:hAnsi="Palatino Linotype" w:cs="TTE1B43920t00,Times New Roman"/>
          <w:b/>
          <w:color w:val="000000" w:themeColor="text1"/>
        </w:rPr>
        <w:t>dentify</w:t>
      </w:r>
      <w:r w:rsidR="00D4068D" w:rsidRPr="00DB6A9E">
        <w:rPr>
          <w:rFonts w:ascii="Palatino Linotype" w:eastAsia="TTE1B43920t00,Times New Roman" w:hAnsi="Palatino Linotype" w:cs="TTE1B43920t00,Times New Roman"/>
          <w:color w:val="000000" w:themeColor="text1"/>
        </w:rPr>
        <w:t xml:space="preserve"> - </w:t>
      </w:r>
      <w:r w:rsidR="00D4068D" w:rsidRPr="00DB6A9E">
        <w:rPr>
          <w:rFonts w:ascii="Palatino Linotype" w:hAnsi="Palatino Linotype"/>
        </w:rPr>
        <w:t>to find out or show who someone is or what something is</w:t>
      </w:r>
    </w:p>
    <w:p w:rsidR="00D4068D" w:rsidRPr="00DB6A9E" w:rsidRDefault="007904B5" w:rsidP="00A52390">
      <w:pPr>
        <w:pStyle w:val="ListParagraph"/>
        <w:numPr>
          <w:ilvl w:val="0"/>
          <w:numId w:val="53"/>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I</w:t>
      </w:r>
      <w:r w:rsidR="00D4068D" w:rsidRPr="00DB6A9E">
        <w:rPr>
          <w:rFonts w:ascii="Palatino Linotype" w:eastAsia="TTE1B43920t00,Times New Roman" w:hAnsi="Palatino Linotype" w:cs="TTE1B43920t00,Times New Roman"/>
          <w:b/>
          <w:color w:val="000000" w:themeColor="text1"/>
        </w:rPr>
        <w:t>magery</w:t>
      </w:r>
      <w:r w:rsidR="00D4068D" w:rsidRPr="00DB6A9E">
        <w:rPr>
          <w:rFonts w:ascii="Palatino Linotype" w:eastAsia="TTE1B43920t00,Times New Roman" w:hAnsi="Palatino Linotype" w:cs="TTE1B43920t00,Times New Roman"/>
          <w:color w:val="000000" w:themeColor="text1"/>
        </w:rPr>
        <w:t xml:space="preserve"> – figurative images in the story; descriptive details including similes, metaphors, and idioms</w:t>
      </w:r>
    </w:p>
    <w:p w:rsidR="00D4068D" w:rsidRPr="00DB6A9E" w:rsidRDefault="007904B5" w:rsidP="00A52390">
      <w:pPr>
        <w:pStyle w:val="ListParagraph"/>
        <w:numPr>
          <w:ilvl w:val="0"/>
          <w:numId w:val="53"/>
        </w:numPr>
        <w:rPr>
          <w:rFonts w:ascii="Palatino Linotype" w:eastAsiaTheme="minorEastAsia" w:hAnsi="Palatino Linotype"/>
          <w:b/>
          <w:color w:val="000000" w:themeColor="text1"/>
        </w:rPr>
      </w:pPr>
      <w:r w:rsidRPr="00DB6A9E">
        <w:rPr>
          <w:rFonts w:ascii="Palatino Linotype" w:eastAsia="TTE1B43920t00,Times New Roman" w:hAnsi="Palatino Linotype" w:cs="TTE1B43920t00,Times New Roman"/>
          <w:b/>
          <w:color w:val="000000" w:themeColor="text1"/>
        </w:rPr>
        <w:t>I</w:t>
      </w:r>
      <w:r w:rsidR="00D4068D" w:rsidRPr="00DB6A9E">
        <w:rPr>
          <w:rFonts w:ascii="Palatino Linotype" w:eastAsia="TTE1B43920t00,Times New Roman" w:hAnsi="Palatino Linotype" w:cs="TTE1B43920t00,Times New Roman"/>
          <w:b/>
          <w:color w:val="000000" w:themeColor="text1"/>
        </w:rPr>
        <w:t xml:space="preserve">mpact </w:t>
      </w:r>
      <w:r w:rsidR="00D4068D" w:rsidRPr="00DB6A9E">
        <w:rPr>
          <w:rFonts w:ascii="Palatino Linotype" w:eastAsia="TTE1B43920t00,Times New Roman" w:hAnsi="Palatino Linotype" w:cs="TTE1B43920t00,Times New Roman"/>
          <w:color w:val="000000" w:themeColor="text1"/>
        </w:rPr>
        <w:t>– a strong and powerful effect</w:t>
      </w:r>
    </w:p>
    <w:p w:rsidR="00D4068D" w:rsidRPr="00DB6A9E" w:rsidRDefault="007904B5" w:rsidP="00A52390">
      <w:pPr>
        <w:pStyle w:val="ListParagraph"/>
        <w:numPr>
          <w:ilvl w:val="0"/>
          <w:numId w:val="53"/>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I</w:t>
      </w:r>
      <w:r w:rsidR="00D4068D" w:rsidRPr="00DB6A9E">
        <w:rPr>
          <w:rFonts w:ascii="Palatino Linotype" w:eastAsia="TTE1B43920t00,Times New Roman" w:hAnsi="Palatino Linotype" w:cs="TTE1B43920t00,Times New Roman"/>
          <w:b/>
          <w:color w:val="000000" w:themeColor="text1"/>
        </w:rPr>
        <w:t>ncorporate</w:t>
      </w:r>
      <w:r w:rsidR="00D4068D" w:rsidRPr="00DB6A9E">
        <w:rPr>
          <w:rFonts w:ascii="Palatino Linotype" w:eastAsia="TTE1B43920t00,Times New Roman" w:hAnsi="Palatino Linotype" w:cs="TTE1B43920t00,Times New Roman"/>
          <w:color w:val="000000" w:themeColor="text1"/>
        </w:rPr>
        <w:t xml:space="preserve"> – to include as part of a larger thing; blend</w:t>
      </w:r>
    </w:p>
    <w:p w:rsidR="00D4068D" w:rsidRPr="00DB6A9E" w:rsidRDefault="007904B5" w:rsidP="00A52390">
      <w:pPr>
        <w:pStyle w:val="ListParagraph"/>
        <w:numPr>
          <w:ilvl w:val="0"/>
          <w:numId w:val="53"/>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I</w:t>
      </w:r>
      <w:r w:rsidR="00D4068D" w:rsidRPr="00DB6A9E">
        <w:rPr>
          <w:rFonts w:ascii="Palatino Linotype" w:eastAsia="TTE1B43920t00,Times New Roman" w:hAnsi="Palatino Linotype" w:cs="TTE1B43920t00,Times New Roman"/>
          <w:b/>
          <w:color w:val="000000" w:themeColor="text1"/>
        </w:rPr>
        <w:t>nfluence</w:t>
      </w:r>
      <w:r w:rsidR="00D4068D" w:rsidRPr="00DB6A9E">
        <w:rPr>
          <w:rFonts w:ascii="Palatino Linotype" w:eastAsia="TTE1B43920t00,Times New Roman" w:hAnsi="Palatino Linotype" w:cs="TTE1B43920t00,Times New Roman"/>
          <w:color w:val="000000" w:themeColor="text1"/>
        </w:rPr>
        <w:t xml:space="preserve"> – a thing or person that can affect another thing or person</w:t>
      </w:r>
    </w:p>
    <w:p w:rsidR="00D4068D" w:rsidRPr="00DB6A9E" w:rsidRDefault="007904B5" w:rsidP="00A52390">
      <w:pPr>
        <w:pStyle w:val="ListParagraph"/>
        <w:numPr>
          <w:ilvl w:val="0"/>
          <w:numId w:val="53"/>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I</w:t>
      </w:r>
      <w:r w:rsidR="00D4068D" w:rsidRPr="00DB6A9E">
        <w:rPr>
          <w:rFonts w:ascii="Palatino Linotype" w:eastAsia="TTE1B43920t00,Times New Roman" w:hAnsi="Palatino Linotype" w:cs="TTE1B43920t00,Times New Roman"/>
          <w:b/>
          <w:color w:val="000000" w:themeColor="text1"/>
        </w:rPr>
        <w:t>ntroduces</w:t>
      </w:r>
      <w:r w:rsidR="00D4068D" w:rsidRPr="00DB6A9E">
        <w:rPr>
          <w:rFonts w:ascii="Palatino Linotype" w:eastAsia="TTE1B43920t00,Times New Roman" w:hAnsi="Palatino Linotype" w:cs="TTE1B43920t00,Times New Roman"/>
          <w:color w:val="000000" w:themeColor="text1"/>
        </w:rPr>
        <w:t xml:space="preserve"> – presents for the first time</w:t>
      </w:r>
    </w:p>
    <w:p w:rsidR="00D4068D" w:rsidRPr="00DB6A9E" w:rsidRDefault="007904B5" w:rsidP="00A52390">
      <w:pPr>
        <w:pStyle w:val="ListParagraph"/>
        <w:numPr>
          <w:ilvl w:val="0"/>
          <w:numId w:val="53"/>
        </w:numPr>
        <w:rPr>
          <w:rFonts w:ascii="Palatino Linotype" w:eastAsiaTheme="minorEastAsia" w:hAnsi="Palatino Linotype"/>
          <w:b/>
          <w:color w:val="000000" w:themeColor="text1"/>
        </w:rPr>
      </w:pPr>
      <w:r w:rsidRPr="00DB6A9E">
        <w:rPr>
          <w:rFonts w:ascii="Palatino Linotype" w:eastAsia="TTE1B43920t00,Times New Roman" w:hAnsi="Palatino Linotype" w:cs="TTE1B43920t00,Times New Roman"/>
          <w:b/>
          <w:color w:val="000000" w:themeColor="text1"/>
        </w:rPr>
        <w:t>I</w:t>
      </w:r>
      <w:r w:rsidR="00D4068D" w:rsidRPr="00DB6A9E">
        <w:rPr>
          <w:rFonts w:ascii="Palatino Linotype" w:eastAsia="TTE1B43920t00,Times New Roman" w:hAnsi="Palatino Linotype" w:cs="TTE1B43920t00,Times New Roman"/>
          <w:b/>
          <w:color w:val="000000" w:themeColor="text1"/>
        </w:rPr>
        <w:t>talics</w:t>
      </w:r>
      <w:r w:rsidR="00D4068D" w:rsidRPr="00DB6A9E">
        <w:rPr>
          <w:rFonts w:ascii="Palatino Linotype" w:eastAsia="TTE1B43920t00,Times New Roman" w:hAnsi="Palatino Linotype" w:cs="TTE1B43920t00,Times New Roman"/>
          <w:color w:val="000000" w:themeColor="text1"/>
        </w:rPr>
        <w:t xml:space="preserve"> – a styl</w:t>
      </w:r>
      <w:r w:rsidR="00D4068D" w:rsidRPr="00DB6A9E">
        <w:rPr>
          <w:rFonts w:ascii="Palatino Linotype" w:hAnsi="Palatino Linotype"/>
          <w:color w:val="333333"/>
          <w:shd w:val="clear" w:color="auto" w:fill="FFFFFF"/>
        </w:rPr>
        <w:t xml:space="preserve">e of printing type in which the letters slant to the right, usually used to emphasize something important </w:t>
      </w:r>
    </w:p>
    <w:p w:rsidR="00D4068D" w:rsidRPr="00DB6A9E" w:rsidRDefault="007904B5" w:rsidP="00A52390">
      <w:pPr>
        <w:pStyle w:val="ListParagraph"/>
        <w:numPr>
          <w:ilvl w:val="0"/>
          <w:numId w:val="53"/>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O</w:t>
      </w:r>
      <w:r w:rsidR="00D4068D" w:rsidRPr="00DB6A9E">
        <w:rPr>
          <w:rFonts w:ascii="Palatino Linotype" w:eastAsia="TTE1B43920t00,Times New Roman" w:hAnsi="Palatino Linotype" w:cs="TTE1B43920t00,Times New Roman"/>
          <w:b/>
          <w:color w:val="000000" w:themeColor="text1"/>
        </w:rPr>
        <w:t>rganizes</w:t>
      </w:r>
      <w:r w:rsidR="00D4068D" w:rsidRPr="00DB6A9E">
        <w:rPr>
          <w:rFonts w:ascii="Palatino Linotype" w:eastAsia="TTE1B43920t00,Times New Roman" w:hAnsi="Palatino Linotype" w:cs="TTE1B43920t00,Times New Roman"/>
          <w:color w:val="000000" w:themeColor="text1"/>
        </w:rPr>
        <w:t xml:space="preserve"> - </w:t>
      </w:r>
      <w:r w:rsidR="00D4068D" w:rsidRPr="00DB6A9E">
        <w:rPr>
          <w:rFonts w:ascii="Palatino Linotype" w:hAnsi="Palatino Linotype"/>
          <w:color w:val="333333"/>
          <w:shd w:val="clear" w:color="auto" w:fill="FFFFFF"/>
        </w:rPr>
        <w:t>to set in order or arrange in a certain pattern</w:t>
      </w:r>
    </w:p>
    <w:p w:rsidR="00D4068D" w:rsidRDefault="007904B5" w:rsidP="00A52390">
      <w:pPr>
        <w:pStyle w:val="NoteLevel11"/>
        <w:numPr>
          <w:ilvl w:val="0"/>
          <w:numId w:val="53"/>
        </w:numPr>
        <w:rPr>
          <w:rFonts w:ascii="Palatino Linotype" w:hAnsi="Palatino Linotype"/>
        </w:rPr>
      </w:pPr>
      <w:r>
        <w:rPr>
          <w:rFonts w:ascii="Palatino Linotype" w:eastAsia="TTE1B43920t00,Times New Roman" w:hAnsi="Palatino Linotype" w:cs="TTE1B43920t00,Times New Roman"/>
          <w:b/>
          <w:color w:val="000000" w:themeColor="text1"/>
        </w:rPr>
        <w:t>P</w:t>
      </w:r>
      <w:r w:rsidR="00D4068D" w:rsidRPr="00A53AC1">
        <w:rPr>
          <w:rFonts w:ascii="Palatino Linotype" w:eastAsia="TTE1B43920t00,Times New Roman" w:hAnsi="Palatino Linotype" w:cs="TTE1B43920t00,Times New Roman"/>
          <w:b/>
          <w:color w:val="000000" w:themeColor="text1"/>
        </w:rPr>
        <w:t>aragraph</w:t>
      </w:r>
      <w:r w:rsidR="00D4068D">
        <w:rPr>
          <w:rFonts w:ascii="Palatino Linotype" w:hAnsi="Palatino Linotype"/>
        </w:rPr>
        <w:t xml:space="preserve"> – i</w:t>
      </w:r>
      <w:r w:rsidR="00D4068D">
        <w:rPr>
          <w:rStyle w:val="def"/>
          <w:rFonts w:ascii="Palatino Linotype" w:hAnsi="Palatino Linotype"/>
          <w:color w:val="333333"/>
          <w:bdr w:val="none" w:sz="0" w:space="0" w:color="auto" w:frame="1"/>
          <w:shd w:val="clear" w:color="auto" w:fill="FFFFFF"/>
        </w:rPr>
        <w:t xml:space="preserve">n writing, a section with </w:t>
      </w:r>
      <w:r w:rsidR="00D4068D" w:rsidRPr="0016663B">
        <w:rPr>
          <w:rStyle w:val="def"/>
          <w:rFonts w:ascii="Palatino Linotype" w:hAnsi="Palatino Linotype"/>
          <w:color w:val="333333"/>
          <w:bdr w:val="none" w:sz="0" w:space="0" w:color="auto" w:frame="1"/>
          <w:shd w:val="clear" w:color="auto" w:fill="FFFFFF"/>
        </w:rPr>
        <w:t>one or more sentences that is related to the main point but  expresses an idea in itself and begins on a new line, usually indented</w:t>
      </w:r>
      <w:r w:rsidR="00D4068D">
        <w:rPr>
          <w:rStyle w:val="apple-converted-space"/>
          <w:color w:val="333333"/>
          <w:sz w:val="20"/>
          <w:szCs w:val="20"/>
          <w:shd w:val="clear" w:color="auto" w:fill="FFFFFF"/>
        </w:rPr>
        <w:t> </w:t>
      </w:r>
    </w:p>
    <w:p w:rsidR="00D4068D" w:rsidRPr="00DB6A9E" w:rsidRDefault="00D4068D" w:rsidP="00A52390">
      <w:pPr>
        <w:pStyle w:val="ListParagraph"/>
        <w:numPr>
          <w:ilvl w:val="0"/>
          <w:numId w:val="53"/>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represent</w:t>
      </w:r>
      <w:r w:rsidRPr="00DB6A9E">
        <w:rPr>
          <w:rFonts w:ascii="Palatino Linotype" w:eastAsia="TTE1B43920t00,Times New Roman" w:hAnsi="Palatino Linotype" w:cs="TTE1B43920t00,Times New Roman"/>
          <w:color w:val="000000" w:themeColor="text1"/>
        </w:rPr>
        <w:t xml:space="preserve"> – to serve as a symbol of </w:t>
      </w:r>
    </w:p>
    <w:p w:rsidR="00D4068D" w:rsidRPr="00DB6A9E" w:rsidRDefault="007904B5" w:rsidP="00A52390">
      <w:pPr>
        <w:pStyle w:val="ListParagraph"/>
        <w:numPr>
          <w:ilvl w:val="0"/>
          <w:numId w:val="53"/>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Resolution</w:t>
      </w:r>
      <w:r w:rsidR="00D4068D" w:rsidRPr="00DB6A9E">
        <w:rPr>
          <w:rFonts w:ascii="Palatino Linotype" w:eastAsia="TTE1B43920t00,Times New Roman" w:hAnsi="Palatino Linotype" w:cs="TTE1B43920t00,Times New Roman"/>
          <w:color w:val="000000" w:themeColor="text1"/>
        </w:rPr>
        <w:t xml:space="preserve"> - </w:t>
      </w:r>
      <w:r w:rsidR="00D4068D" w:rsidRPr="00DB6A9E">
        <w:rPr>
          <w:rStyle w:val="def"/>
          <w:rFonts w:ascii="Palatino Linotype" w:eastAsia="Cambria" w:hAnsi="Palatino Linotype"/>
          <w:color w:val="333333"/>
          <w:bdr w:val="none" w:sz="0" w:space="0" w:color="auto" w:frame="1"/>
          <w:shd w:val="clear" w:color="auto" w:fill="FFFFFF"/>
        </w:rPr>
        <w:t>a solution or satisfactory end to a quarrel, conflict, or dispute.</w:t>
      </w:r>
      <w:r w:rsidR="00D4068D" w:rsidRPr="00DB6A9E">
        <w:rPr>
          <w:rStyle w:val="apple-converted-space"/>
          <w:rFonts w:ascii="Verdana" w:hAnsi="Verdana"/>
          <w:color w:val="333333"/>
          <w:sz w:val="20"/>
          <w:szCs w:val="20"/>
          <w:shd w:val="clear" w:color="auto" w:fill="FFFFFF"/>
        </w:rPr>
        <w:t> </w:t>
      </w:r>
    </w:p>
    <w:p w:rsidR="00D4068D" w:rsidRPr="00DB6A9E" w:rsidRDefault="007904B5" w:rsidP="00A52390">
      <w:pPr>
        <w:pStyle w:val="ListParagraph"/>
        <w:numPr>
          <w:ilvl w:val="0"/>
          <w:numId w:val="53"/>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R</w:t>
      </w:r>
      <w:r w:rsidR="00D4068D" w:rsidRPr="00DB6A9E">
        <w:rPr>
          <w:rFonts w:ascii="Palatino Linotype" w:eastAsia="TTE1B43920t00,Times New Roman" w:hAnsi="Palatino Linotype" w:cs="TTE1B43920t00,Times New Roman"/>
          <w:b/>
          <w:color w:val="000000" w:themeColor="text1"/>
        </w:rPr>
        <w:t>esolves</w:t>
      </w:r>
      <w:r w:rsidR="00D4068D" w:rsidRPr="00DB6A9E">
        <w:rPr>
          <w:rFonts w:ascii="Palatino Linotype" w:eastAsia="TTE1B43920t00,Times New Roman" w:hAnsi="Palatino Linotype" w:cs="TTE1B43920t00,Times New Roman"/>
          <w:color w:val="000000" w:themeColor="text1"/>
        </w:rPr>
        <w:t xml:space="preserve"> – to clear up or deal with successfully</w:t>
      </w:r>
    </w:p>
    <w:p w:rsidR="00D4068D" w:rsidRPr="00DB6A9E" w:rsidRDefault="007904B5" w:rsidP="00A52390">
      <w:pPr>
        <w:pStyle w:val="ListParagraph"/>
        <w:numPr>
          <w:ilvl w:val="0"/>
          <w:numId w:val="53"/>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Respond</w:t>
      </w:r>
      <w:r w:rsidR="00D4068D" w:rsidRPr="00DB6A9E">
        <w:rPr>
          <w:rFonts w:ascii="Palatino Linotype" w:eastAsia="TTE1B43920t00,Times New Roman" w:hAnsi="Palatino Linotype" w:cs="TTE1B43920t00,Times New Roman"/>
          <w:color w:val="000000" w:themeColor="text1"/>
        </w:rPr>
        <w:t xml:space="preserve"> </w:t>
      </w:r>
      <w:r w:rsidRPr="00DB6A9E">
        <w:rPr>
          <w:rFonts w:ascii="Palatino Linotype" w:eastAsia="TTE1B43920t00,Times New Roman" w:hAnsi="Palatino Linotype" w:cs="TTE1B43920t00,Times New Roman"/>
          <w:color w:val="000000" w:themeColor="text1"/>
        </w:rPr>
        <w:t xml:space="preserve">- </w:t>
      </w:r>
      <w:r w:rsidRPr="00DB6A9E">
        <w:rPr>
          <w:rStyle w:val="apple-converted-space"/>
          <w:rFonts w:ascii="Verdana" w:eastAsia="Cambria" w:hAnsi="Verdana"/>
          <w:color w:val="333333"/>
          <w:shd w:val="clear" w:color="auto" w:fill="FFFFFF"/>
        </w:rPr>
        <w:t>to</w:t>
      </w:r>
      <w:r w:rsidR="00D4068D" w:rsidRPr="00DB6A9E">
        <w:rPr>
          <w:rStyle w:val="def"/>
          <w:rFonts w:ascii="Palatino Linotype" w:hAnsi="Palatino Linotype"/>
          <w:color w:val="333333"/>
          <w:bdr w:val="none" w:sz="0" w:space="0" w:color="auto" w:frame="1"/>
          <w:shd w:val="clear" w:color="auto" w:fill="FFFFFF"/>
        </w:rPr>
        <w:t xml:space="preserve"> give a reply in words or action. </w:t>
      </w:r>
    </w:p>
    <w:p w:rsidR="00D4068D" w:rsidRPr="00DB6A9E" w:rsidRDefault="007904B5" w:rsidP="00A52390">
      <w:pPr>
        <w:pStyle w:val="ListParagraph"/>
        <w:numPr>
          <w:ilvl w:val="0"/>
          <w:numId w:val="53"/>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S</w:t>
      </w:r>
      <w:r w:rsidR="00D4068D" w:rsidRPr="00DB6A9E">
        <w:rPr>
          <w:rFonts w:ascii="Palatino Linotype" w:eastAsia="TTE1B43920t00,Times New Roman" w:hAnsi="Palatino Linotype" w:cs="TTE1B43920t00,Times New Roman"/>
          <w:b/>
          <w:color w:val="000000" w:themeColor="text1"/>
        </w:rPr>
        <w:t>ection</w:t>
      </w:r>
      <w:r w:rsidR="00D4068D" w:rsidRPr="00DB6A9E">
        <w:rPr>
          <w:rFonts w:ascii="Palatino Linotype" w:eastAsia="TTE1B43920t00,Times New Roman" w:hAnsi="Palatino Linotype" w:cs="TTE1B43920t00,Times New Roman"/>
          <w:color w:val="000000" w:themeColor="text1"/>
        </w:rPr>
        <w:t xml:space="preserve"> - </w:t>
      </w:r>
      <w:r w:rsidR="00D4068D" w:rsidRPr="00DB6A9E">
        <w:rPr>
          <w:rFonts w:ascii="Palatino Linotype" w:hAnsi="Palatino Linotype"/>
          <w:color w:val="333333"/>
          <w:shd w:val="clear" w:color="auto" w:fill="FFFFFF"/>
        </w:rPr>
        <w:t>a division of something written</w:t>
      </w:r>
    </w:p>
    <w:p w:rsidR="00D4068D" w:rsidRPr="00DB6A9E" w:rsidRDefault="007904B5" w:rsidP="00A52390">
      <w:pPr>
        <w:pStyle w:val="ListParagraph"/>
        <w:numPr>
          <w:ilvl w:val="0"/>
          <w:numId w:val="53"/>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Selection</w:t>
      </w:r>
      <w:r w:rsidR="00D4068D" w:rsidRPr="00DB6A9E">
        <w:rPr>
          <w:rFonts w:ascii="Palatino Linotype" w:eastAsia="TTE1B43920t00,Times New Roman" w:hAnsi="Palatino Linotype" w:cs="TTE1B43920t00,Times New Roman"/>
          <w:color w:val="000000" w:themeColor="text1"/>
        </w:rPr>
        <w:t xml:space="preserve"> – given text, such as a passage or article. </w:t>
      </w:r>
    </w:p>
    <w:p w:rsidR="00D4068D" w:rsidRPr="00DB6A9E" w:rsidRDefault="007904B5" w:rsidP="00A52390">
      <w:pPr>
        <w:pStyle w:val="ListParagraph"/>
        <w:numPr>
          <w:ilvl w:val="0"/>
          <w:numId w:val="53"/>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S</w:t>
      </w:r>
      <w:r w:rsidR="00D4068D" w:rsidRPr="00DB6A9E">
        <w:rPr>
          <w:rFonts w:ascii="Palatino Linotype" w:eastAsia="TTE1B43920t00,Times New Roman" w:hAnsi="Palatino Linotype" w:cs="TTE1B43920t00,Times New Roman"/>
          <w:b/>
          <w:color w:val="000000" w:themeColor="text1"/>
        </w:rPr>
        <w:t>equence</w:t>
      </w:r>
      <w:r w:rsidR="00D4068D" w:rsidRPr="00DB6A9E">
        <w:rPr>
          <w:rFonts w:ascii="Palatino Linotype" w:eastAsia="TTE1B43920t00,Times New Roman" w:hAnsi="Palatino Linotype" w:cs="TTE1B43920t00,Times New Roman"/>
          <w:color w:val="000000" w:themeColor="text1"/>
        </w:rPr>
        <w:t xml:space="preserve"> – order of events </w:t>
      </w:r>
    </w:p>
    <w:p w:rsidR="00D4068D" w:rsidRPr="00DB6A9E" w:rsidRDefault="007904B5" w:rsidP="00A52390">
      <w:pPr>
        <w:pStyle w:val="ListParagraph"/>
        <w:numPr>
          <w:ilvl w:val="0"/>
          <w:numId w:val="53"/>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Solution</w:t>
      </w:r>
      <w:r w:rsidR="00D4068D" w:rsidRPr="00DB6A9E">
        <w:rPr>
          <w:rFonts w:ascii="Palatino Linotype" w:eastAsia="TTE1B43920t00,Times New Roman" w:hAnsi="Palatino Linotype" w:cs="TTE1B43920t00,Times New Roman"/>
          <w:color w:val="000000" w:themeColor="text1"/>
        </w:rPr>
        <w:t xml:space="preserve"> – the answer or explanation to a problem. </w:t>
      </w:r>
    </w:p>
    <w:p w:rsidR="00D4068D" w:rsidRPr="00DB6A9E" w:rsidRDefault="007904B5" w:rsidP="00A52390">
      <w:pPr>
        <w:pStyle w:val="ListParagraph"/>
        <w:numPr>
          <w:ilvl w:val="0"/>
          <w:numId w:val="53"/>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S</w:t>
      </w:r>
      <w:r w:rsidR="00D4068D" w:rsidRPr="00DB6A9E">
        <w:rPr>
          <w:rFonts w:ascii="Palatino Linotype" w:eastAsia="TTE1B43920t00,Times New Roman" w:hAnsi="Palatino Linotype" w:cs="TTE1B43920t00,Times New Roman"/>
          <w:b/>
          <w:color w:val="000000" w:themeColor="text1"/>
        </w:rPr>
        <w:t>peaker</w:t>
      </w:r>
      <w:r w:rsidR="00D4068D" w:rsidRPr="00DB6A9E">
        <w:rPr>
          <w:rFonts w:ascii="Palatino Linotype" w:eastAsia="TTE1B43920t00,Times New Roman" w:hAnsi="Palatino Linotype" w:cs="TTE1B43920t00,Times New Roman"/>
          <w:color w:val="000000" w:themeColor="text1"/>
        </w:rPr>
        <w:t xml:space="preserve"> – the one who speaks</w:t>
      </w:r>
    </w:p>
    <w:p w:rsidR="00D4068D" w:rsidRPr="00DB6A9E" w:rsidRDefault="007904B5" w:rsidP="00A52390">
      <w:pPr>
        <w:pStyle w:val="ListParagraph"/>
        <w:numPr>
          <w:ilvl w:val="0"/>
          <w:numId w:val="53"/>
        </w:numPr>
        <w:rPr>
          <w:rFonts w:ascii="Palatino Linotype" w:eastAsiaTheme="minorEastAsia" w:hAnsi="Palatino Linotype"/>
          <w:color w:val="000000" w:themeColor="text1"/>
        </w:rPr>
      </w:pPr>
      <w:r w:rsidRPr="00DB6A9E">
        <w:rPr>
          <w:rFonts w:ascii="Palatino Linotype" w:eastAsia="TTE1B43920t00,Times New Roman" w:hAnsi="Palatino Linotype" w:cs="TTE1B43920t00,Times New Roman"/>
          <w:b/>
          <w:color w:val="000000" w:themeColor="text1"/>
        </w:rPr>
        <w:t>S</w:t>
      </w:r>
      <w:r w:rsidR="00D4068D" w:rsidRPr="00DB6A9E">
        <w:rPr>
          <w:rFonts w:ascii="Palatino Linotype" w:eastAsia="TTE1B43920t00,Times New Roman" w:hAnsi="Palatino Linotype" w:cs="TTE1B43920t00,Times New Roman"/>
          <w:b/>
          <w:color w:val="000000" w:themeColor="text1"/>
        </w:rPr>
        <w:t>uggests</w:t>
      </w:r>
      <w:r w:rsidR="00D4068D" w:rsidRPr="00DB6A9E">
        <w:rPr>
          <w:rFonts w:ascii="Palatino Linotype" w:eastAsia="TTE1B43920t00,Times New Roman" w:hAnsi="Palatino Linotype" w:cs="TTE1B43920t00,Times New Roman"/>
          <w:color w:val="000000" w:themeColor="text1"/>
        </w:rPr>
        <w:t xml:space="preserve"> – proposes; gives the idea of</w:t>
      </w:r>
    </w:p>
    <w:p w:rsidR="00D4068D" w:rsidRDefault="00D4068D" w:rsidP="00A93AE5">
      <w:pPr>
        <w:spacing w:line="240" w:lineRule="auto"/>
        <w:ind w:left="180"/>
      </w:pPr>
    </w:p>
    <w:p w:rsidR="00D4068D" w:rsidRDefault="00D4068D" w:rsidP="00A93AE5">
      <w:pPr>
        <w:ind w:left="180"/>
      </w:pPr>
    </w:p>
    <w:p w:rsidR="00D4068D" w:rsidRDefault="00D4068D" w:rsidP="00A93AE5">
      <w:pPr>
        <w:ind w:left="180"/>
      </w:pPr>
    </w:p>
    <w:p w:rsidR="00D4068D" w:rsidRDefault="00D4068D" w:rsidP="00A93AE5">
      <w:pPr>
        <w:ind w:left="180"/>
      </w:pPr>
    </w:p>
    <w:p w:rsidR="000F3E1D" w:rsidRDefault="000F3E1D" w:rsidP="00A93AE5">
      <w:pPr>
        <w:ind w:left="180"/>
      </w:pPr>
    </w:p>
    <w:p w:rsidR="000F3E1D" w:rsidRDefault="000F3E1D" w:rsidP="00A93AE5">
      <w:pPr>
        <w:ind w:left="180"/>
      </w:pPr>
    </w:p>
    <w:p w:rsidR="00FC4F26" w:rsidRPr="00833A77" w:rsidRDefault="00FC4F26" w:rsidP="00DB6A9E">
      <w:pPr>
        <w:shd w:val="clear" w:color="auto" w:fill="000000" w:themeFill="text1"/>
        <w:tabs>
          <w:tab w:val="left" w:pos="180"/>
          <w:tab w:val="left" w:pos="270"/>
        </w:tabs>
        <w:spacing w:after="0" w:line="240" w:lineRule="auto"/>
        <w:rPr>
          <w:rFonts w:ascii="Palatino Linotype" w:hAnsi="Palatino Linotype"/>
          <w:b/>
          <w:sz w:val="32"/>
        </w:rPr>
      </w:pPr>
      <w:r w:rsidRPr="00833A77">
        <w:rPr>
          <w:rFonts w:ascii="Palatino Linotype" w:hAnsi="Palatino Linotype"/>
          <w:b/>
          <w:sz w:val="32"/>
        </w:rPr>
        <w:lastRenderedPageBreak/>
        <w:t xml:space="preserve">Mentor </w:t>
      </w:r>
      <w:r>
        <w:rPr>
          <w:rFonts w:ascii="Palatino Linotype" w:hAnsi="Palatino Linotype"/>
          <w:b/>
          <w:sz w:val="32"/>
        </w:rPr>
        <w:t xml:space="preserve">Text for </w:t>
      </w:r>
      <w:r w:rsidR="009270B0">
        <w:rPr>
          <w:rFonts w:ascii="Palatino Linotype" w:hAnsi="Palatino Linotype"/>
          <w:b/>
          <w:sz w:val="32"/>
        </w:rPr>
        <w:t>Realistic and Historical Fiction</w:t>
      </w:r>
    </w:p>
    <w:p w:rsidR="007904B5" w:rsidRDefault="007904B5" w:rsidP="00DB6A9E">
      <w:pPr>
        <w:tabs>
          <w:tab w:val="left" w:pos="180"/>
          <w:tab w:val="left" w:pos="270"/>
        </w:tabs>
        <w:spacing w:after="0" w:line="240" w:lineRule="auto"/>
        <w:rPr>
          <w:rFonts w:ascii="Palatino Linotype" w:eastAsia="MS ????" w:hAnsi="Palatino Linotype" w:cs="Palatino Linotype"/>
          <w:b/>
          <w:sz w:val="32"/>
          <w:u w:val="single"/>
        </w:rPr>
      </w:pPr>
      <w:r w:rsidRPr="00DA6877">
        <w:rPr>
          <w:rFonts w:ascii="Palatino Linotype" w:eastAsia="MS ????" w:hAnsi="Palatino Linotype" w:cs="Palatino Linotype"/>
          <w:b/>
          <w:sz w:val="32"/>
          <w:u w:val="single"/>
        </w:rPr>
        <w:t>Picture Books</w:t>
      </w:r>
    </w:p>
    <w:p w:rsidR="007904B5" w:rsidRDefault="007904B5" w:rsidP="00DB6A9E">
      <w:pPr>
        <w:tabs>
          <w:tab w:val="left" w:pos="180"/>
          <w:tab w:val="left" w:pos="270"/>
        </w:tabs>
        <w:spacing w:after="0" w:line="240" w:lineRule="auto"/>
        <w:rPr>
          <w:rFonts w:ascii="Palatino Linotype" w:eastAsia="MS ????" w:hAnsi="Palatino Linotype" w:cs="Palatino Linotype"/>
          <w:b/>
          <w:i/>
          <w:sz w:val="28"/>
          <w:szCs w:val="28"/>
        </w:rPr>
      </w:pPr>
      <w:r w:rsidRPr="00CF4AE7">
        <w:rPr>
          <w:rFonts w:ascii="Palatino Linotype" w:eastAsia="MS ????" w:hAnsi="Palatino Linotype" w:cs="Palatino Linotype"/>
          <w:b/>
          <w:i/>
          <w:sz w:val="28"/>
          <w:szCs w:val="28"/>
        </w:rPr>
        <w:t>Realistic Fiction</w:t>
      </w:r>
    </w:p>
    <w:p w:rsidR="002755DA" w:rsidRPr="006B6B46" w:rsidRDefault="007904B5" w:rsidP="00DB6A9E">
      <w:pPr>
        <w:spacing w:after="0" w:line="240" w:lineRule="auto"/>
        <w:rPr>
          <w:rFonts w:ascii="Palatino Linotype" w:eastAsia="MS ????" w:hAnsi="Palatino Linotype" w:cs="Palatino Linotype"/>
          <w:b/>
          <w:szCs w:val="24"/>
        </w:rPr>
      </w:pPr>
      <w:r w:rsidRPr="006B6B46">
        <w:rPr>
          <w:rFonts w:ascii="Palatino Linotype" w:eastAsia="MS ????" w:hAnsi="Palatino Linotype" w:cs="Palatino Linotype"/>
          <w:b/>
          <w:i/>
          <w:szCs w:val="24"/>
        </w:rPr>
        <w:t>Enemy Pie</w:t>
      </w:r>
      <w:r w:rsidRPr="006B6B46">
        <w:rPr>
          <w:rFonts w:ascii="Palatino Linotype" w:eastAsia="MS ????" w:hAnsi="Palatino Linotype" w:cs="Palatino Linotype"/>
          <w:b/>
          <w:szCs w:val="24"/>
        </w:rPr>
        <w:t xml:space="preserve"> by Derek Munson (2000)                                                                                                          </w:t>
      </w:r>
    </w:p>
    <w:p w:rsidR="007904B5" w:rsidRPr="002755DA" w:rsidRDefault="007904B5" w:rsidP="00DB6A9E">
      <w:pPr>
        <w:spacing w:after="0" w:line="240" w:lineRule="auto"/>
        <w:rPr>
          <w:rFonts w:ascii="Palatino Linotype" w:eastAsia="MS ????" w:hAnsi="Palatino Linotype" w:cs="Palatino Linotype"/>
          <w:b/>
          <w:i/>
          <w:sz w:val="24"/>
          <w:szCs w:val="24"/>
        </w:rPr>
      </w:pPr>
      <w:r w:rsidRPr="002755DA">
        <w:rPr>
          <w:rFonts w:ascii="Palatino Linotype" w:eastAsia="MS ????" w:hAnsi="Palatino Linotype" w:cs="Palatino Linotype"/>
          <w:b/>
          <w:sz w:val="24"/>
          <w:szCs w:val="24"/>
        </w:rPr>
        <w:t xml:space="preserve"> </w:t>
      </w:r>
      <w:r w:rsidRPr="002755DA">
        <w:rPr>
          <w:rFonts w:ascii="Palatino Linotype" w:hAnsi="Palatino Linotype"/>
          <w:sz w:val="24"/>
          <w:szCs w:val="24"/>
        </w:rPr>
        <w:t xml:space="preserve">It was the perfect summer. That is, until Jeremy Ross moved into the house down the street and became neighborhood enemy number one. Luckily Dad had a surefire way to get rid of enemies: Enemy Pie. But part of the secret recipe is spending an entire day playing with the enemy!  In this funny yet endearing story, one little boy learns an effective recipes for turning your best enemy into your best friend. Accompanied by charming illustrations, </w:t>
      </w:r>
      <w:r w:rsidRPr="002755DA">
        <w:rPr>
          <w:rFonts w:ascii="Palatino Linotype" w:hAnsi="Palatino Linotype"/>
          <w:i/>
          <w:iCs/>
          <w:sz w:val="24"/>
          <w:szCs w:val="24"/>
        </w:rPr>
        <w:t>Enemy Pie</w:t>
      </w:r>
      <w:r w:rsidRPr="002755DA">
        <w:rPr>
          <w:rFonts w:ascii="Palatino Linotype" w:hAnsi="Palatino Linotype"/>
          <w:sz w:val="24"/>
          <w:szCs w:val="24"/>
        </w:rPr>
        <w:t xml:space="preserve"> serves up a sweet lesson in the difficulties and ultimate rewards of making new friends.</w:t>
      </w:r>
    </w:p>
    <w:p w:rsidR="009270B0" w:rsidRPr="002755DA" w:rsidRDefault="009270B0" w:rsidP="00DB6A9E">
      <w:pPr>
        <w:pStyle w:val="ListParagraph"/>
        <w:ind w:left="180"/>
        <w:rPr>
          <w:rFonts w:ascii="Palatino Linotype" w:eastAsia="MS ????" w:hAnsi="Palatino Linotype" w:cs="Palatino Linotype"/>
          <w:b/>
          <w:i/>
        </w:rPr>
      </w:pPr>
    </w:p>
    <w:p w:rsidR="007904B5" w:rsidRPr="002755DA" w:rsidRDefault="007904B5" w:rsidP="00DB6A9E">
      <w:pPr>
        <w:spacing w:after="0" w:line="240" w:lineRule="auto"/>
        <w:rPr>
          <w:rFonts w:ascii="Palatino Linotype" w:eastAsia="MS ????" w:hAnsi="Palatino Linotype" w:cs="Palatino Linotype"/>
          <w:b/>
          <w:sz w:val="24"/>
          <w:szCs w:val="24"/>
        </w:rPr>
      </w:pPr>
      <w:r w:rsidRPr="006B6B46">
        <w:rPr>
          <w:rFonts w:ascii="Palatino Linotype" w:eastAsia="MS ????" w:hAnsi="Palatino Linotype" w:cs="Palatino Linotype"/>
          <w:b/>
          <w:i/>
          <w:szCs w:val="24"/>
        </w:rPr>
        <w:t>Just in Time Abraham Lincoln</w:t>
      </w:r>
      <w:r w:rsidRPr="006B6B46">
        <w:rPr>
          <w:rFonts w:ascii="Palatino Linotype" w:eastAsia="MS ????" w:hAnsi="Palatino Linotype" w:cs="Palatino Linotype"/>
          <w:b/>
          <w:szCs w:val="24"/>
        </w:rPr>
        <w:t xml:space="preserve"> by Patricia </w:t>
      </w:r>
      <w:proofErr w:type="spellStart"/>
      <w:r w:rsidRPr="006B6B46">
        <w:rPr>
          <w:rFonts w:ascii="Palatino Linotype" w:eastAsia="MS ????" w:hAnsi="Palatino Linotype" w:cs="Palatino Linotype"/>
          <w:b/>
          <w:szCs w:val="24"/>
        </w:rPr>
        <w:t>Polacco</w:t>
      </w:r>
      <w:proofErr w:type="spellEnd"/>
      <w:r w:rsidRPr="006B6B46">
        <w:rPr>
          <w:rFonts w:ascii="Palatino Linotype" w:eastAsia="MS ????" w:hAnsi="Palatino Linotype" w:cs="Palatino Linotype"/>
          <w:b/>
          <w:szCs w:val="24"/>
        </w:rPr>
        <w:t xml:space="preserve"> (2010</w:t>
      </w:r>
      <w:r w:rsidR="006B6B46" w:rsidRPr="006B6B46">
        <w:rPr>
          <w:rFonts w:ascii="Palatino Linotype" w:eastAsia="MS ????" w:hAnsi="Palatino Linotype" w:cs="Palatino Linotype"/>
          <w:b/>
          <w:szCs w:val="24"/>
        </w:rPr>
        <w:t>)</w:t>
      </w:r>
    </w:p>
    <w:p w:rsidR="007904B5" w:rsidRPr="002755DA" w:rsidRDefault="007904B5" w:rsidP="00DB6A9E">
      <w:pPr>
        <w:pStyle w:val="NormalWeb"/>
        <w:shd w:val="clear" w:color="auto" w:fill="FFFFFF"/>
        <w:spacing w:before="2" w:after="2"/>
        <w:rPr>
          <w:rFonts w:ascii="Palatino Linotype" w:hAnsi="Palatino Linotype" w:cs="Arial"/>
          <w:sz w:val="24"/>
          <w:szCs w:val="24"/>
        </w:rPr>
      </w:pPr>
      <w:r w:rsidRPr="002755DA">
        <w:rPr>
          <w:rFonts w:ascii="Palatino Linotype" w:hAnsi="Palatino Linotype" w:cs="Arial"/>
          <w:sz w:val="24"/>
          <w:szCs w:val="24"/>
        </w:rPr>
        <w:t>In this history-filled, time-traveling fantasy, a visit to a museum unlocks a door to the past! When their grandmother drops them off at a Civil War museum, Michael and Derek don't expect to have a life-changing adventure, but that's exactly what happens when the mysterious museum keeper invites the boys to play a "game." Michael and Derek put on Union soldier uniforms, step through a secret door, and suddenly find themselves transported to Antietam just after the battle. At first the boys think they are taking part in a re-enactment, but before long they are convinced everything they see is real. They witness first-hand the human cost of the devastating battle and meet a very convincing Abraham Lincoln. Readers will also be left wondering whether the trip was just a game or a real experience, especially when the boys find a surprise that just might validate their trip back in time.</w:t>
      </w:r>
    </w:p>
    <w:p w:rsidR="009270B0" w:rsidRPr="002755DA" w:rsidRDefault="009270B0" w:rsidP="00DB6A9E">
      <w:pPr>
        <w:pStyle w:val="NormalWeb"/>
        <w:shd w:val="clear" w:color="auto" w:fill="FFFFFF"/>
        <w:spacing w:before="2" w:after="2"/>
        <w:ind w:left="180"/>
        <w:rPr>
          <w:rFonts w:ascii="Palatino Linotype" w:hAnsi="Palatino Linotype" w:cs="Arial"/>
          <w:sz w:val="24"/>
          <w:szCs w:val="24"/>
        </w:rPr>
      </w:pPr>
    </w:p>
    <w:p w:rsidR="009270B0" w:rsidRPr="006B6B46" w:rsidRDefault="009270B0" w:rsidP="00DB6A9E">
      <w:pPr>
        <w:pStyle w:val="NormalWeb"/>
        <w:shd w:val="clear" w:color="auto" w:fill="FFFFFF"/>
        <w:spacing w:before="2" w:after="2"/>
        <w:rPr>
          <w:rFonts w:ascii="Palatino Linotype" w:hAnsi="Palatino Linotype" w:cs="Arial"/>
          <w:b/>
          <w:sz w:val="22"/>
          <w:szCs w:val="24"/>
        </w:rPr>
      </w:pPr>
      <w:r w:rsidRPr="006B6B46">
        <w:rPr>
          <w:rFonts w:ascii="Palatino Linotype" w:hAnsi="Palatino Linotype" w:cs="Arial"/>
          <w:b/>
          <w:i/>
          <w:sz w:val="22"/>
          <w:szCs w:val="24"/>
        </w:rPr>
        <w:t>A Day’s Work by</w:t>
      </w:r>
      <w:r w:rsidRPr="006B6B46">
        <w:rPr>
          <w:rFonts w:ascii="Palatino Linotype" w:hAnsi="Palatino Linotype" w:cs="Arial"/>
          <w:b/>
          <w:sz w:val="22"/>
          <w:szCs w:val="24"/>
        </w:rPr>
        <w:t xml:space="preserve"> Eve Bunting </w:t>
      </w:r>
      <w:r w:rsidR="002755DA" w:rsidRPr="006B6B46">
        <w:rPr>
          <w:rFonts w:ascii="Palatino Linotype" w:hAnsi="Palatino Linotype" w:cs="Arial"/>
          <w:b/>
          <w:sz w:val="22"/>
          <w:szCs w:val="24"/>
        </w:rPr>
        <w:t>(1997</w:t>
      </w:r>
      <w:r w:rsidRPr="006B6B46">
        <w:rPr>
          <w:rFonts w:ascii="Palatino Linotype" w:hAnsi="Palatino Linotype" w:cs="Arial"/>
          <w:b/>
          <w:sz w:val="22"/>
          <w:szCs w:val="24"/>
        </w:rPr>
        <w:t>)</w:t>
      </w:r>
    </w:p>
    <w:p w:rsidR="009270B0" w:rsidRPr="002755DA" w:rsidRDefault="009270B0" w:rsidP="00DB6A9E">
      <w:pPr>
        <w:pStyle w:val="NormalWeb"/>
        <w:shd w:val="clear" w:color="auto" w:fill="FFFFFF"/>
        <w:spacing w:before="2" w:after="2"/>
        <w:rPr>
          <w:rFonts w:ascii="Palatino Linotype" w:hAnsi="Palatino Linotype" w:cs="Arial"/>
          <w:sz w:val="24"/>
          <w:szCs w:val="24"/>
        </w:rPr>
      </w:pPr>
      <w:r w:rsidRPr="002755DA">
        <w:rPr>
          <w:rFonts w:ascii="Palatino Linotype" w:hAnsi="Palatino Linotype" w:cs="Arial"/>
          <w:sz w:val="24"/>
          <w:szCs w:val="24"/>
        </w:rPr>
        <w:t>Francisco, a young Mexican-American boy, helps his grandfather find work as a gardener, even though the old man cannot speak English and knows nothing about gardening.  Can Francisco learn from his mistake?</w:t>
      </w:r>
    </w:p>
    <w:p w:rsidR="009270B0" w:rsidRPr="002755DA" w:rsidRDefault="009270B0" w:rsidP="00DB6A9E">
      <w:pPr>
        <w:pStyle w:val="NormalWeb"/>
        <w:shd w:val="clear" w:color="auto" w:fill="FFFFFF"/>
        <w:spacing w:before="2" w:after="2"/>
        <w:rPr>
          <w:rFonts w:ascii="Palatino Linotype" w:hAnsi="Palatino Linotype" w:cs="Arial"/>
          <w:sz w:val="24"/>
          <w:szCs w:val="24"/>
        </w:rPr>
      </w:pPr>
    </w:p>
    <w:p w:rsidR="009270B0" w:rsidRPr="006B6B46" w:rsidRDefault="009270B0" w:rsidP="00DB6A9E">
      <w:pPr>
        <w:pStyle w:val="NormalWeb"/>
        <w:shd w:val="clear" w:color="auto" w:fill="FFFFFF"/>
        <w:spacing w:before="2" w:after="2"/>
        <w:rPr>
          <w:rFonts w:ascii="Palatino Linotype" w:hAnsi="Palatino Linotype" w:cs="Arial"/>
          <w:b/>
          <w:sz w:val="22"/>
          <w:szCs w:val="24"/>
        </w:rPr>
      </w:pPr>
      <w:r w:rsidRPr="006B6B46">
        <w:rPr>
          <w:rFonts w:ascii="Palatino Linotype" w:hAnsi="Palatino Linotype" w:cs="Arial"/>
          <w:b/>
          <w:i/>
          <w:sz w:val="22"/>
          <w:szCs w:val="24"/>
        </w:rPr>
        <w:t>Fly Away Home by</w:t>
      </w:r>
      <w:r w:rsidRPr="006B6B46">
        <w:rPr>
          <w:rFonts w:ascii="Palatino Linotype" w:hAnsi="Palatino Linotype" w:cs="Arial"/>
          <w:b/>
          <w:sz w:val="22"/>
          <w:szCs w:val="24"/>
        </w:rPr>
        <w:t xml:space="preserve"> Eve Bunting (1993)</w:t>
      </w:r>
    </w:p>
    <w:p w:rsidR="009270B0" w:rsidRPr="002755DA" w:rsidRDefault="009270B0" w:rsidP="00DB6A9E">
      <w:pPr>
        <w:pStyle w:val="NormalWeb"/>
        <w:shd w:val="clear" w:color="auto" w:fill="FFFFFF"/>
        <w:spacing w:before="2" w:after="2"/>
        <w:rPr>
          <w:rFonts w:ascii="Palatino Linotype" w:hAnsi="Palatino Linotype" w:cs="Arial"/>
          <w:sz w:val="24"/>
          <w:szCs w:val="24"/>
        </w:rPr>
      </w:pPr>
      <w:r w:rsidRPr="002755DA">
        <w:rPr>
          <w:rFonts w:ascii="Palatino Linotype" w:hAnsi="Palatino Linotype" w:cs="Arial"/>
          <w:sz w:val="24"/>
          <w:szCs w:val="24"/>
        </w:rPr>
        <w:t>A homeless boy who lives in an airport with his father, moving from terminal to terminal trying not to be noticed, is given hope when a trapped bird finally finds its freedom.</w:t>
      </w:r>
    </w:p>
    <w:p w:rsidR="009270B0" w:rsidRPr="002755DA" w:rsidRDefault="009270B0" w:rsidP="00DB6A9E">
      <w:pPr>
        <w:pStyle w:val="NormalWeb"/>
        <w:shd w:val="clear" w:color="auto" w:fill="FFFFFF"/>
        <w:spacing w:before="2" w:after="2"/>
        <w:rPr>
          <w:rFonts w:ascii="Palatino Linotype" w:hAnsi="Palatino Linotype" w:cs="Arial"/>
          <w:sz w:val="24"/>
          <w:szCs w:val="24"/>
        </w:rPr>
      </w:pPr>
    </w:p>
    <w:p w:rsidR="009270B0" w:rsidRPr="006B6B46" w:rsidRDefault="009270B0" w:rsidP="00DB6A9E">
      <w:pPr>
        <w:pStyle w:val="NormalWeb"/>
        <w:shd w:val="clear" w:color="auto" w:fill="FFFFFF"/>
        <w:spacing w:before="2" w:after="2"/>
        <w:rPr>
          <w:rFonts w:ascii="Palatino Linotype" w:hAnsi="Palatino Linotype" w:cs="Arial"/>
          <w:b/>
          <w:sz w:val="22"/>
          <w:szCs w:val="24"/>
        </w:rPr>
      </w:pPr>
      <w:r w:rsidRPr="006B6B46">
        <w:rPr>
          <w:rFonts w:ascii="Palatino Linotype" w:hAnsi="Palatino Linotype" w:cs="Arial"/>
          <w:b/>
          <w:i/>
          <w:sz w:val="22"/>
          <w:szCs w:val="24"/>
        </w:rPr>
        <w:t>The Memory String</w:t>
      </w:r>
      <w:r w:rsidRPr="006B6B46">
        <w:rPr>
          <w:rFonts w:ascii="Palatino Linotype" w:hAnsi="Palatino Linotype" w:cs="Arial"/>
          <w:b/>
          <w:sz w:val="22"/>
          <w:szCs w:val="24"/>
        </w:rPr>
        <w:t xml:space="preserve"> by Eve Bunting (2000)</w:t>
      </w:r>
    </w:p>
    <w:p w:rsidR="009270B0" w:rsidRPr="002755DA" w:rsidRDefault="009270B0" w:rsidP="00DB6A9E">
      <w:pPr>
        <w:pStyle w:val="NormalWeb"/>
        <w:shd w:val="clear" w:color="auto" w:fill="FFFFFF"/>
        <w:spacing w:before="2" w:after="2"/>
        <w:rPr>
          <w:rFonts w:ascii="Palatino Linotype" w:hAnsi="Palatino Linotype" w:cs="Arial"/>
          <w:sz w:val="24"/>
          <w:szCs w:val="24"/>
        </w:rPr>
      </w:pPr>
      <w:r w:rsidRPr="002755DA">
        <w:rPr>
          <w:rFonts w:ascii="Palatino Linotype" w:hAnsi="Palatino Linotype" w:cs="Arial"/>
          <w:sz w:val="24"/>
          <w:szCs w:val="24"/>
        </w:rPr>
        <w:t>A homeless boy who lives in an airport with his father, moving from terminal to terminal trying not to be noticed, is given hope when a trapped bird finally finds its freedom.</w:t>
      </w:r>
    </w:p>
    <w:p w:rsidR="009270B0" w:rsidRPr="004808D6" w:rsidRDefault="009270B0" w:rsidP="00DB6A9E">
      <w:pPr>
        <w:pStyle w:val="NormalWeb"/>
        <w:shd w:val="clear" w:color="auto" w:fill="FFFFFF"/>
        <w:spacing w:before="2" w:after="2"/>
        <w:rPr>
          <w:rFonts w:ascii="Palatino Linotype" w:hAnsi="Palatino Linotype" w:cs="Arial"/>
          <w:sz w:val="24"/>
          <w:szCs w:val="24"/>
        </w:rPr>
      </w:pPr>
    </w:p>
    <w:p w:rsidR="009270B0" w:rsidRPr="006B6B46" w:rsidRDefault="00446765" w:rsidP="00DB6A9E">
      <w:pPr>
        <w:pStyle w:val="NormalWeb"/>
        <w:shd w:val="clear" w:color="auto" w:fill="FFFFFF"/>
        <w:spacing w:before="2" w:after="2"/>
        <w:rPr>
          <w:rFonts w:ascii="Palatino Linotype" w:hAnsi="Palatino Linotype" w:cs="Arial"/>
          <w:b/>
          <w:sz w:val="22"/>
          <w:szCs w:val="24"/>
        </w:rPr>
      </w:pPr>
      <w:r w:rsidRPr="006B6B46">
        <w:rPr>
          <w:rFonts w:ascii="Palatino Linotype" w:hAnsi="Palatino Linotype" w:cs="Arial"/>
          <w:b/>
          <w:i/>
          <w:sz w:val="22"/>
          <w:szCs w:val="24"/>
        </w:rPr>
        <w:t>Going Home</w:t>
      </w:r>
      <w:r w:rsidRPr="006B6B46">
        <w:rPr>
          <w:rFonts w:ascii="Palatino Linotype" w:hAnsi="Palatino Linotype" w:cs="Arial"/>
          <w:b/>
          <w:sz w:val="22"/>
          <w:szCs w:val="24"/>
        </w:rPr>
        <w:t xml:space="preserve"> </w:t>
      </w:r>
      <w:r w:rsidR="002755DA" w:rsidRPr="006B6B46">
        <w:rPr>
          <w:rFonts w:ascii="Palatino Linotype" w:hAnsi="Palatino Linotype" w:cs="Arial"/>
          <w:b/>
          <w:sz w:val="22"/>
          <w:szCs w:val="24"/>
        </w:rPr>
        <w:t>by</w:t>
      </w:r>
      <w:r w:rsidRPr="006B6B46">
        <w:rPr>
          <w:rFonts w:ascii="Palatino Linotype" w:hAnsi="Palatino Linotype" w:cs="Arial"/>
          <w:b/>
          <w:sz w:val="22"/>
          <w:szCs w:val="24"/>
        </w:rPr>
        <w:t xml:space="preserve"> Eve Bunting (1998)</w:t>
      </w:r>
    </w:p>
    <w:p w:rsidR="00446765" w:rsidRPr="002755DA" w:rsidRDefault="00446765" w:rsidP="00DB6A9E">
      <w:pPr>
        <w:pStyle w:val="NormalWeb"/>
        <w:shd w:val="clear" w:color="auto" w:fill="FFFFFF"/>
        <w:spacing w:before="2" w:after="2"/>
        <w:rPr>
          <w:rFonts w:ascii="Palatino Linotype" w:hAnsi="Palatino Linotype" w:cs="Arial"/>
          <w:sz w:val="24"/>
          <w:szCs w:val="24"/>
        </w:rPr>
      </w:pPr>
      <w:r w:rsidRPr="002755DA">
        <w:rPr>
          <w:rFonts w:ascii="Palatino Linotype" w:hAnsi="Palatino Linotype" w:cs="Arial"/>
          <w:sz w:val="24"/>
          <w:szCs w:val="24"/>
        </w:rPr>
        <w:t xml:space="preserve">Christmas is coming and Carlos and his family are going home-driving south across the border to Mexico. But Mexico doesn't seem like home to Carlos, even though he and his sisters were born there. Can home be a place you don't really remember?  At first, La Perla doesn't seem very different from the other villages they pass through. But then Carlos is swept into the festivities by </w:t>
      </w:r>
      <w:r w:rsidRPr="002755DA">
        <w:rPr>
          <w:rFonts w:ascii="Palatino Linotype" w:hAnsi="Palatino Linotype" w:cs="Arial"/>
          <w:sz w:val="24"/>
          <w:szCs w:val="24"/>
        </w:rPr>
        <w:lastRenderedPageBreak/>
        <w:t>Grandfather, Aunt Ana, and the whole village. Finally, Carlos begins to understand Mama and Papa's love for the place they left behind, and realizes that home can be anywhere, because it stays in the hearts of the people who love you.</w:t>
      </w:r>
    </w:p>
    <w:p w:rsidR="00446765" w:rsidRPr="002755DA" w:rsidRDefault="00446765" w:rsidP="00DB6A9E">
      <w:pPr>
        <w:pStyle w:val="NormalWeb"/>
        <w:shd w:val="clear" w:color="auto" w:fill="FFFFFF"/>
        <w:spacing w:before="2" w:after="2"/>
        <w:rPr>
          <w:rFonts w:ascii="Palatino Linotype" w:hAnsi="Palatino Linotype" w:cs="Arial"/>
          <w:sz w:val="24"/>
          <w:szCs w:val="24"/>
        </w:rPr>
      </w:pPr>
    </w:p>
    <w:p w:rsidR="00446765" w:rsidRPr="006B6B46" w:rsidRDefault="00446765" w:rsidP="00DB6A9E">
      <w:pPr>
        <w:pStyle w:val="NormalWeb"/>
        <w:shd w:val="clear" w:color="auto" w:fill="FFFFFF"/>
        <w:spacing w:before="2" w:after="2"/>
        <w:rPr>
          <w:rFonts w:ascii="Palatino Linotype" w:hAnsi="Palatino Linotype" w:cs="Arial"/>
          <w:b/>
          <w:i/>
          <w:sz w:val="22"/>
          <w:szCs w:val="24"/>
        </w:rPr>
      </w:pPr>
      <w:r w:rsidRPr="006B6B46">
        <w:rPr>
          <w:rFonts w:ascii="Palatino Linotype" w:hAnsi="Palatino Linotype" w:cs="Arial"/>
          <w:sz w:val="22"/>
          <w:szCs w:val="24"/>
        </w:rPr>
        <w:t>E</w:t>
      </w:r>
      <w:r w:rsidRPr="006B6B46">
        <w:rPr>
          <w:rFonts w:ascii="Palatino Linotype" w:hAnsi="Palatino Linotype" w:cs="Arial"/>
          <w:b/>
          <w:i/>
          <w:sz w:val="22"/>
          <w:szCs w:val="24"/>
        </w:rPr>
        <w:t xml:space="preserve">ach Kindness </w:t>
      </w:r>
      <w:r w:rsidRPr="006B6B46">
        <w:rPr>
          <w:rFonts w:ascii="Palatino Linotype" w:hAnsi="Palatino Linotype" w:cs="Arial"/>
          <w:b/>
          <w:sz w:val="22"/>
          <w:szCs w:val="24"/>
        </w:rPr>
        <w:t xml:space="preserve">by </w:t>
      </w:r>
      <w:proofErr w:type="spellStart"/>
      <w:r w:rsidRPr="006B6B46">
        <w:rPr>
          <w:rFonts w:ascii="Palatino Linotype" w:hAnsi="Palatino Linotype" w:cs="Arial"/>
          <w:b/>
          <w:sz w:val="22"/>
          <w:szCs w:val="24"/>
        </w:rPr>
        <w:t>Jacquelin</w:t>
      </w:r>
      <w:proofErr w:type="spellEnd"/>
      <w:r w:rsidRPr="006B6B46">
        <w:rPr>
          <w:rFonts w:ascii="Palatino Linotype" w:hAnsi="Palatino Linotype" w:cs="Arial"/>
          <w:b/>
          <w:sz w:val="22"/>
          <w:szCs w:val="24"/>
        </w:rPr>
        <w:t xml:space="preserve"> Woodson (2012)</w:t>
      </w:r>
    </w:p>
    <w:p w:rsidR="00446765" w:rsidRPr="002755DA" w:rsidRDefault="00446765" w:rsidP="00DB6A9E">
      <w:pPr>
        <w:pStyle w:val="NormalWeb"/>
        <w:shd w:val="clear" w:color="auto" w:fill="FFFFFF"/>
        <w:spacing w:before="2" w:after="2"/>
        <w:rPr>
          <w:rFonts w:ascii="Palatino Linotype" w:hAnsi="Palatino Linotype" w:cs="Arial"/>
          <w:sz w:val="24"/>
          <w:szCs w:val="24"/>
        </w:rPr>
      </w:pPr>
      <w:r w:rsidRPr="002755DA">
        <w:rPr>
          <w:rFonts w:ascii="Palatino Linotype" w:hAnsi="Palatino Linotype" w:cs="Arial"/>
          <w:sz w:val="24"/>
          <w:szCs w:val="24"/>
        </w:rPr>
        <w:t>Chloe and her friends won't play with the new girl, Maya. Every time Maya tries to join Chloe and her friends, they reject her. Eventually Maya stops coming to school. When Chloe's teacher gives a lesson about how even small acts of kindness can change the world, Chloe is stung by the lost opportunity for friendship, and thinks about how much better it could have been if she'd shown a little kindness toward Maya.</w:t>
      </w:r>
    </w:p>
    <w:p w:rsidR="00446765" w:rsidRPr="002755DA" w:rsidRDefault="00446765" w:rsidP="00DB6A9E">
      <w:pPr>
        <w:pStyle w:val="NormalWeb"/>
        <w:shd w:val="clear" w:color="auto" w:fill="FFFFFF"/>
        <w:spacing w:before="2" w:after="2"/>
        <w:rPr>
          <w:rFonts w:ascii="Palatino Linotype" w:hAnsi="Palatino Linotype" w:cs="Arial"/>
          <w:sz w:val="24"/>
          <w:szCs w:val="24"/>
        </w:rPr>
      </w:pPr>
    </w:p>
    <w:p w:rsidR="00446765" w:rsidRPr="006B6B46" w:rsidRDefault="00446765" w:rsidP="00DB6A9E">
      <w:pPr>
        <w:pStyle w:val="NormalWeb"/>
        <w:shd w:val="clear" w:color="auto" w:fill="FFFFFF"/>
        <w:spacing w:before="2" w:after="2"/>
        <w:rPr>
          <w:rFonts w:ascii="Palatino Linotype" w:hAnsi="Palatino Linotype" w:cs="Arial"/>
          <w:b/>
          <w:sz w:val="22"/>
          <w:szCs w:val="24"/>
        </w:rPr>
      </w:pPr>
      <w:r w:rsidRPr="006B6B46">
        <w:rPr>
          <w:rFonts w:ascii="Palatino Linotype" w:hAnsi="Palatino Linotype" w:cs="Arial"/>
          <w:b/>
          <w:i/>
          <w:sz w:val="22"/>
          <w:szCs w:val="24"/>
        </w:rPr>
        <w:t xml:space="preserve">The Invisible Boy </w:t>
      </w:r>
      <w:r w:rsidRPr="006B6B46">
        <w:rPr>
          <w:rFonts w:ascii="Palatino Linotype" w:hAnsi="Palatino Linotype" w:cs="Arial"/>
          <w:b/>
          <w:sz w:val="22"/>
          <w:szCs w:val="24"/>
        </w:rPr>
        <w:t>by Patrice Barton (2013)</w:t>
      </w:r>
    </w:p>
    <w:p w:rsidR="00446765" w:rsidRPr="002755DA" w:rsidRDefault="00446765" w:rsidP="00DB6A9E">
      <w:pPr>
        <w:pStyle w:val="NormalWeb"/>
        <w:shd w:val="clear" w:color="auto" w:fill="FFFFFF"/>
        <w:spacing w:before="2" w:after="2"/>
        <w:rPr>
          <w:rFonts w:ascii="Palatino Linotype" w:hAnsi="Palatino Linotype" w:cs="Arial"/>
          <w:sz w:val="24"/>
          <w:szCs w:val="24"/>
        </w:rPr>
      </w:pPr>
      <w:r w:rsidRPr="002755DA">
        <w:rPr>
          <w:rFonts w:ascii="Palatino Linotype" w:hAnsi="Palatino Linotype" w:cs="Arial"/>
          <w:sz w:val="24"/>
          <w:szCs w:val="24"/>
        </w:rPr>
        <w:t>Meet Brian, the invisible boy. Nobody ever seems to notice him or think to include him in their group, game, or birthday party . . . until, that is, a new kid comes to class.</w:t>
      </w:r>
    </w:p>
    <w:p w:rsidR="00446765" w:rsidRPr="002755DA" w:rsidRDefault="00446765" w:rsidP="00DB6A9E">
      <w:pPr>
        <w:pStyle w:val="NormalWeb"/>
        <w:shd w:val="clear" w:color="auto" w:fill="FFFFFF"/>
        <w:spacing w:before="2" w:after="2"/>
        <w:rPr>
          <w:rFonts w:ascii="Palatino Linotype" w:hAnsi="Palatino Linotype" w:cs="Arial"/>
          <w:sz w:val="24"/>
          <w:szCs w:val="24"/>
        </w:rPr>
      </w:pPr>
      <w:r w:rsidRPr="002755DA">
        <w:rPr>
          <w:rFonts w:ascii="Palatino Linotype" w:hAnsi="Palatino Linotype" w:cs="Arial"/>
          <w:sz w:val="24"/>
          <w:szCs w:val="24"/>
        </w:rPr>
        <w:t>When Justin, the new boy, arrives, Brian is the first to make him feel welcome. And when Brian and Justin team up to work on a class project together, Brian finds a way to shine.</w:t>
      </w:r>
    </w:p>
    <w:p w:rsidR="00446765" w:rsidRPr="002755DA" w:rsidRDefault="00446765" w:rsidP="00DB6A9E">
      <w:pPr>
        <w:pStyle w:val="NormalWeb"/>
        <w:shd w:val="clear" w:color="auto" w:fill="FFFFFF"/>
        <w:spacing w:before="2" w:after="2"/>
        <w:rPr>
          <w:rFonts w:ascii="Palatino Linotype" w:hAnsi="Palatino Linotype" w:cs="Arial"/>
          <w:sz w:val="24"/>
          <w:szCs w:val="24"/>
        </w:rPr>
      </w:pPr>
    </w:p>
    <w:p w:rsidR="00446765" w:rsidRPr="006B6B46" w:rsidRDefault="00446765" w:rsidP="00DB6A9E">
      <w:pPr>
        <w:pStyle w:val="NormalWeb"/>
        <w:shd w:val="clear" w:color="auto" w:fill="FFFFFF"/>
        <w:spacing w:before="2" w:after="2"/>
        <w:rPr>
          <w:rFonts w:ascii="Palatino Linotype" w:hAnsi="Palatino Linotype" w:cs="Arial"/>
          <w:b/>
          <w:sz w:val="22"/>
          <w:szCs w:val="24"/>
        </w:rPr>
      </w:pPr>
      <w:r w:rsidRPr="006B6B46">
        <w:rPr>
          <w:rFonts w:ascii="Palatino Linotype" w:hAnsi="Palatino Linotype" w:cs="Arial"/>
          <w:b/>
          <w:i/>
          <w:sz w:val="22"/>
          <w:szCs w:val="24"/>
        </w:rPr>
        <w:t>Amelia’s Road by</w:t>
      </w:r>
      <w:r w:rsidRPr="006B6B46">
        <w:rPr>
          <w:rFonts w:ascii="Palatino Linotype" w:hAnsi="Palatino Linotype" w:cs="Arial"/>
          <w:b/>
          <w:sz w:val="22"/>
          <w:szCs w:val="24"/>
        </w:rPr>
        <w:t xml:space="preserve"> Linda Jacobs Altman (2000)</w:t>
      </w:r>
    </w:p>
    <w:p w:rsidR="00446765" w:rsidRPr="002755DA" w:rsidRDefault="00446765" w:rsidP="00DB6A9E">
      <w:pPr>
        <w:pStyle w:val="NormalWeb"/>
        <w:shd w:val="clear" w:color="auto" w:fill="FFFFFF"/>
        <w:spacing w:before="2" w:after="2"/>
        <w:rPr>
          <w:rFonts w:ascii="Palatino Linotype" w:hAnsi="Palatino Linotype" w:cs="Arial"/>
          <w:sz w:val="24"/>
          <w:szCs w:val="24"/>
        </w:rPr>
      </w:pPr>
      <w:r w:rsidRPr="002755DA">
        <w:rPr>
          <w:rFonts w:ascii="Palatino Linotype" w:hAnsi="Palatino Linotype" w:cs="Arial"/>
          <w:sz w:val="24"/>
          <w:szCs w:val="24"/>
        </w:rPr>
        <w:t xml:space="preserve">Amelia Luisa Martinez hates roads. Los </w:t>
      </w:r>
      <w:proofErr w:type="spellStart"/>
      <w:r w:rsidRPr="002755DA">
        <w:rPr>
          <w:rFonts w:ascii="Palatino Linotype" w:hAnsi="Palatino Linotype" w:cs="Arial"/>
          <w:sz w:val="24"/>
          <w:szCs w:val="24"/>
        </w:rPr>
        <w:t>caminos</w:t>
      </w:r>
      <w:proofErr w:type="spellEnd"/>
      <w:r w:rsidRPr="002755DA">
        <w:rPr>
          <w:rFonts w:ascii="Palatino Linotype" w:hAnsi="Palatino Linotype" w:cs="Arial"/>
          <w:sz w:val="24"/>
          <w:szCs w:val="24"/>
        </w:rPr>
        <w:t xml:space="preserve">, the roads, take her migrant worker family to fields where they labor all day, to schools where no one knows Amelia's name, and to bleak cabins that are not home.  Amelia longs for a beautiful white house with a fine shade tree in the yard, where she can live without worrying about los </w:t>
      </w:r>
      <w:proofErr w:type="spellStart"/>
      <w:r w:rsidRPr="002755DA">
        <w:rPr>
          <w:rFonts w:ascii="Palatino Linotype" w:hAnsi="Palatino Linotype" w:cs="Arial"/>
          <w:sz w:val="24"/>
          <w:szCs w:val="24"/>
        </w:rPr>
        <w:t>caminos</w:t>
      </w:r>
      <w:proofErr w:type="spellEnd"/>
      <w:r w:rsidRPr="002755DA">
        <w:rPr>
          <w:rFonts w:ascii="Palatino Linotype" w:hAnsi="Palatino Linotype" w:cs="Arial"/>
          <w:sz w:val="24"/>
          <w:szCs w:val="24"/>
        </w:rPr>
        <w:t xml:space="preserve"> again. Then one day, Amelia discovers an "accidental road." At its end she finds an amazing old tree reminiscent of the one in her dreams. Its stately sense of permanence inspires her to put her own roots down in a very special way.</w:t>
      </w:r>
    </w:p>
    <w:p w:rsidR="00446765" w:rsidRPr="002755DA" w:rsidRDefault="00446765" w:rsidP="00DB6A9E">
      <w:pPr>
        <w:pStyle w:val="NormalWeb"/>
        <w:shd w:val="clear" w:color="auto" w:fill="FFFFFF"/>
        <w:spacing w:before="2" w:after="2"/>
        <w:rPr>
          <w:rFonts w:ascii="Palatino Linotype" w:hAnsi="Palatino Linotype" w:cs="Arial"/>
          <w:sz w:val="24"/>
          <w:szCs w:val="24"/>
        </w:rPr>
      </w:pPr>
    </w:p>
    <w:p w:rsidR="00446765" w:rsidRPr="006B6B46" w:rsidRDefault="00446765" w:rsidP="00DB6A9E">
      <w:pPr>
        <w:pStyle w:val="NormalWeb"/>
        <w:shd w:val="clear" w:color="auto" w:fill="FFFFFF"/>
        <w:spacing w:before="2" w:after="2"/>
        <w:rPr>
          <w:rFonts w:ascii="Palatino Linotype" w:hAnsi="Palatino Linotype" w:cs="Arial"/>
          <w:b/>
          <w:i/>
          <w:sz w:val="22"/>
          <w:szCs w:val="24"/>
        </w:rPr>
      </w:pPr>
      <w:r w:rsidRPr="006B6B46">
        <w:rPr>
          <w:rFonts w:ascii="Palatino Linotype" w:hAnsi="Palatino Linotype" w:cs="Arial"/>
          <w:b/>
          <w:i/>
          <w:sz w:val="22"/>
          <w:szCs w:val="24"/>
        </w:rPr>
        <w:t xml:space="preserve">Emily’s Rug </w:t>
      </w:r>
      <w:r w:rsidRPr="006B6B46">
        <w:rPr>
          <w:rFonts w:ascii="Palatino Linotype" w:hAnsi="Palatino Linotype" w:cs="Arial"/>
          <w:b/>
          <w:sz w:val="22"/>
          <w:szCs w:val="24"/>
        </w:rPr>
        <w:t>by Allen Say (2003)</w:t>
      </w:r>
    </w:p>
    <w:p w:rsidR="00446765" w:rsidRPr="002755DA" w:rsidRDefault="00446765" w:rsidP="00DB6A9E">
      <w:pPr>
        <w:pStyle w:val="NormalWeb"/>
        <w:shd w:val="clear" w:color="auto" w:fill="FFFFFF"/>
        <w:spacing w:before="2" w:after="2"/>
        <w:rPr>
          <w:rFonts w:ascii="Palatino Linotype" w:hAnsi="Palatino Linotype" w:cs="Arial"/>
          <w:sz w:val="24"/>
          <w:szCs w:val="24"/>
        </w:rPr>
      </w:pPr>
      <w:r w:rsidRPr="002755DA">
        <w:rPr>
          <w:rFonts w:ascii="Palatino Linotype" w:hAnsi="Palatino Linotype" w:cs="Arial"/>
          <w:sz w:val="24"/>
          <w:szCs w:val="24"/>
        </w:rPr>
        <w:t>In a story of warmth and surprise, Allen Say explores the origins of artistic inspiration. Elegant illustrations portray the journey of a child who discovers that creativity ultimately comes from within.</w:t>
      </w:r>
    </w:p>
    <w:p w:rsidR="00446765" w:rsidRPr="002755DA" w:rsidRDefault="00446765" w:rsidP="00DB6A9E">
      <w:pPr>
        <w:pStyle w:val="NormalWeb"/>
        <w:shd w:val="clear" w:color="auto" w:fill="FFFFFF"/>
        <w:spacing w:before="2" w:after="2"/>
        <w:rPr>
          <w:rFonts w:ascii="Palatino Linotype" w:hAnsi="Palatino Linotype" w:cs="Arial"/>
          <w:sz w:val="24"/>
          <w:szCs w:val="24"/>
        </w:rPr>
      </w:pPr>
    </w:p>
    <w:p w:rsidR="00446765" w:rsidRPr="006B6B46" w:rsidRDefault="00446765" w:rsidP="00DB6A9E">
      <w:pPr>
        <w:pStyle w:val="NormalWeb"/>
        <w:shd w:val="clear" w:color="auto" w:fill="FFFFFF"/>
        <w:spacing w:before="2" w:after="2"/>
        <w:rPr>
          <w:rFonts w:ascii="Palatino Linotype" w:hAnsi="Palatino Linotype" w:cs="Arial"/>
          <w:b/>
          <w:sz w:val="22"/>
          <w:szCs w:val="24"/>
        </w:rPr>
      </w:pPr>
      <w:r w:rsidRPr="006B6B46">
        <w:rPr>
          <w:rFonts w:ascii="Palatino Linotype" w:hAnsi="Palatino Linotype" w:cs="Arial"/>
          <w:b/>
          <w:i/>
          <w:sz w:val="22"/>
          <w:szCs w:val="24"/>
        </w:rPr>
        <w:t>The Lost Lake</w:t>
      </w:r>
      <w:r w:rsidRPr="006B6B46">
        <w:rPr>
          <w:rFonts w:ascii="Palatino Linotype" w:hAnsi="Palatino Linotype" w:cs="Arial"/>
          <w:b/>
          <w:sz w:val="22"/>
          <w:szCs w:val="24"/>
        </w:rPr>
        <w:t xml:space="preserve"> by Allen Day (1992)</w:t>
      </w:r>
    </w:p>
    <w:p w:rsidR="00446765" w:rsidRPr="002755DA" w:rsidRDefault="00391672" w:rsidP="00DB6A9E">
      <w:pPr>
        <w:pStyle w:val="NormalWeb"/>
        <w:shd w:val="clear" w:color="auto" w:fill="FFFFFF"/>
        <w:spacing w:before="2" w:after="2"/>
        <w:rPr>
          <w:rFonts w:ascii="Palatino Linotype" w:hAnsi="Palatino Linotype" w:cs="Arial"/>
          <w:sz w:val="24"/>
          <w:szCs w:val="24"/>
        </w:rPr>
      </w:pPr>
      <w:r w:rsidRPr="002755DA">
        <w:rPr>
          <w:rFonts w:ascii="Palatino Linotype" w:hAnsi="Palatino Linotype" w:cs="Arial"/>
          <w:sz w:val="24"/>
          <w:szCs w:val="24"/>
        </w:rPr>
        <w:t xml:space="preserve">While staying with his dad for the summer, Luke becomes bored and cuts out old magazine pictures of a lake.  When his dad finally notices he realizes how busy he has been.  He quickly plan a hike.  Once they find the lake, they become </w:t>
      </w:r>
      <w:r w:rsidR="00446765" w:rsidRPr="002755DA">
        <w:rPr>
          <w:rFonts w:ascii="Palatino Linotype" w:hAnsi="Palatino Linotype" w:cs="Arial"/>
          <w:sz w:val="24"/>
          <w:szCs w:val="24"/>
        </w:rPr>
        <w:t>disgusted by the tourists surrounding the once secluded lake of his</w:t>
      </w:r>
      <w:r w:rsidRPr="002755DA">
        <w:rPr>
          <w:rFonts w:ascii="Palatino Linotype" w:hAnsi="Palatino Linotype" w:cs="Arial"/>
          <w:sz w:val="24"/>
          <w:szCs w:val="24"/>
        </w:rPr>
        <w:t xml:space="preserve"> dad’s</w:t>
      </w:r>
      <w:r w:rsidR="00446765" w:rsidRPr="002755DA">
        <w:rPr>
          <w:rFonts w:ascii="Palatino Linotype" w:hAnsi="Palatino Linotype" w:cs="Arial"/>
          <w:sz w:val="24"/>
          <w:szCs w:val="24"/>
        </w:rPr>
        <w:t xml:space="preserve"> childhood, hike deeper into the wilderness to find a "lost lake" of their own</w:t>
      </w:r>
      <w:r w:rsidRPr="002755DA">
        <w:rPr>
          <w:rFonts w:ascii="Palatino Linotype" w:hAnsi="Palatino Linotype" w:cs="Arial"/>
          <w:sz w:val="24"/>
          <w:szCs w:val="24"/>
        </w:rPr>
        <w:t xml:space="preserve"> and hope to repair their relationship</w:t>
      </w:r>
      <w:r w:rsidR="00446765" w:rsidRPr="002755DA">
        <w:rPr>
          <w:rFonts w:ascii="Palatino Linotype" w:hAnsi="Palatino Linotype" w:cs="Arial"/>
          <w:sz w:val="24"/>
          <w:szCs w:val="24"/>
        </w:rPr>
        <w:t>.</w:t>
      </w:r>
    </w:p>
    <w:p w:rsidR="00446765" w:rsidRPr="002755DA" w:rsidRDefault="00446765" w:rsidP="00DB6A9E">
      <w:pPr>
        <w:pStyle w:val="NormalWeb"/>
        <w:shd w:val="clear" w:color="auto" w:fill="FFFFFF"/>
        <w:spacing w:before="2" w:after="2"/>
        <w:rPr>
          <w:rFonts w:ascii="Palatino Linotype" w:hAnsi="Palatino Linotype" w:cs="Arial"/>
          <w:sz w:val="24"/>
          <w:szCs w:val="24"/>
        </w:rPr>
      </w:pPr>
    </w:p>
    <w:p w:rsidR="007904B5" w:rsidRPr="002755DA" w:rsidRDefault="007904B5" w:rsidP="002755DA">
      <w:pPr>
        <w:spacing w:after="0" w:line="240" w:lineRule="auto"/>
        <w:rPr>
          <w:rFonts w:ascii="Palatino Linotype" w:eastAsia="MS ????" w:hAnsi="Palatino Linotype" w:cs="Palatino Linotype"/>
          <w:b/>
          <w:sz w:val="24"/>
          <w:szCs w:val="24"/>
        </w:rPr>
      </w:pPr>
      <w:r w:rsidRPr="006B6B46">
        <w:rPr>
          <w:rFonts w:ascii="Palatino Linotype" w:eastAsia="MS ????" w:hAnsi="Palatino Linotype" w:cs="Palatino Linotype"/>
          <w:b/>
          <w:i/>
          <w:szCs w:val="24"/>
        </w:rPr>
        <w:t>My Rotten Redheaded Older Brother</w:t>
      </w:r>
      <w:r w:rsidRPr="006B6B46">
        <w:rPr>
          <w:rFonts w:ascii="Palatino Linotype" w:eastAsia="MS ????" w:hAnsi="Palatino Linotype" w:cs="Palatino Linotype"/>
          <w:b/>
          <w:szCs w:val="24"/>
        </w:rPr>
        <w:t xml:space="preserve"> by Patricia </w:t>
      </w:r>
      <w:proofErr w:type="spellStart"/>
      <w:r w:rsidRPr="006B6B46">
        <w:rPr>
          <w:rFonts w:ascii="Palatino Linotype" w:eastAsia="MS ????" w:hAnsi="Palatino Linotype" w:cs="Palatino Linotype"/>
          <w:b/>
          <w:szCs w:val="24"/>
        </w:rPr>
        <w:t>Polacco</w:t>
      </w:r>
      <w:proofErr w:type="spellEnd"/>
      <w:r w:rsidRPr="006B6B46">
        <w:rPr>
          <w:rFonts w:ascii="Palatino Linotype" w:eastAsia="MS ????" w:hAnsi="Palatino Linotype" w:cs="Palatino Linotype"/>
          <w:b/>
          <w:szCs w:val="24"/>
        </w:rPr>
        <w:t xml:space="preserve"> (1994)                                                                 </w:t>
      </w:r>
      <w:r w:rsidRPr="002755DA">
        <w:rPr>
          <w:rFonts w:ascii="Palatino Linotype" w:hAnsi="Palatino Linotype"/>
          <w:sz w:val="24"/>
          <w:szCs w:val="24"/>
        </w:rPr>
        <w:t>Tricia can't stand her rotten redhead</w:t>
      </w:r>
      <w:r w:rsidR="009270B0" w:rsidRPr="002755DA">
        <w:rPr>
          <w:rFonts w:ascii="Palatino Linotype" w:hAnsi="Palatino Linotype"/>
          <w:sz w:val="24"/>
          <w:szCs w:val="24"/>
        </w:rPr>
        <w:t>ed older brother Richie, who ca</w:t>
      </w:r>
      <w:r w:rsidRPr="002755DA">
        <w:rPr>
          <w:rFonts w:ascii="Palatino Linotype" w:hAnsi="Palatino Linotype"/>
          <w:sz w:val="24"/>
          <w:szCs w:val="24"/>
        </w:rPr>
        <w:t xml:space="preserve">n do everything better than she can. So when her grandmother tells her a wish made on a shooting star will come true, she knows exactly what to wish for -- to be able to do something, anything, better than Richie. When a traveling carnival comes to town, Tricia decides what that something will be -- she'll ride the </w:t>
      </w:r>
      <w:r w:rsidRPr="002755DA">
        <w:rPr>
          <w:rFonts w:ascii="Palatino Linotype" w:hAnsi="Palatino Linotype"/>
          <w:sz w:val="24"/>
          <w:szCs w:val="24"/>
        </w:rPr>
        <w:lastRenderedPageBreak/>
        <w:t>merry-go-round longer than Richie. And that's how she finds out just what wishes -- and rotten redheaded older brothers -- can really do.</w:t>
      </w:r>
    </w:p>
    <w:p w:rsidR="009270B0" w:rsidRPr="002755DA" w:rsidRDefault="009270B0" w:rsidP="002755DA">
      <w:pPr>
        <w:pStyle w:val="ListParagraph"/>
        <w:ind w:left="0"/>
        <w:rPr>
          <w:rFonts w:ascii="Palatino Linotype" w:eastAsia="MS ????" w:hAnsi="Palatino Linotype" w:cs="Palatino Linotype"/>
          <w:b/>
        </w:rPr>
      </w:pPr>
    </w:p>
    <w:p w:rsidR="007904B5" w:rsidRPr="006B6B46" w:rsidRDefault="007904B5" w:rsidP="002755DA">
      <w:pPr>
        <w:spacing w:after="0" w:line="240" w:lineRule="auto"/>
        <w:rPr>
          <w:rFonts w:ascii="Palatino Linotype" w:eastAsia="MS ????" w:hAnsi="Palatino Linotype" w:cs="Palatino Linotype"/>
          <w:b/>
          <w:szCs w:val="24"/>
        </w:rPr>
      </w:pPr>
      <w:r w:rsidRPr="006B6B46">
        <w:rPr>
          <w:rFonts w:ascii="Palatino Linotype" w:eastAsia="MS ????" w:hAnsi="Palatino Linotype" w:cs="Palatino Linotype"/>
          <w:b/>
          <w:i/>
          <w:szCs w:val="24"/>
        </w:rPr>
        <w:t>Thank You Mr. Faulkner</w:t>
      </w:r>
      <w:r w:rsidRPr="006B6B46">
        <w:rPr>
          <w:rFonts w:ascii="Palatino Linotype" w:eastAsia="MS ????" w:hAnsi="Palatino Linotype" w:cs="Palatino Linotype"/>
          <w:b/>
          <w:szCs w:val="24"/>
        </w:rPr>
        <w:t xml:space="preserve"> by Patricia </w:t>
      </w:r>
      <w:proofErr w:type="spellStart"/>
      <w:r w:rsidRPr="006B6B46">
        <w:rPr>
          <w:rFonts w:ascii="Palatino Linotype" w:eastAsia="MS ????" w:hAnsi="Palatino Linotype" w:cs="Palatino Linotype"/>
          <w:b/>
          <w:szCs w:val="24"/>
        </w:rPr>
        <w:t>Polacco</w:t>
      </w:r>
      <w:proofErr w:type="spellEnd"/>
      <w:r w:rsidRPr="006B6B46">
        <w:rPr>
          <w:rFonts w:ascii="Palatino Linotype" w:eastAsia="MS ????" w:hAnsi="Palatino Linotype" w:cs="Palatino Linotype"/>
          <w:b/>
          <w:szCs w:val="24"/>
        </w:rPr>
        <w:t xml:space="preserve"> (2012)</w:t>
      </w:r>
    </w:p>
    <w:p w:rsidR="007904B5" w:rsidRPr="002755DA" w:rsidRDefault="007904B5" w:rsidP="002755DA">
      <w:pPr>
        <w:pStyle w:val="NormalWeb"/>
        <w:shd w:val="clear" w:color="auto" w:fill="FFFFFF"/>
        <w:spacing w:beforeLines="0" w:afterLines="0"/>
        <w:rPr>
          <w:rFonts w:ascii="Palatino Linotype" w:hAnsi="Palatino Linotype" w:cs="Arial"/>
          <w:sz w:val="24"/>
          <w:szCs w:val="24"/>
        </w:rPr>
      </w:pPr>
      <w:r w:rsidRPr="002755DA">
        <w:rPr>
          <w:rFonts w:ascii="Palatino Linotype" w:hAnsi="Palatino Linotype" w:cs="Arial"/>
          <w:sz w:val="24"/>
          <w:szCs w:val="24"/>
        </w:rPr>
        <w:t>In this autobiographical story, Little Trisha, overjoyed at the thought of learning how to read struggles when she finds that all the letters and numbers get jumbled up. Her classmates make matters worse by calling her dummy.  Finally, in fifth grade, she is lucky enough to have a teacher who recognizes Trisha's incredible artistic ability — and understands her problem, and takes the time to lead her to the magic of reading. Although dyslexia is never mentioned in the book, this story will provide great reassurance to children who struggle to overcome learning disabilities.</w:t>
      </w:r>
    </w:p>
    <w:p w:rsidR="009270B0" w:rsidRPr="006B6B46" w:rsidRDefault="009270B0" w:rsidP="002755DA">
      <w:pPr>
        <w:pStyle w:val="NormalWeb"/>
        <w:shd w:val="clear" w:color="auto" w:fill="FFFFFF"/>
        <w:spacing w:before="2" w:after="2"/>
        <w:rPr>
          <w:rFonts w:ascii="Palatino Linotype" w:hAnsi="Palatino Linotype" w:cs="Arial"/>
          <w:sz w:val="22"/>
          <w:szCs w:val="24"/>
        </w:rPr>
      </w:pPr>
    </w:p>
    <w:p w:rsidR="007904B5" w:rsidRPr="006B6B46" w:rsidRDefault="007904B5" w:rsidP="002755DA">
      <w:pPr>
        <w:spacing w:after="0" w:line="240" w:lineRule="auto"/>
        <w:rPr>
          <w:rFonts w:ascii="Palatino Linotype" w:eastAsia="MS ????" w:hAnsi="Palatino Linotype" w:cs="Palatino Linotype"/>
          <w:b/>
          <w:szCs w:val="24"/>
        </w:rPr>
      </w:pPr>
      <w:r w:rsidRPr="006B6B46">
        <w:rPr>
          <w:rFonts w:ascii="Palatino Linotype" w:eastAsia="MS ????" w:hAnsi="Palatino Linotype" w:cs="Palatino Linotype"/>
          <w:b/>
          <w:i/>
          <w:szCs w:val="24"/>
        </w:rPr>
        <w:t xml:space="preserve">The Lemonade Club </w:t>
      </w:r>
      <w:r w:rsidRPr="006B6B46">
        <w:rPr>
          <w:rFonts w:ascii="Palatino Linotype" w:eastAsia="MS ????" w:hAnsi="Palatino Linotype" w:cs="Palatino Linotype"/>
          <w:b/>
          <w:szCs w:val="24"/>
        </w:rPr>
        <w:t xml:space="preserve">by Patricia </w:t>
      </w:r>
      <w:proofErr w:type="spellStart"/>
      <w:r w:rsidRPr="006B6B46">
        <w:rPr>
          <w:rFonts w:ascii="Palatino Linotype" w:eastAsia="MS ????" w:hAnsi="Palatino Linotype" w:cs="Palatino Linotype"/>
          <w:b/>
          <w:szCs w:val="24"/>
        </w:rPr>
        <w:t>Polacco</w:t>
      </w:r>
      <w:proofErr w:type="spellEnd"/>
      <w:r w:rsidRPr="006B6B46">
        <w:rPr>
          <w:rFonts w:ascii="Palatino Linotype" w:eastAsia="MS ????" w:hAnsi="Palatino Linotype" w:cs="Palatino Linotype"/>
          <w:b/>
          <w:szCs w:val="24"/>
        </w:rPr>
        <w:t xml:space="preserve"> (2007)</w:t>
      </w:r>
    </w:p>
    <w:p w:rsidR="007904B5" w:rsidRPr="002755DA" w:rsidRDefault="007904B5" w:rsidP="002755DA">
      <w:pPr>
        <w:spacing w:after="0" w:line="240" w:lineRule="auto"/>
        <w:rPr>
          <w:rFonts w:ascii="Palatino Linotype" w:hAnsi="Palatino Linotype" w:cs="Arial"/>
          <w:color w:val="000000" w:themeColor="text1"/>
          <w:sz w:val="24"/>
          <w:szCs w:val="24"/>
        </w:rPr>
      </w:pPr>
      <w:r w:rsidRPr="002755DA">
        <w:rPr>
          <w:rFonts w:ascii="Palatino Linotype" w:hAnsi="Palatino Linotype" w:cs="Arial"/>
          <w:color w:val="000000" w:themeColor="text1"/>
          <w:sz w:val="24"/>
          <w:szCs w:val="24"/>
          <w:shd w:val="clear" w:color="auto" w:fill="FFFFFF"/>
        </w:rPr>
        <w:t xml:space="preserve">Everyone loves Miss </w:t>
      </w:r>
      <w:proofErr w:type="spellStart"/>
      <w:r w:rsidRPr="002755DA">
        <w:rPr>
          <w:rFonts w:ascii="Palatino Linotype" w:hAnsi="Palatino Linotype" w:cs="Arial"/>
          <w:color w:val="000000" w:themeColor="text1"/>
          <w:sz w:val="24"/>
          <w:szCs w:val="24"/>
          <w:shd w:val="clear" w:color="auto" w:fill="FFFFFF"/>
        </w:rPr>
        <w:t>Wichelman’s</w:t>
      </w:r>
      <w:proofErr w:type="spellEnd"/>
      <w:r w:rsidRPr="002755DA">
        <w:rPr>
          <w:rFonts w:ascii="Palatino Linotype" w:hAnsi="Palatino Linotype" w:cs="Arial"/>
          <w:color w:val="000000" w:themeColor="text1"/>
          <w:sz w:val="24"/>
          <w:szCs w:val="24"/>
          <w:shd w:val="clear" w:color="auto" w:fill="FFFFFF"/>
        </w:rPr>
        <w:t xml:space="preserve"> fifth-grade class! Especially best friends Traci and Marilyn. That’s where they learn that when life hands you lemons, make lemonade! They are having a great year until Traci begins to notice some changes in Marilyn. She’s losing weight, and seems tired all the time. She has leukemia and a tough road of chemotherapy ahead. It is not only Traci and Miss </w:t>
      </w:r>
      <w:proofErr w:type="spellStart"/>
      <w:r w:rsidRPr="002755DA">
        <w:rPr>
          <w:rFonts w:ascii="Palatino Linotype" w:hAnsi="Palatino Linotype" w:cs="Arial"/>
          <w:color w:val="000000" w:themeColor="text1"/>
          <w:sz w:val="24"/>
          <w:szCs w:val="24"/>
          <w:shd w:val="clear" w:color="auto" w:fill="FFFFFF"/>
        </w:rPr>
        <w:t>Wichelman</w:t>
      </w:r>
      <w:proofErr w:type="spellEnd"/>
      <w:r w:rsidRPr="002755DA">
        <w:rPr>
          <w:rFonts w:ascii="Palatino Linotype" w:hAnsi="Palatino Linotype" w:cs="Arial"/>
          <w:color w:val="000000" w:themeColor="text1"/>
          <w:sz w:val="24"/>
          <w:szCs w:val="24"/>
          <w:shd w:val="clear" w:color="auto" w:fill="FFFFFF"/>
        </w:rPr>
        <w:t xml:space="preserve"> who stand up for her, but in a surprising and unexpected turn, the whole fifth-grade class, who figures out a way to say we’re with you. </w:t>
      </w:r>
      <w:r w:rsidRPr="002755DA">
        <w:rPr>
          <w:rFonts w:ascii="Palatino Linotype" w:hAnsi="Palatino Linotype" w:cs="Arial"/>
          <w:color w:val="000000" w:themeColor="text1"/>
          <w:sz w:val="24"/>
          <w:szCs w:val="24"/>
        </w:rPr>
        <w:t xml:space="preserve">In true </w:t>
      </w:r>
      <w:proofErr w:type="spellStart"/>
      <w:r w:rsidRPr="002755DA">
        <w:rPr>
          <w:rFonts w:ascii="Palatino Linotype" w:hAnsi="Palatino Linotype" w:cs="Arial"/>
          <w:color w:val="000000" w:themeColor="text1"/>
          <w:sz w:val="24"/>
          <w:szCs w:val="24"/>
        </w:rPr>
        <w:t>Polacco</w:t>
      </w:r>
      <w:proofErr w:type="spellEnd"/>
      <w:r w:rsidRPr="002755DA">
        <w:rPr>
          <w:rFonts w:ascii="Palatino Linotype" w:hAnsi="Palatino Linotype" w:cs="Arial"/>
          <w:color w:val="000000" w:themeColor="text1"/>
          <w:sz w:val="24"/>
          <w:szCs w:val="24"/>
        </w:rPr>
        <w:t xml:space="preserve"> fashion, this book turns lemons into lemonade and celebrates amazing life itself.</w:t>
      </w:r>
    </w:p>
    <w:p w:rsidR="009270B0" w:rsidRPr="002755DA" w:rsidRDefault="009270B0" w:rsidP="002755DA">
      <w:pPr>
        <w:spacing w:after="0" w:line="240" w:lineRule="auto"/>
        <w:rPr>
          <w:rFonts w:ascii="Palatino Linotype" w:hAnsi="Palatino Linotype" w:cs="Arial"/>
          <w:color w:val="000000" w:themeColor="text1"/>
          <w:sz w:val="24"/>
          <w:szCs w:val="24"/>
        </w:rPr>
      </w:pPr>
    </w:p>
    <w:p w:rsidR="009270B0" w:rsidRPr="006B6B46" w:rsidRDefault="007904B5" w:rsidP="002755DA">
      <w:pPr>
        <w:spacing w:after="0" w:line="240" w:lineRule="auto"/>
        <w:rPr>
          <w:rFonts w:ascii="Palatino Linotype" w:eastAsia="MS ????" w:hAnsi="Palatino Linotype" w:cs="Palatino Linotype"/>
          <w:b/>
          <w:szCs w:val="24"/>
        </w:rPr>
      </w:pPr>
      <w:r w:rsidRPr="006B6B46">
        <w:rPr>
          <w:rFonts w:ascii="Palatino Linotype" w:eastAsia="MS ????" w:hAnsi="Palatino Linotype" w:cs="Palatino Linotype"/>
          <w:b/>
          <w:i/>
          <w:szCs w:val="24"/>
        </w:rPr>
        <w:t>The Name Jar</w:t>
      </w:r>
      <w:r w:rsidRPr="006B6B46">
        <w:rPr>
          <w:rFonts w:ascii="Palatino Linotype" w:eastAsia="MS ????" w:hAnsi="Palatino Linotype" w:cs="Palatino Linotype"/>
          <w:b/>
          <w:szCs w:val="24"/>
        </w:rPr>
        <w:t xml:space="preserve"> by </w:t>
      </w:r>
      <w:proofErr w:type="spellStart"/>
      <w:r w:rsidRPr="006B6B46">
        <w:rPr>
          <w:rFonts w:ascii="Palatino Linotype" w:eastAsia="MS ????" w:hAnsi="Palatino Linotype" w:cs="Palatino Linotype"/>
          <w:b/>
          <w:szCs w:val="24"/>
        </w:rPr>
        <w:t>Yangsook</w:t>
      </w:r>
      <w:proofErr w:type="spellEnd"/>
      <w:r w:rsidRPr="006B6B46">
        <w:rPr>
          <w:rFonts w:ascii="Palatino Linotype" w:eastAsia="MS ????" w:hAnsi="Palatino Linotype" w:cs="Palatino Linotype"/>
          <w:b/>
          <w:szCs w:val="24"/>
        </w:rPr>
        <w:t xml:space="preserve"> Choi (2003)</w:t>
      </w:r>
    </w:p>
    <w:p w:rsidR="007904B5" w:rsidRPr="002755DA" w:rsidRDefault="007904B5" w:rsidP="002755DA">
      <w:pPr>
        <w:spacing w:after="0" w:line="240" w:lineRule="auto"/>
        <w:rPr>
          <w:rFonts w:ascii="Palatino Linotype" w:eastAsia="MS ????" w:hAnsi="Palatino Linotype" w:cs="Palatino Linotype"/>
          <w:b/>
          <w:sz w:val="24"/>
          <w:szCs w:val="24"/>
        </w:rPr>
      </w:pPr>
      <w:r w:rsidRPr="002755DA">
        <w:rPr>
          <w:rFonts w:ascii="Palatino Linotype" w:hAnsi="Palatino Linotype" w:cs="Arial"/>
          <w:sz w:val="24"/>
          <w:szCs w:val="24"/>
        </w:rPr>
        <w:t xml:space="preserve">The new kid in school needs a new name! Or does she? Being the new kid in school is hard enough, but what about when nobody can pronounce your name? Having just moved from Korea, </w:t>
      </w:r>
      <w:proofErr w:type="spellStart"/>
      <w:r w:rsidRPr="002755DA">
        <w:rPr>
          <w:rFonts w:ascii="Palatino Linotype" w:hAnsi="Palatino Linotype" w:cs="Arial"/>
          <w:sz w:val="24"/>
          <w:szCs w:val="24"/>
        </w:rPr>
        <w:t>Unhei</w:t>
      </w:r>
      <w:proofErr w:type="spellEnd"/>
      <w:r w:rsidRPr="002755DA">
        <w:rPr>
          <w:rFonts w:ascii="Palatino Linotype" w:hAnsi="Palatino Linotype" w:cs="Arial"/>
          <w:sz w:val="24"/>
          <w:szCs w:val="24"/>
        </w:rPr>
        <w:t xml:space="preserve"> is anxious that American kids will like her. So instead of introducing herself on the first day of school, she tells the class that she will choose a name by the following week. Her new classmates are fascinated by this no-name girl and decide to help out by filling a glass jar with names for her to pick from. But while </w:t>
      </w:r>
      <w:proofErr w:type="spellStart"/>
      <w:r w:rsidRPr="002755DA">
        <w:rPr>
          <w:rFonts w:ascii="Palatino Linotype" w:hAnsi="Palatino Linotype" w:cs="Arial"/>
          <w:sz w:val="24"/>
          <w:szCs w:val="24"/>
        </w:rPr>
        <w:t>Unhei</w:t>
      </w:r>
      <w:proofErr w:type="spellEnd"/>
      <w:r w:rsidRPr="002755DA">
        <w:rPr>
          <w:rFonts w:ascii="Palatino Linotype" w:hAnsi="Palatino Linotype" w:cs="Arial"/>
          <w:sz w:val="24"/>
          <w:szCs w:val="24"/>
        </w:rPr>
        <w:t xml:space="preserve"> practices being a Suzy, Laura, or Amanda, one of her classmates comes to her neighborhood and discovers her real name and its special meaning. On the day of her name choosing, the name jar has mysteriously disappeared. Encouraged by her new friends, </w:t>
      </w:r>
      <w:proofErr w:type="spellStart"/>
      <w:r w:rsidRPr="002755DA">
        <w:rPr>
          <w:rFonts w:ascii="Palatino Linotype" w:hAnsi="Palatino Linotype" w:cs="Arial"/>
          <w:sz w:val="24"/>
          <w:szCs w:val="24"/>
        </w:rPr>
        <w:t>Unhei</w:t>
      </w:r>
      <w:proofErr w:type="spellEnd"/>
      <w:r w:rsidRPr="002755DA">
        <w:rPr>
          <w:rFonts w:ascii="Palatino Linotype" w:hAnsi="Palatino Linotype" w:cs="Arial"/>
          <w:sz w:val="24"/>
          <w:szCs w:val="24"/>
        </w:rPr>
        <w:t xml:space="preserve"> chooses her own Korean name and helps everyone pronounce it — "Yoon-Hey."</w:t>
      </w:r>
    </w:p>
    <w:p w:rsidR="007904B5" w:rsidRDefault="007904B5" w:rsidP="002755DA">
      <w:pPr>
        <w:spacing w:after="0" w:line="240" w:lineRule="auto"/>
        <w:rPr>
          <w:rFonts w:ascii="Palatino Linotype" w:eastAsia="MS ????" w:hAnsi="Palatino Linotype" w:cs="Palatino Linotype"/>
        </w:rPr>
      </w:pPr>
    </w:p>
    <w:p w:rsidR="007904B5" w:rsidRPr="00DB6A9E" w:rsidRDefault="007904B5" w:rsidP="002755DA">
      <w:pPr>
        <w:spacing w:after="0" w:line="240" w:lineRule="auto"/>
        <w:rPr>
          <w:rFonts w:ascii="Palatino Linotype" w:eastAsia="MS ????" w:hAnsi="Palatino Linotype" w:cs="Palatino Linotype"/>
          <w:b/>
          <w:sz w:val="32"/>
          <w:u w:val="single"/>
        </w:rPr>
      </w:pPr>
      <w:r w:rsidRPr="00DB6A9E">
        <w:rPr>
          <w:rFonts w:ascii="Palatino Linotype" w:eastAsia="MS ????" w:hAnsi="Palatino Linotype" w:cs="Palatino Linotype"/>
          <w:b/>
          <w:sz w:val="32"/>
          <w:u w:val="single"/>
        </w:rPr>
        <w:t>Picture Books</w:t>
      </w:r>
    </w:p>
    <w:p w:rsidR="007904B5" w:rsidRDefault="007904B5" w:rsidP="002755DA">
      <w:pPr>
        <w:spacing w:after="0" w:line="240" w:lineRule="auto"/>
        <w:rPr>
          <w:rFonts w:ascii="Palatino Linotype" w:eastAsia="MS ????" w:hAnsi="Palatino Linotype" w:cs="Palatino Linotype"/>
          <w:b/>
          <w:i/>
          <w:sz w:val="28"/>
          <w:szCs w:val="28"/>
        </w:rPr>
      </w:pPr>
      <w:r w:rsidRPr="00DB6A9E">
        <w:rPr>
          <w:rFonts w:ascii="Palatino Linotype" w:eastAsia="MS ????" w:hAnsi="Palatino Linotype" w:cs="Palatino Linotype"/>
          <w:b/>
          <w:i/>
          <w:sz w:val="28"/>
          <w:szCs w:val="28"/>
        </w:rPr>
        <w:t>Historical Fiction</w:t>
      </w:r>
    </w:p>
    <w:p w:rsidR="007904B5" w:rsidRPr="002755DA" w:rsidRDefault="007904B5" w:rsidP="002755DA">
      <w:pPr>
        <w:widowControl/>
        <w:spacing w:after="0" w:line="240" w:lineRule="auto"/>
        <w:rPr>
          <w:rFonts w:ascii="Palatino Linotype" w:eastAsia="MS ????" w:hAnsi="Palatino Linotype" w:cs="Palatino Linotype"/>
          <w:b/>
          <w:sz w:val="24"/>
          <w:szCs w:val="24"/>
        </w:rPr>
      </w:pPr>
      <w:r w:rsidRPr="004B2D45">
        <w:rPr>
          <w:rFonts w:ascii="Palatino Linotype" w:eastAsia="MS ????" w:hAnsi="Palatino Linotype" w:cs="Palatino Linotype"/>
          <w:b/>
          <w:i/>
          <w:szCs w:val="24"/>
        </w:rPr>
        <w:t>Mr. Peabody’s Apples</w:t>
      </w:r>
      <w:r w:rsidRPr="004B2D45">
        <w:rPr>
          <w:rFonts w:ascii="Palatino Linotype" w:eastAsia="MS ????" w:hAnsi="Palatino Linotype" w:cs="Palatino Linotype"/>
          <w:b/>
          <w:szCs w:val="24"/>
        </w:rPr>
        <w:t xml:space="preserve"> by Madonna (2003)                                                                                                </w:t>
      </w:r>
      <w:r w:rsidRPr="002755DA">
        <w:rPr>
          <w:rFonts w:ascii="Palatino Linotype" w:hAnsi="Palatino Linotype"/>
          <w:sz w:val="24"/>
          <w:szCs w:val="24"/>
        </w:rPr>
        <w:t xml:space="preserve">Mr. Peabody’s Apples takes place in 1949 in </w:t>
      </w:r>
      <w:proofErr w:type="spellStart"/>
      <w:r w:rsidRPr="002755DA">
        <w:rPr>
          <w:rFonts w:ascii="Palatino Linotype" w:hAnsi="Palatino Linotype"/>
          <w:sz w:val="24"/>
          <w:szCs w:val="24"/>
        </w:rPr>
        <w:t>Happville</w:t>
      </w:r>
      <w:proofErr w:type="spellEnd"/>
      <w:r w:rsidRPr="002755DA">
        <w:rPr>
          <w:rFonts w:ascii="Palatino Linotype" w:hAnsi="Palatino Linotype"/>
          <w:sz w:val="24"/>
          <w:szCs w:val="24"/>
        </w:rPr>
        <w:t xml:space="preserve">, USA. Mr. Peabody is the beloved elementary school teacher and baseball coach, who one day finds himself ostracized when rumors spread through the small town. Mr. Peabody silences the gossip with an unforgettable and poignant lesson about how we must choose our words carefully to avoid causing harm to others. </w:t>
      </w:r>
    </w:p>
    <w:p w:rsidR="00391672" w:rsidRPr="002755DA" w:rsidRDefault="00391672" w:rsidP="002755DA">
      <w:pPr>
        <w:widowControl/>
        <w:spacing w:after="0" w:line="240" w:lineRule="auto"/>
        <w:rPr>
          <w:rFonts w:ascii="Palatino Linotype" w:eastAsia="MS ????" w:hAnsi="Palatino Linotype" w:cs="Palatino Linotype"/>
          <w:b/>
          <w:sz w:val="24"/>
          <w:szCs w:val="24"/>
        </w:rPr>
      </w:pPr>
    </w:p>
    <w:p w:rsidR="007904B5" w:rsidRPr="004B2D45" w:rsidRDefault="007904B5" w:rsidP="002755DA">
      <w:pPr>
        <w:widowControl/>
        <w:spacing w:after="0" w:line="240" w:lineRule="auto"/>
        <w:rPr>
          <w:rFonts w:ascii="Palatino Linotype" w:eastAsia="MS ????" w:hAnsi="Palatino Linotype" w:cs="Palatino Linotype"/>
          <w:b/>
          <w:szCs w:val="24"/>
        </w:rPr>
      </w:pPr>
      <w:proofErr w:type="spellStart"/>
      <w:r w:rsidRPr="004B2D45">
        <w:rPr>
          <w:rFonts w:ascii="Palatino Linotype" w:eastAsia="MS ????" w:hAnsi="Palatino Linotype" w:cs="Palatino Linotype"/>
          <w:b/>
          <w:i/>
          <w:szCs w:val="24"/>
        </w:rPr>
        <w:t>Peppe</w:t>
      </w:r>
      <w:proofErr w:type="spellEnd"/>
      <w:r w:rsidRPr="004B2D45">
        <w:rPr>
          <w:rFonts w:ascii="Palatino Linotype" w:eastAsia="MS ????" w:hAnsi="Palatino Linotype" w:cs="Palatino Linotype"/>
          <w:b/>
          <w:i/>
          <w:szCs w:val="24"/>
        </w:rPr>
        <w:t>, the Lamplighter</w:t>
      </w:r>
      <w:r w:rsidRPr="004B2D45">
        <w:rPr>
          <w:rFonts w:ascii="Palatino Linotype" w:eastAsia="MS ????" w:hAnsi="Palatino Linotype" w:cs="Palatino Linotype"/>
          <w:b/>
          <w:szCs w:val="24"/>
        </w:rPr>
        <w:t xml:space="preserve"> by Elisa </w:t>
      </w:r>
      <w:proofErr w:type="spellStart"/>
      <w:r w:rsidRPr="004B2D45">
        <w:rPr>
          <w:rFonts w:ascii="Palatino Linotype" w:eastAsia="MS ????" w:hAnsi="Palatino Linotype" w:cs="Palatino Linotype"/>
          <w:b/>
          <w:szCs w:val="24"/>
        </w:rPr>
        <w:t>Bartone</w:t>
      </w:r>
      <w:proofErr w:type="spellEnd"/>
      <w:r w:rsidRPr="004B2D45">
        <w:rPr>
          <w:rFonts w:ascii="Palatino Linotype" w:eastAsia="MS ????" w:hAnsi="Palatino Linotype" w:cs="Palatino Linotype"/>
          <w:b/>
          <w:szCs w:val="24"/>
        </w:rPr>
        <w:t xml:space="preserve"> (1993)</w:t>
      </w:r>
    </w:p>
    <w:p w:rsidR="007904B5" w:rsidRPr="002755DA" w:rsidRDefault="007904B5" w:rsidP="002755DA">
      <w:pPr>
        <w:shd w:val="clear" w:color="auto" w:fill="FFFFFF"/>
        <w:spacing w:after="0" w:line="240" w:lineRule="auto"/>
        <w:rPr>
          <w:rFonts w:ascii="Palatino Linotype" w:hAnsi="Palatino Linotype" w:cs="Arial"/>
          <w:color w:val="000000" w:themeColor="text1"/>
          <w:sz w:val="24"/>
          <w:szCs w:val="24"/>
        </w:rPr>
      </w:pPr>
      <w:r w:rsidRPr="002755DA">
        <w:rPr>
          <w:rFonts w:ascii="Palatino Linotype" w:hAnsi="Palatino Linotype" w:cs="Arial"/>
          <w:color w:val="000000" w:themeColor="text1"/>
          <w:sz w:val="24"/>
          <w:szCs w:val="24"/>
        </w:rPr>
        <w:t xml:space="preserve">In the tradition of Lois Lowry and Paul Fleischman, Elisa </w:t>
      </w:r>
      <w:proofErr w:type="spellStart"/>
      <w:r w:rsidRPr="002755DA">
        <w:rPr>
          <w:rFonts w:ascii="Palatino Linotype" w:hAnsi="Palatino Linotype" w:cs="Arial"/>
          <w:color w:val="000000" w:themeColor="text1"/>
          <w:sz w:val="24"/>
          <w:szCs w:val="24"/>
        </w:rPr>
        <w:t>Bartone's</w:t>
      </w:r>
      <w:proofErr w:type="spellEnd"/>
      <w:r w:rsidRPr="002755DA">
        <w:rPr>
          <w:rFonts w:ascii="Palatino Linotype" w:hAnsi="Palatino Linotype" w:cs="Arial"/>
          <w:color w:val="000000" w:themeColor="text1"/>
          <w:sz w:val="24"/>
          <w:szCs w:val="24"/>
        </w:rPr>
        <w:t xml:space="preserve"> Caldecott Honor-winning book gives children a glimpse into American history and the immigrant experience. This is the story of </w:t>
      </w:r>
      <w:proofErr w:type="spellStart"/>
      <w:r w:rsidRPr="002755DA">
        <w:rPr>
          <w:rFonts w:ascii="Palatino Linotype" w:hAnsi="Palatino Linotype" w:cs="Arial"/>
          <w:color w:val="000000" w:themeColor="text1"/>
          <w:sz w:val="24"/>
          <w:szCs w:val="24"/>
        </w:rPr>
        <w:lastRenderedPageBreak/>
        <w:t>Peppe</w:t>
      </w:r>
      <w:proofErr w:type="spellEnd"/>
      <w:r w:rsidRPr="002755DA">
        <w:rPr>
          <w:rFonts w:ascii="Palatino Linotype" w:hAnsi="Palatino Linotype" w:cs="Arial"/>
          <w:color w:val="000000" w:themeColor="text1"/>
          <w:sz w:val="24"/>
          <w:szCs w:val="24"/>
        </w:rPr>
        <w:t xml:space="preserve">, who becomes a lamplighter to help support his immigrant family in turn-of-the-century New York City, despite his papa's disapproval. </w:t>
      </w:r>
      <w:proofErr w:type="spellStart"/>
      <w:r w:rsidRPr="002755DA">
        <w:rPr>
          <w:rFonts w:ascii="Palatino Linotype" w:hAnsi="Palatino Linotype" w:cs="Arial"/>
          <w:color w:val="000000" w:themeColor="text1"/>
          <w:sz w:val="24"/>
          <w:szCs w:val="24"/>
        </w:rPr>
        <w:t>Peppe's</w:t>
      </w:r>
      <w:proofErr w:type="spellEnd"/>
      <w:r w:rsidRPr="002755DA">
        <w:rPr>
          <w:rFonts w:ascii="Palatino Linotype" w:hAnsi="Palatino Linotype" w:cs="Arial"/>
          <w:color w:val="000000" w:themeColor="text1"/>
          <w:sz w:val="24"/>
          <w:szCs w:val="24"/>
        </w:rPr>
        <w:t xml:space="preserve"> family is very poor, and though he is just a boy he needs to find work. Being a lamplighter is not the job his father had dreamed of for </w:t>
      </w:r>
      <w:proofErr w:type="spellStart"/>
      <w:r w:rsidRPr="002755DA">
        <w:rPr>
          <w:rFonts w:ascii="Palatino Linotype" w:hAnsi="Palatino Linotype" w:cs="Arial"/>
          <w:color w:val="000000" w:themeColor="text1"/>
          <w:sz w:val="24"/>
          <w:szCs w:val="24"/>
        </w:rPr>
        <w:t>Peppe</w:t>
      </w:r>
      <w:proofErr w:type="spellEnd"/>
      <w:r w:rsidRPr="002755DA">
        <w:rPr>
          <w:rFonts w:ascii="Palatino Linotype" w:hAnsi="Palatino Linotype" w:cs="Arial"/>
          <w:color w:val="000000" w:themeColor="text1"/>
          <w:sz w:val="24"/>
          <w:szCs w:val="24"/>
        </w:rPr>
        <w:t xml:space="preserve">, but when </w:t>
      </w:r>
      <w:proofErr w:type="spellStart"/>
      <w:r w:rsidRPr="002755DA">
        <w:rPr>
          <w:rFonts w:ascii="Palatino Linotype" w:hAnsi="Palatino Linotype" w:cs="Arial"/>
          <w:color w:val="000000" w:themeColor="text1"/>
          <w:sz w:val="24"/>
          <w:szCs w:val="24"/>
        </w:rPr>
        <w:t>Peppe's</w:t>
      </w:r>
      <w:proofErr w:type="spellEnd"/>
      <w:r w:rsidRPr="002755DA">
        <w:rPr>
          <w:rFonts w:ascii="Palatino Linotype" w:hAnsi="Palatino Linotype" w:cs="Arial"/>
          <w:color w:val="000000" w:themeColor="text1"/>
          <w:sz w:val="24"/>
          <w:szCs w:val="24"/>
        </w:rPr>
        <w:t xml:space="preserve"> job helps save his little sister, he earns the respect of his entire family.</w:t>
      </w:r>
    </w:p>
    <w:p w:rsidR="00391672" w:rsidRPr="002755DA" w:rsidRDefault="00391672" w:rsidP="002755DA">
      <w:pPr>
        <w:shd w:val="clear" w:color="auto" w:fill="FFFFFF"/>
        <w:spacing w:after="0" w:line="240" w:lineRule="auto"/>
        <w:rPr>
          <w:rFonts w:ascii="Palatino Linotype" w:hAnsi="Palatino Linotype" w:cs="Arial"/>
          <w:color w:val="000000" w:themeColor="text1"/>
          <w:sz w:val="24"/>
          <w:szCs w:val="24"/>
        </w:rPr>
      </w:pPr>
    </w:p>
    <w:p w:rsidR="00997327" w:rsidRPr="006B6B46" w:rsidRDefault="00997327" w:rsidP="002755DA">
      <w:pPr>
        <w:shd w:val="clear" w:color="auto" w:fill="FFFFFF"/>
        <w:spacing w:after="0" w:line="240" w:lineRule="auto"/>
        <w:rPr>
          <w:rFonts w:ascii="Palatino Linotype" w:hAnsi="Palatino Linotype" w:cs="Arial"/>
          <w:b/>
          <w:color w:val="000000" w:themeColor="text1"/>
          <w:szCs w:val="24"/>
        </w:rPr>
      </w:pPr>
      <w:r w:rsidRPr="006B6B46">
        <w:rPr>
          <w:rFonts w:ascii="Palatino Linotype" w:hAnsi="Palatino Linotype" w:cs="Arial"/>
          <w:b/>
          <w:i/>
          <w:color w:val="000000" w:themeColor="text1"/>
          <w:szCs w:val="24"/>
        </w:rPr>
        <w:t>Gleam and Glow</w:t>
      </w:r>
      <w:r w:rsidRPr="006B6B46">
        <w:rPr>
          <w:rFonts w:ascii="Palatino Linotype" w:hAnsi="Palatino Linotype" w:cs="Arial"/>
          <w:b/>
          <w:color w:val="000000" w:themeColor="text1"/>
          <w:szCs w:val="24"/>
        </w:rPr>
        <w:t xml:space="preserve"> by Eve Bunting (2005)</w:t>
      </w:r>
    </w:p>
    <w:p w:rsidR="00997327" w:rsidRPr="002755DA" w:rsidRDefault="00997327" w:rsidP="002755DA">
      <w:pPr>
        <w:shd w:val="clear" w:color="auto" w:fill="FFFFFF"/>
        <w:spacing w:after="0" w:line="240" w:lineRule="auto"/>
        <w:rPr>
          <w:rFonts w:ascii="Palatino Linotype" w:hAnsi="Palatino Linotype" w:cs="Arial"/>
          <w:color w:val="000000" w:themeColor="text1"/>
          <w:sz w:val="24"/>
          <w:szCs w:val="24"/>
        </w:rPr>
      </w:pPr>
      <w:r w:rsidRPr="002755DA">
        <w:rPr>
          <w:rFonts w:ascii="Palatino Linotype" w:hAnsi="Palatino Linotype" w:cs="Arial"/>
          <w:color w:val="000000" w:themeColor="text1"/>
          <w:sz w:val="24"/>
          <w:szCs w:val="24"/>
        </w:rPr>
        <w:t>Inspired by real events, master storyteller Eve Bunting recounts the harrowing yet hopeful story of a family, a war--and a dazzling discovery.</w:t>
      </w:r>
    </w:p>
    <w:p w:rsidR="00997327" w:rsidRPr="002755DA" w:rsidRDefault="00997327" w:rsidP="002755DA">
      <w:pPr>
        <w:shd w:val="clear" w:color="auto" w:fill="FFFFFF"/>
        <w:spacing w:after="0" w:line="240" w:lineRule="auto"/>
        <w:rPr>
          <w:rFonts w:ascii="Palatino Linotype" w:hAnsi="Palatino Linotype" w:cs="Arial"/>
          <w:color w:val="000000" w:themeColor="text1"/>
          <w:sz w:val="24"/>
          <w:szCs w:val="24"/>
        </w:rPr>
      </w:pPr>
    </w:p>
    <w:p w:rsidR="00997327" w:rsidRPr="006B6B46" w:rsidRDefault="00997327" w:rsidP="002755DA">
      <w:pPr>
        <w:shd w:val="clear" w:color="auto" w:fill="FFFFFF"/>
        <w:spacing w:after="0" w:line="240" w:lineRule="auto"/>
        <w:rPr>
          <w:rFonts w:ascii="Palatino Linotype" w:hAnsi="Palatino Linotype" w:cs="Arial"/>
          <w:b/>
          <w:color w:val="000000" w:themeColor="text1"/>
          <w:szCs w:val="24"/>
        </w:rPr>
      </w:pPr>
      <w:r w:rsidRPr="006B6B46">
        <w:rPr>
          <w:rFonts w:ascii="Palatino Linotype" w:hAnsi="Palatino Linotype" w:cs="Arial"/>
          <w:b/>
          <w:i/>
          <w:color w:val="000000" w:themeColor="text1"/>
          <w:szCs w:val="24"/>
        </w:rPr>
        <w:t>Baseball Saved Us</w:t>
      </w:r>
      <w:r w:rsidRPr="006B6B46">
        <w:rPr>
          <w:rFonts w:ascii="Palatino Linotype" w:hAnsi="Palatino Linotype" w:cs="Arial"/>
          <w:b/>
          <w:color w:val="000000" w:themeColor="text1"/>
          <w:szCs w:val="24"/>
        </w:rPr>
        <w:t xml:space="preserve"> by Ken Mochizuki (1993)</w:t>
      </w:r>
    </w:p>
    <w:p w:rsidR="00997327" w:rsidRPr="002755DA" w:rsidRDefault="00997327" w:rsidP="002755DA">
      <w:pPr>
        <w:shd w:val="clear" w:color="auto" w:fill="FFFFFF"/>
        <w:spacing w:after="0" w:line="240" w:lineRule="auto"/>
        <w:rPr>
          <w:rFonts w:ascii="Palatino Linotype" w:hAnsi="Palatino Linotype" w:cs="Arial"/>
          <w:color w:val="000000" w:themeColor="text1"/>
          <w:sz w:val="24"/>
          <w:szCs w:val="24"/>
        </w:rPr>
      </w:pPr>
      <w:r w:rsidRPr="002755DA">
        <w:rPr>
          <w:rFonts w:ascii="Palatino Linotype" w:hAnsi="Palatino Linotype" w:cs="Arial"/>
          <w:color w:val="000000" w:themeColor="text1"/>
          <w:sz w:val="24"/>
          <w:szCs w:val="24"/>
        </w:rPr>
        <w:t>Shorty and his family, along with thousands of Japanese Americans, are sent to an internment camp after the attack on Pearl Harbor. Fighting the heat and dust of the desert, Shorty and his father decide to build a baseball diamond and form a league in order to boost the spirits of the internees. Shorty quickly learns that he is playing not only to win, but to gain dignity and self-respect as well.</w:t>
      </w:r>
    </w:p>
    <w:p w:rsidR="00997327" w:rsidRPr="002755DA" w:rsidRDefault="00997327" w:rsidP="002755DA">
      <w:pPr>
        <w:shd w:val="clear" w:color="auto" w:fill="FFFFFF"/>
        <w:spacing w:after="0" w:line="240" w:lineRule="auto"/>
        <w:rPr>
          <w:rFonts w:ascii="Palatino Linotype" w:hAnsi="Palatino Linotype" w:cs="Arial"/>
          <w:color w:val="000000" w:themeColor="text1"/>
          <w:sz w:val="24"/>
          <w:szCs w:val="24"/>
        </w:rPr>
      </w:pPr>
    </w:p>
    <w:p w:rsidR="00997327" w:rsidRPr="006B6B46" w:rsidRDefault="00997327" w:rsidP="002755DA">
      <w:pPr>
        <w:shd w:val="clear" w:color="auto" w:fill="FFFFFF"/>
        <w:spacing w:after="0" w:line="240" w:lineRule="auto"/>
        <w:rPr>
          <w:rFonts w:ascii="Palatino Linotype" w:hAnsi="Palatino Linotype" w:cs="Arial"/>
          <w:b/>
          <w:color w:val="000000" w:themeColor="text1"/>
          <w:szCs w:val="24"/>
        </w:rPr>
      </w:pPr>
      <w:r w:rsidRPr="006B6B46">
        <w:rPr>
          <w:rFonts w:ascii="Palatino Linotype" w:hAnsi="Palatino Linotype" w:cs="Arial"/>
          <w:b/>
          <w:i/>
          <w:color w:val="000000" w:themeColor="text1"/>
          <w:szCs w:val="24"/>
        </w:rPr>
        <w:t>Leah’s Pony</w:t>
      </w:r>
      <w:r w:rsidRPr="006B6B46">
        <w:rPr>
          <w:rFonts w:ascii="Palatino Linotype" w:hAnsi="Palatino Linotype" w:cs="Arial"/>
          <w:b/>
          <w:color w:val="000000" w:themeColor="text1"/>
          <w:szCs w:val="24"/>
        </w:rPr>
        <w:t xml:space="preserve"> by Elizabeth Friedrich (1999)</w:t>
      </w:r>
    </w:p>
    <w:p w:rsidR="00602616" w:rsidRPr="002755DA" w:rsidRDefault="00602616" w:rsidP="002755DA">
      <w:pPr>
        <w:shd w:val="clear" w:color="auto" w:fill="FFFFFF"/>
        <w:spacing w:after="0" w:line="240" w:lineRule="auto"/>
        <w:rPr>
          <w:rFonts w:ascii="Palatino Linotype" w:hAnsi="Palatino Linotype" w:cs="Arial"/>
          <w:color w:val="000000" w:themeColor="text1"/>
          <w:sz w:val="24"/>
          <w:szCs w:val="24"/>
        </w:rPr>
      </w:pPr>
      <w:r w:rsidRPr="002755DA">
        <w:rPr>
          <w:rFonts w:ascii="Palatino Linotype" w:hAnsi="Palatino Linotype" w:cs="Arial"/>
          <w:color w:val="000000" w:themeColor="text1"/>
          <w:sz w:val="24"/>
          <w:szCs w:val="24"/>
        </w:rPr>
        <w:t>Leah's pony was swift and strong. Together they would cross through cornfields and over pastures, chasing cattle as they galloped under summer skies. Then came the year the corn grew no taller than a man's thumb. Locusts blackened the sky. The earth turned to dust. Gone were the cornfields and pastures where Leah and her pony once rode. It was the beginning of the great drought. Now Leah's papa faced losing the family farm. Set in the Dust Bowl of the 1930s, Elizabeth Friedrich's deeply felt story, vividly portrayed through Michael Garland's stunning oil paintings, tells of one child and what she would sacrifice for love of her family.</w:t>
      </w:r>
    </w:p>
    <w:p w:rsidR="008E5C87" w:rsidRPr="002755DA" w:rsidRDefault="008E5C87" w:rsidP="002755DA">
      <w:pPr>
        <w:shd w:val="clear" w:color="auto" w:fill="FFFFFF"/>
        <w:spacing w:after="0" w:line="240" w:lineRule="auto"/>
        <w:rPr>
          <w:rFonts w:ascii="Palatino Linotype" w:hAnsi="Palatino Linotype" w:cs="Arial"/>
          <w:color w:val="000000" w:themeColor="text1"/>
          <w:sz w:val="24"/>
          <w:szCs w:val="24"/>
        </w:rPr>
      </w:pPr>
    </w:p>
    <w:p w:rsidR="00602616" w:rsidRPr="006B6B46" w:rsidRDefault="004B61F8" w:rsidP="002755DA">
      <w:pPr>
        <w:shd w:val="clear" w:color="auto" w:fill="FFFFFF"/>
        <w:spacing w:after="0" w:line="240" w:lineRule="auto"/>
        <w:rPr>
          <w:rFonts w:ascii="Palatino Linotype" w:hAnsi="Palatino Linotype" w:cs="Arial"/>
          <w:b/>
          <w:color w:val="000000" w:themeColor="text1"/>
          <w:szCs w:val="24"/>
        </w:rPr>
      </w:pPr>
      <w:r w:rsidRPr="006B6B46">
        <w:rPr>
          <w:rFonts w:ascii="Palatino Linotype" w:hAnsi="Palatino Linotype" w:cs="Arial"/>
          <w:b/>
          <w:i/>
          <w:color w:val="000000" w:themeColor="text1"/>
          <w:szCs w:val="24"/>
        </w:rPr>
        <w:t>The Royal Bee</w:t>
      </w:r>
      <w:r w:rsidRPr="006B6B46">
        <w:rPr>
          <w:rFonts w:ascii="Palatino Linotype" w:hAnsi="Palatino Linotype" w:cs="Arial"/>
          <w:b/>
          <w:color w:val="000000" w:themeColor="text1"/>
          <w:szCs w:val="24"/>
        </w:rPr>
        <w:t xml:space="preserve"> by Frances and Ginger Park (2000)</w:t>
      </w:r>
    </w:p>
    <w:p w:rsidR="004B61F8" w:rsidRPr="002755DA" w:rsidRDefault="004B61F8" w:rsidP="002755DA">
      <w:pPr>
        <w:shd w:val="clear" w:color="auto" w:fill="FFFFFF"/>
        <w:spacing w:after="0" w:line="240" w:lineRule="auto"/>
        <w:rPr>
          <w:rFonts w:ascii="Palatino Linotype" w:hAnsi="Palatino Linotype" w:cs="Arial"/>
          <w:color w:val="000000" w:themeColor="text1"/>
          <w:sz w:val="24"/>
          <w:szCs w:val="24"/>
        </w:rPr>
      </w:pPr>
      <w:r w:rsidRPr="002755DA">
        <w:rPr>
          <w:rFonts w:ascii="Palatino Linotype" w:hAnsi="Palatino Linotype" w:cs="Arial"/>
          <w:color w:val="000000" w:themeColor="text1"/>
          <w:sz w:val="24"/>
          <w:szCs w:val="24"/>
        </w:rPr>
        <w:t>Based on a true story, The Royal Bee is an elegantly written tale that pays tribute to a young boy's courage and strength of character. Song-ho is a young Korean boy destined by birth to a life of poverty. Barred from going to school--only the sons of wealthy families could attend--he dreams of learning to read and write. Then one day he hears the sound of a school bell and follows it deep into the valley. There, the school master turns him away, but Song-ho's boldness and determination earn him a chance at gaining an education nevertheless. Dramatically illustrated with richly textured oil paintings, the story offers glimpses of daily life in Korea a century ago--for both the rich and the poor.</w:t>
      </w:r>
    </w:p>
    <w:p w:rsidR="00602616" w:rsidRPr="002755DA" w:rsidRDefault="00602616" w:rsidP="002755DA">
      <w:pPr>
        <w:shd w:val="clear" w:color="auto" w:fill="FFFFFF"/>
        <w:spacing w:after="0" w:line="240" w:lineRule="auto"/>
        <w:rPr>
          <w:rFonts w:ascii="Palatino Linotype" w:hAnsi="Palatino Linotype" w:cs="Arial"/>
          <w:color w:val="000000" w:themeColor="text1"/>
          <w:sz w:val="24"/>
          <w:szCs w:val="24"/>
        </w:rPr>
      </w:pPr>
    </w:p>
    <w:p w:rsidR="00997327" w:rsidRPr="006B6B46" w:rsidRDefault="00997327" w:rsidP="002755DA">
      <w:pPr>
        <w:shd w:val="clear" w:color="auto" w:fill="FFFFFF"/>
        <w:spacing w:after="0" w:line="240" w:lineRule="auto"/>
        <w:rPr>
          <w:rFonts w:ascii="Palatino Linotype" w:hAnsi="Palatino Linotype" w:cs="Arial"/>
          <w:b/>
          <w:color w:val="000000" w:themeColor="text1"/>
          <w:szCs w:val="24"/>
        </w:rPr>
      </w:pPr>
      <w:r w:rsidRPr="006B6B46">
        <w:rPr>
          <w:rFonts w:ascii="Palatino Linotype" w:hAnsi="Palatino Linotype" w:cs="Arial"/>
          <w:b/>
          <w:i/>
          <w:color w:val="000000" w:themeColor="text1"/>
          <w:szCs w:val="24"/>
        </w:rPr>
        <w:t>Far From the Sea</w:t>
      </w:r>
      <w:r w:rsidRPr="006B6B46">
        <w:rPr>
          <w:rFonts w:ascii="Palatino Linotype" w:hAnsi="Palatino Linotype" w:cs="Arial"/>
          <w:b/>
          <w:color w:val="000000" w:themeColor="text1"/>
          <w:szCs w:val="24"/>
        </w:rPr>
        <w:t xml:space="preserve"> by Eve Bunting</w:t>
      </w:r>
      <w:r w:rsidR="00602616" w:rsidRPr="006B6B46">
        <w:rPr>
          <w:rFonts w:ascii="Palatino Linotype" w:hAnsi="Palatino Linotype" w:cs="Arial"/>
          <w:b/>
          <w:color w:val="000000" w:themeColor="text1"/>
          <w:szCs w:val="24"/>
        </w:rPr>
        <w:t xml:space="preserve"> (2009)</w:t>
      </w:r>
    </w:p>
    <w:p w:rsidR="00602616" w:rsidRPr="002755DA" w:rsidRDefault="00602616" w:rsidP="002755DA">
      <w:pPr>
        <w:shd w:val="clear" w:color="auto" w:fill="FFFFFF"/>
        <w:spacing w:after="0" w:line="240" w:lineRule="auto"/>
        <w:rPr>
          <w:rFonts w:ascii="Palatino Linotype" w:hAnsi="Palatino Linotype" w:cs="Arial"/>
          <w:color w:val="000000" w:themeColor="text1"/>
          <w:sz w:val="24"/>
          <w:szCs w:val="24"/>
        </w:rPr>
      </w:pPr>
      <w:r w:rsidRPr="002755DA">
        <w:rPr>
          <w:rFonts w:ascii="Palatino Linotype" w:hAnsi="Palatino Linotype" w:cs="Arial"/>
          <w:color w:val="000000" w:themeColor="text1"/>
          <w:sz w:val="24"/>
          <w:szCs w:val="24"/>
        </w:rPr>
        <w:t xml:space="preserve">Laura Iwasaki and her family are paying what may be their last visit to Laura's grandfather's grave. The grave is at </w:t>
      </w:r>
      <w:proofErr w:type="spellStart"/>
      <w:r w:rsidRPr="002755DA">
        <w:rPr>
          <w:rFonts w:ascii="Palatino Linotype" w:hAnsi="Palatino Linotype" w:cs="Arial"/>
          <w:color w:val="000000" w:themeColor="text1"/>
          <w:sz w:val="24"/>
          <w:szCs w:val="24"/>
        </w:rPr>
        <w:t>Manzanar</w:t>
      </w:r>
      <w:proofErr w:type="spellEnd"/>
      <w:r w:rsidRPr="002755DA">
        <w:rPr>
          <w:rFonts w:ascii="Palatino Linotype" w:hAnsi="Palatino Linotype" w:cs="Arial"/>
          <w:color w:val="000000" w:themeColor="text1"/>
          <w:sz w:val="24"/>
          <w:szCs w:val="24"/>
        </w:rPr>
        <w:t>, where thousands of Americans of Japanese heritage were interned during World War II. Among those rounded up and taken to the internment camp were Laura's father, then a small boy, and his parents. Now Laura says goodbye to Grandfather in her own special way, with a gesture that crosses generational lines and bears witness to the patriotism that survived a shameful episode in America's history. </w:t>
      </w:r>
    </w:p>
    <w:p w:rsidR="00602616" w:rsidRPr="006B6B46" w:rsidRDefault="007904B5" w:rsidP="002755DA">
      <w:pPr>
        <w:widowControl/>
        <w:spacing w:after="0" w:line="240" w:lineRule="auto"/>
        <w:rPr>
          <w:rFonts w:ascii="Palatino Linotype" w:eastAsia="MS ????" w:hAnsi="Palatino Linotype" w:cs="Palatino Linotype"/>
          <w:b/>
          <w:szCs w:val="24"/>
        </w:rPr>
      </w:pPr>
      <w:r w:rsidRPr="006B6B46">
        <w:rPr>
          <w:rFonts w:ascii="Palatino Linotype" w:eastAsia="MS ????" w:hAnsi="Palatino Linotype" w:cs="Palatino Linotype"/>
          <w:b/>
          <w:i/>
          <w:szCs w:val="24"/>
        </w:rPr>
        <w:lastRenderedPageBreak/>
        <w:t xml:space="preserve">The Blessing Cup </w:t>
      </w:r>
      <w:r w:rsidRPr="006B6B46">
        <w:rPr>
          <w:rFonts w:ascii="Palatino Linotype" w:eastAsia="MS ????" w:hAnsi="Palatino Linotype" w:cs="Palatino Linotype"/>
          <w:b/>
          <w:szCs w:val="24"/>
        </w:rPr>
        <w:t xml:space="preserve">by Patricia </w:t>
      </w:r>
      <w:proofErr w:type="spellStart"/>
      <w:r w:rsidRPr="006B6B46">
        <w:rPr>
          <w:rFonts w:ascii="Palatino Linotype" w:eastAsia="MS ????" w:hAnsi="Palatino Linotype" w:cs="Palatino Linotype"/>
          <w:b/>
          <w:szCs w:val="24"/>
        </w:rPr>
        <w:t>Polacco</w:t>
      </w:r>
      <w:proofErr w:type="spellEnd"/>
      <w:r w:rsidRPr="006B6B46">
        <w:rPr>
          <w:rFonts w:ascii="Palatino Linotype" w:eastAsia="MS ????" w:hAnsi="Palatino Linotype" w:cs="Palatino Linotype"/>
          <w:b/>
          <w:szCs w:val="24"/>
        </w:rPr>
        <w:t xml:space="preserve"> (</w:t>
      </w:r>
      <w:r w:rsidR="00602616" w:rsidRPr="006B6B46">
        <w:rPr>
          <w:rFonts w:ascii="Palatino Linotype" w:eastAsia="MS ????" w:hAnsi="Palatino Linotype" w:cs="Palatino Linotype"/>
          <w:b/>
          <w:szCs w:val="24"/>
        </w:rPr>
        <w:t>2013)</w:t>
      </w:r>
    </w:p>
    <w:p w:rsidR="007904B5" w:rsidRPr="002755DA" w:rsidRDefault="00602616" w:rsidP="002755DA">
      <w:pPr>
        <w:spacing w:after="0" w:line="240" w:lineRule="auto"/>
        <w:rPr>
          <w:rFonts w:ascii="Palatino Linotype" w:eastAsia="MS ????" w:hAnsi="Palatino Linotype" w:cs="Palatino Linotype"/>
          <w:b/>
          <w:sz w:val="24"/>
          <w:szCs w:val="24"/>
        </w:rPr>
      </w:pPr>
      <w:r w:rsidRPr="002755DA">
        <w:rPr>
          <w:rFonts w:ascii="Palatino Linotype" w:hAnsi="Palatino Linotype"/>
          <w:sz w:val="24"/>
          <w:szCs w:val="24"/>
        </w:rPr>
        <w:t>As</w:t>
      </w:r>
      <w:r w:rsidR="007904B5" w:rsidRPr="002755DA">
        <w:rPr>
          <w:rFonts w:ascii="Palatino Linotype" w:hAnsi="Palatino Linotype"/>
          <w:sz w:val="24"/>
          <w:szCs w:val="24"/>
        </w:rPr>
        <w:t xml:space="preserve"> a young Russian Jewish girl in the early 1900s, Anna and her family lived in fear of the Czar’s soldiers. The family lived a hard life and had few possessions—their treasure was a beautiful china tea set. A wedding gift to Anna’s parents, the tea set came with a wish that “Anyone who drinks from this will have blessings from God. They will never know a day of hunger. Their lives will always have flavor. They will know love and joy and they will never be poor.”  When Anna’s family leaves Russia for America, they bring the tea set and its blessings. A source of heritage and security, the tea set helps Anna’s family make friends and find better lives in America. A cup from the tea set—</w:t>
      </w:r>
      <w:r w:rsidR="007904B5" w:rsidRPr="002755DA">
        <w:rPr>
          <w:rFonts w:ascii="Palatino Linotype" w:hAnsi="Palatino Linotype"/>
          <w:i/>
          <w:iCs/>
          <w:sz w:val="24"/>
          <w:szCs w:val="24"/>
        </w:rPr>
        <w:t>The Blessing Cup—</w:t>
      </w:r>
      <w:r w:rsidR="007904B5" w:rsidRPr="002755DA">
        <w:rPr>
          <w:rFonts w:ascii="Palatino Linotype" w:hAnsi="Palatino Linotype"/>
          <w:sz w:val="24"/>
          <w:szCs w:val="24"/>
        </w:rPr>
        <w:t xml:space="preserve">became an anchor of family history, and it remains a symbol of lasting love more than a century later.  This tender tribute to the importance of loving lineage is a prequel and companion to the perennial bestseller </w:t>
      </w:r>
      <w:r w:rsidR="007904B5" w:rsidRPr="002755DA">
        <w:rPr>
          <w:rFonts w:ascii="Palatino Linotype" w:hAnsi="Palatino Linotype"/>
          <w:i/>
          <w:iCs/>
          <w:sz w:val="24"/>
          <w:szCs w:val="24"/>
        </w:rPr>
        <w:t xml:space="preserve">The Keeping Quilt </w:t>
      </w:r>
      <w:r w:rsidR="007904B5" w:rsidRPr="002755DA">
        <w:rPr>
          <w:rFonts w:ascii="Palatino Linotype" w:hAnsi="Palatino Linotype"/>
          <w:sz w:val="24"/>
          <w:szCs w:val="24"/>
        </w:rPr>
        <w:t>and is told and illustrated with authenticity and tremendous heart.</w:t>
      </w:r>
    </w:p>
    <w:p w:rsidR="007904B5" w:rsidRPr="006B6B46" w:rsidRDefault="007904B5" w:rsidP="002755DA">
      <w:pPr>
        <w:pStyle w:val="NormalWeb"/>
        <w:shd w:val="clear" w:color="auto" w:fill="FFFFFF"/>
        <w:spacing w:before="2" w:after="2"/>
        <w:rPr>
          <w:rFonts w:ascii="Palatino Linotype" w:hAnsi="Palatino Linotype" w:cs="Arial"/>
          <w:sz w:val="22"/>
          <w:szCs w:val="24"/>
        </w:rPr>
      </w:pPr>
    </w:p>
    <w:p w:rsidR="007904B5" w:rsidRPr="006B6B46" w:rsidRDefault="007904B5" w:rsidP="002755DA">
      <w:pPr>
        <w:widowControl/>
        <w:spacing w:after="0" w:line="240" w:lineRule="auto"/>
        <w:rPr>
          <w:rFonts w:ascii="Palatino Linotype" w:eastAsia="MS ????" w:hAnsi="Palatino Linotype" w:cs="Palatino Linotype"/>
          <w:b/>
          <w:szCs w:val="24"/>
        </w:rPr>
      </w:pPr>
      <w:r w:rsidRPr="006B6B46">
        <w:rPr>
          <w:rFonts w:ascii="Palatino Linotype" w:eastAsia="MS ????" w:hAnsi="Palatino Linotype" w:cs="Palatino Linotype"/>
          <w:b/>
          <w:i/>
          <w:szCs w:val="24"/>
        </w:rPr>
        <w:t>The Secret to Freedom</w:t>
      </w:r>
      <w:r w:rsidRPr="006B6B46">
        <w:rPr>
          <w:rFonts w:ascii="Palatino Linotype" w:eastAsia="MS ????" w:hAnsi="Palatino Linotype" w:cs="Palatino Linotype"/>
          <w:b/>
          <w:szCs w:val="24"/>
        </w:rPr>
        <w:t xml:space="preserve"> by Marcia Vaughan (2001)</w:t>
      </w:r>
    </w:p>
    <w:p w:rsidR="007904B5" w:rsidRPr="002755DA" w:rsidRDefault="007904B5" w:rsidP="002755DA">
      <w:pPr>
        <w:spacing w:after="0" w:line="240" w:lineRule="auto"/>
        <w:rPr>
          <w:rFonts w:ascii="Palatino Linotype" w:hAnsi="Palatino Linotype" w:cs="Arial"/>
          <w:sz w:val="24"/>
          <w:szCs w:val="24"/>
          <w:shd w:val="clear" w:color="auto" w:fill="FFFFFF"/>
        </w:rPr>
      </w:pPr>
      <w:r w:rsidRPr="002755DA">
        <w:rPr>
          <w:rFonts w:ascii="Palatino Linotype" w:hAnsi="Palatino Linotype" w:cs="Arial"/>
          <w:sz w:val="24"/>
          <w:szCs w:val="24"/>
          <w:shd w:val="clear" w:color="auto" w:fill="FFFFFF"/>
        </w:rPr>
        <w:t>In 1860, 11-year-old Lucy and her brother Albert despair when their parents are sold off the plantation. One day Albert brings home a sack of old quilts, and their patterns are secret messages to slaves to help them plan their escape via the Underground Railroad.</w:t>
      </w:r>
    </w:p>
    <w:p w:rsidR="00391672" w:rsidRPr="002755DA" w:rsidRDefault="00391672" w:rsidP="002755DA">
      <w:pPr>
        <w:spacing w:after="0" w:line="240" w:lineRule="auto"/>
        <w:rPr>
          <w:rFonts w:ascii="Palatino Linotype" w:hAnsi="Palatino Linotype" w:cs="Arial"/>
          <w:sz w:val="24"/>
          <w:szCs w:val="24"/>
          <w:shd w:val="clear" w:color="auto" w:fill="FFFFFF"/>
        </w:rPr>
      </w:pPr>
    </w:p>
    <w:p w:rsidR="007904B5" w:rsidRPr="006B6B46" w:rsidRDefault="007904B5" w:rsidP="006B6B46">
      <w:pPr>
        <w:widowControl/>
        <w:spacing w:after="0" w:line="240" w:lineRule="auto"/>
        <w:rPr>
          <w:rFonts w:ascii="Palatino Linotype" w:eastAsia="MS ????" w:hAnsi="Palatino Linotype" w:cs="Palatino Linotype"/>
          <w:b/>
          <w:szCs w:val="24"/>
        </w:rPr>
      </w:pPr>
      <w:r w:rsidRPr="006B6B46">
        <w:rPr>
          <w:rFonts w:ascii="Palatino Linotype" w:eastAsia="MS ????" w:hAnsi="Palatino Linotype" w:cs="Palatino Linotype"/>
          <w:b/>
          <w:i/>
          <w:szCs w:val="24"/>
        </w:rPr>
        <w:t xml:space="preserve">The Soccer Fence </w:t>
      </w:r>
      <w:r w:rsidRPr="006B6B46">
        <w:rPr>
          <w:rFonts w:ascii="Palatino Linotype" w:eastAsia="MS ????" w:hAnsi="Palatino Linotype" w:cs="Palatino Linotype"/>
          <w:b/>
          <w:szCs w:val="24"/>
        </w:rPr>
        <w:t xml:space="preserve">by Phil </w:t>
      </w:r>
      <w:proofErr w:type="spellStart"/>
      <w:r w:rsidRPr="006B6B46">
        <w:rPr>
          <w:rFonts w:ascii="Palatino Linotype" w:eastAsia="MS ????" w:hAnsi="Palatino Linotype" w:cs="Palatino Linotype"/>
          <w:b/>
          <w:szCs w:val="24"/>
        </w:rPr>
        <w:t>Bildner</w:t>
      </w:r>
      <w:proofErr w:type="spellEnd"/>
      <w:r w:rsidRPr="006B6B46">
        <w:rPr>
          <w:rFonts w:ascii="Palatino Linotype" w:eastAsia="MS ????" w:hAnsi="Palatino Linotype" w:cs="Palatino Linotype"/>
          <w:b/>
          <w:szCs w:val="24"/>
        </w:rPr>
        <w:t xml:space="preserve"> (2014)</w:t>
      </w:r>
    </w:p>
    <w:p w:rsidR="007904B5" w:rsidRPr="002755DA" w:rsidRDefault="00997327" w:rsidP="002755DA">
      <w:pPr>
        <w:spacing w:after="0" w:line="240" w:lineRule="auto"/>
        <w:rPr>
          <w:rFonts w:ascii="Palatino Linotype" w:eastAsia="MS ????" w:hAnsi="Palatino Linotype" w:cs="Palatino Linotype"/>
          <w:sz w:val="24"/>
          <w:szCs w:val="24"/>
        </w:rPr>
      </w:pPr>
      <w:r w:rsidRPr="002755DA">
        <w:rPr>
          <w:rFonts w:ascii="Palatino Linotype" w:eastAsia="MS ????" w:hAnsi="Palatino Linotype" w:cs="Palatino Linotype"/>
          <w:sz w:val="24"/>
          <w:szCs w:val="24"/>
        </w:rPr>
        <w:t xml:space="preserve">As a boy, Hector loved playing soccer in his small Johannesburg </w:t>
      </w:r>
      <w:r w:rsidR="004B61F8" w:rsidRPr="002755DA">
        <w:rPr>
          <w:rFonts w:ascii="Palatino Linotype" w:eastAsia="MS ????" w:hAnsi="Palatino Linotype" w:cs="Palatino Linotype"/>
          <w:sz w:val="24"/>
          <w:szCs w:val="24"/>
        </w:rPr>
        <w:t>Township</w:t>
      </w:r>
      <w:r w:rsidRPr="002755DA">
        <w:rPr>
          <w:rFonts w:ascii="Palatino Linotype" w:eastAsia="MS ????" w:hAnsi="Palatino Linotype" w:cs="Palatino Linotype"/>
          <w:sz w:val="24"/>
          <w:szCs w:val="24"/>
        </w:rPr>
        <w:t>. He dreamed of playing on a real pitch with the boys from another part of the city, but apartheid made that impossible. Then, in 1990, Nelson Mandela was released from prison, and apartheid began to crumble. The march toward freedom in South Africa was a slow one, but when the beloved Bafana national soccer team won the African Cup of Nations, Hector realized that dreams once impossible could now come true.</w:t>
      </w:r>
    </w:p>
    <w:p w:rsidR="00997327" w:rsidRPr="002755DA" w:rsidRDefault="00997327" w:rsidP="002755DA">
      <w:pPr>
        <w:spacing w:after="0" w:line="240" w:lineRule="auto"/>
        <w:rPr>
          <w:rFonts w:ascii="Palatino Linotype" w:eastAsia="MS ????" w:hAnsi="Palatino Linotype" w:cs="Palatino Linotype"/>
          <w:sz w:val="24"/>
          <w:szCs w:val="24"/>
        </w:rPr>
      </w:pPr>
    </w:p>
    <w:p w:rsidR="007904B5" w:rsidRPr="006B6B46" w:rsidRDefault="007904B5" w:rsidP="002755DA">
      <w:pPr>
        <w:widowControl/>
        <w:spacing w:after="0" w:line="240" w:lineRule="auto"/>
        <w:rPr>
          <w:rFonts w:ascii="Palatino Linotype" w:eastAsia="MS ????" w:hAnsi="Palatino Linotype" w:cs="Palatino Linotype"/>
          <w:b/>
          <w:szCs w:val="24"/>
        </w:rPr>
      </w:pPr>
      <w:r w:rsidRPr="002755DA">
        <w:rPr>
          <w:rFonts w:ascii="Palatino Linotype" w:eastAsia="MS ????" w:hAnsi="Palatino Linotype" w:cs="Palatino Linotype"/>
          <w:b/>
          <w:i/>
          <w:sz w:val="24"/>
          <w:szCs w:val="24"/>
        </w:rPr>
        <w:t>Twenty-</w:t>
      </w:r>
      <w:r w:rsidRPr="006B6B46">
        <w:rPr>
          <w:rFonts w:ascii="Palatino Linotype" w:eastAsia="MS ????" w:hAnsi="Palatino Linotype" w:cs="Palatino Linotype"/>
          <w:b/>
          <w:i/>
          <w:szCs w:val="24"/>
        </w:rPr>
        <w:t xml:space="preserve">one Elephants </w:t>
      </w:r>
      <w:r w:rsidRPr="006B6B46">
        <w:rPr>
          <w:rFonts w:ascii="Palatino Linotype" w:eastAsia="MS ????" w:hAnsi="Palatino Linotype" w:cs="Palatino Linotype"/>
          <w:b/>
          <w:szCs w:val="24"/>
        </w:rPr>
        <w:t xml:space="preserve">by Phil </w:t>
      </w:r>
      <w:proofErr w:type="spellStart"/>
      <w:r w:rsidRPr="006B6B46">
        <w:rPr>
          <w:rFonts w:ascii="Palatino Linotype" w:eastAsia="MS ????" w:hAnsi="Palatino Linotype" w:cs="Palatino Linotype"/>
          <w:b/>
          <w:szCs w:val="24"/>
        </w:rPr>
        <w:t>Bildner</w:t>
      </w:r>
      <w:proofErr w:type="spellEnd"/>
      <w:r w:rsidRPr="006B6B46">
        <w:rPr>
          <w:rFonts w:ascii="Palatino Linotype" w:eastAsia="MS ????" w:hAnsi="Palatino Linotype" w:cs="Palatino Linotype"/>
          <w:b/>
          <w:szCs w:val="24"/>
        </w:rPr>
        <w:t xml:space="preserve"> (2011)</w:t>
      </w:r>
    </w:p>
    <w:p w:rsidR="004B61F8" w:rsidRPr="002755DA" w:rsidRDefault="007904B5" w:rsidP="002755DA">
      <w:pPr>
        <w:spacing w:after="0" w:line="240" w:lineRule="auto"/>
        <w:rPr>
          <w:rFonts w:ascii="Palatino Linotype" w:eastAsia="MS ????" w:hAnsi="Palatino Linotype" w:cs="Palatino Linotype"/>
          <w:sz w:val="24"/>
          <w:szCs w:val="24"/>
        </w:rPr>
      </w:pPr>
      <w:r w:rsidRPr="002755DA">
        <w:rPr>
          <w:rFonts w:ascii="Palatino Linotype" w:eastAsia="MS ????" w:hAnsi="Palatino Linotype" w:cs="Palatino Linotype"/>
          <w:sz w:val="24"/>
          <w:szCs w:val="24"/>
        </w:rPr>
        <w:t xml:space="preserve">Step right up, ladies and gents. Believe the unbelievable and dream the impossible because Hannah, the little girl with big dreams, is coming your way. Come and see for yourself her bolds acts of bravery, her courageous conviction as she proves to the world that the Brooklyn Bridge is safe to cross. But she can’t do it alone. P.T. Barnum and his parade of twenty-one elephants provide a spectacular show that will save the day! Impossible, you say? Then you’ll have to look inside. You won’t want to miss this, the greatest show on earth. </w:t>
      </w:r>
    </w:p>
    <w:p w:rsidR="006B6B46" w:rsidRDefault="006B6B46" w:rsidP="002755DA">
      <w:pPr>
        <w:spacing w:after="0" w:line="240" w:lineRule="auto"/>
        <w:rPr>
          <w:rFonts w:ascii="Palatino Linotype" w:eastAsia="MS ????" w:hAnsi="Palatino Linotype" w:cs="Palatino Linotype"/>
          <w:b/>
          <w:sz w:val="32"/>
          <w:u w:val="single"/>
        </w:rPr>
      </w:pPr>
    </w:p>
    <w:p w:rsidR="007904B5" w:rsidRPr="00DB6A9E" w:rsidRDefault="007904B5" w:rsidP="002755DA">
      <w:pPr>
        <w:spacing w:after="0" w:line="240" w:lineRule="auto"/>
        <w:rPr>
          <w:rFonts w:ascii="Palatino Linotype" w:eastAsia="MS ????" w:hAnsi="Palatino Linotype" w:cs="Palatino Linotype"/>
          <w:b/>
          <w:sz w:val="32"/>
          <w:u w:val="single"/>
        </w:rPr>
      </w:pPr>
      <w:r w:rsidRPr="00DB6A9E">
        <w:rPr>
          <w:rFonts w:ascii="Palatino Linotype" w:eastAsia="MS ????" w:hAnsi="Palatino Linotype" w:cs="Palatino Linotype"/>
          <w:b/>
          <w:sz w:val="32"/>
          <w:u w:val="single"/>
        </w:rPr>
        <w:t>Chapter Books</w:t>
      </w:r>
    </w:p>
    <w:p w:rsidR="007904B5" w:rsidRDefault="007904B5" w:rsidP="002755DA">
      <w:pPr>
        <w:spacing w:after="0" w:line="240" w:lineRule="auto"/>
        <w:rPr>
          <w:rFonts w:ascii="Palatino Linotype" w:eastAsia="MS ????" w:hAnsi="Palatino Linotype" w:cs="Palatino Linotype"/>
          <w:b/>
          <w:i/>
          <w:sz w:val="28"/>
          <w:szCs w:val="28"/>
        </w:rPr>
      </w:pPr>
      <w:r w:rsidRPr="00DB6A9E">
        <w:rPr>
          <w:rFonts w:ascii="Palatino Linotype" w:eastAsia="MS ????" w:hAnsi="Palatino Linotype" w:cs="Palatino Linotype"/>
          <w:b/>
          <w:i/>
          <w:sz w:val="28"/>
          <w:szCs w:val="28"/>
        </w:rPr>
        <w:t>Realistic Fiction</w:t>
      </w:r>
    </w:p>
    <w:p w:rsidR="007904B5" w:rsidRPr="006B6B46" w:rsidRDefault="007904B5" w:rsidP="002755DA">
      <w:pPr>
        <w:widowControl/>
        <w:spacing w:after="0" w:line="240" w:lineRule="auto"/>
        <w:rPr>
          <w:rFonts w:ascii="Palatino Linotype" w:eastAsia="MS ????" w:hAnsi="Palatino Linotype" w:cs="Palatino Linotype"/>
          <w:b/>
          <w:szCs w:val="24"/>
        </w:rPr>
      </w:pPr>
      <w:r w:rsidRPr="006B6B46">
        <w:rPr>
          <w:rFonts w:ascii="Palatino Linotype" w:eastAsia="MS ????" w:hAnsi="Palatino Linotype" w:cs="Palatino Linotype"/>
          <w:b/>
          <w:i/>
          <w:szCs w:val="24"/>
        </w:rPr>
        <w:t>Fig Pudding</w:t>
      </w:r>
      <w:r w:rsidRPr="006B6B46">
        <w:rPr>
          <w:rFonts w:ascii="Palatino Linotype" w:eastAsia="MS ????" w:hAnsi="Palatino Linotype" w:cs="Palatino Linotype"/>
          <w:b/>
          <w:szCs w:val="24"/>
        </w:rPr>
        <w:t xml:space="preserve"> by Ralph Fletcher</w:t>
      </w:r>
    </w:p>
    <w:p w:rsidR="007904B5" w:rsidRPr="002755DA" w:rsidRDefault="007904B5" w:rsidP="002755DA">
      <w:pPr>
        <w:shd w:val="clear" w:color="auto" w:fill="FFFFFF"/>
        <w:spacing w:after="0" w:line="240" w:lineRule="auto"/>
        <w:rPr>
          <w:rFonts w:ascii="Palatino Linotype" w:hAnsi="Palatino Linotype" w:cs="Arial"/>
          <w:sz w:val="24"/>
          <w:szCs w:val="24"/>
        </w:rPr>
      </w:pPr>
      <w:r w:rsidRPr="002755DA">
        <w:rPr>
          <w:rFonts w:ascii="Palatino Linotype" w:hAnsi="Palatino Linotype" w:cs="Arial"/>
          <w:sz w:val="24"/>
          <w:szCs w:val="24"/>
        </w:rPr>
        <w:t xml:space="preserve">Take it from Cliff, being the oldest of six kids is not easy under the best of circumstances. Who can be Mr. Reliable all the time? How do you deal with a brother who enjoys sitting under the kitchen table for punishment? Or explain to your sister that she can't divorce herself from the family just because they eat meat? Or figure out what your baby brother wants for Christmas when he asks </w:t>
      </w:r>
      <w:r w:rsidRPr="002755DA">
        <w:rPr>
          <w:rFonts w:ascii="Palatino Linotype" w:hAnsi="Palatino Linotype" w:cs="Arial"/>
          <w:sz w:val="24"/>
          <w:szCs w:val="24"/>
        </w:rPr>
        <w:lastRenderedPageBreak/>
        <w:t xml:space="preserve">for a </w:t>
      </w:r>
      <w:proofErr w:type="spellStart"/>
      <w:r w:rsidRPr="002755DA">
        <w:rPr>
          <w:rFonts w:ascii="Palatino Linotype" w:hAnsi="Palatino Linotype" w:cs="Arial"/>
          <w:sz w:val="24"/>
          <w:szCs w:val="24"/>
        </w:rPr>
        <w:t>yidda</w:t>
      </w:r>
      <w:proofErr w:type="spellEnd"/>
      <w:r w:rsidRPr="002755DA">
        <w:rPr>
          <w:rFonts w:ascii="Palatino Linotype" w:hAnsi="Palatino Linotype" w:cs="Arial"/>
          <w:sz w:val="24"/>
          <w:szCs w:val="24"/>
        </w:rPr>
        <w:t xml:space="preserve"> </w:t>
      </w:r>
      <w:proofErr w:type="spellStart"/>
      <w:r w:rsidRPr="002755DA">
        <w:rPr>
          <w:rFonts w:ascii="Palatino Linotype" w:hAnsi="Palatino Linotype" w:cs="Arial"/>
          <w:sz w:val="24"/>
          <w:szCs w:val="24"/>
        </w:rPr>
        <w:t>yadda</w:t>
      </w:r>
      <w:proofErr w:type="spellEnd"/>
      <w:r w:rsidRPr="002755DA">
        <w:rPr>
          <w:rFonts w:ascii="Palatino Linotype" w:hAnsi="Palatino Linotype" w:cs="Arial"/>
          <w:sz w:val="24"/>
          <w:szCs w:val="24"/>
        </w:rPr>
        <w:t xml:space="preserve">? Told in the first person, each lively, humorous episode from Cliff's fifth-grade year focuses on one of the kids. Together they create a strong, satisfying story of a large, closely knit family. </w:t>
      </w:r>
    </w:p>
    <w:p w:rsidR="00602616" w:rsidRPr="006B6B46" w:rsidRDefault="00602616" w:rsidP="002755DA">
      <w:pPr>
        <w:shd w:val="clear" w:color="auto" w:fill="FFFFFF"/>
        <w:spacing w:after="0" w:line="240" w:lineRule="auto"/>
        <w:rPr>
          <w:rFonts w:ascii="Palatino Linotype" w:hAnsi="Palatino Linotype" w:cs="Arial"/>
          <w:szCs w:val="24"/>
        </w:rPr>
      </w:pPr>
    </w:p>
    <w:p w:rsidR="00602616" w:rsidRPr="006B6B46" w:rsidRDefault="007904B5" w:rsidP="002755DA">
      <w:pPr>
        <w:widowControl/>
        <w:spacing w:after="0" w:line="240" w:lineRule="auto"/>
        <w:rPr>
          <w:rFonts w:ascii="Palatino Linotype" w:eastAsia="MS ????" w:hAnsi="Palatino Linotype" w:cs="Palatino Linotype"/>
          <w:b/>
          <w:szCs w:val="24"/>
        </w:rPr>
      </w:pPr>
      <w:r w:rsidRPr="006B6B46">
        <w:rPr>
          <w:rFonts w:ascii="Palatino Linotype" w:eastAsia="MS ????" w:hAnsi="Palatino Linotype" w:cs="Palatino Linotype"/>
          <w:b/>
          <w:i/>
          <w:szCs w:val="24"/>
        </w:rPr>
        <w:t>Fourth Grade Rats</w:t>
      </w:r>
      <w:r w:rsidRPr="006B6B46">
        <w:rPr>
          <w:rFonts w:ascii="Palatino Linotype" w:eastAsia="MS ????" w:hAnsi="Palatino Linotype" w:cs="Palatino Linotype"/>
          <w:b/>
          <w:szCs w:val="24"/>
        </w:rPr>
        <w:t xml:space="preserve"> by Jerry </w:t>
      </w:r>
      <w:proofErr w:type="spellStart"/>
      <w:r w:rsidRPr="006B6B46">
        <w:rPr>
          <w:rFonts w:ascii="Palatino Linotype" w:eastAsia="MS ????" w:hAnsi="Palatino Linotype" w:cs="Palatino Linotype"/>
          <w:b/>
          <w:szCs w:val="24"/>
        </w:rPr>
        <w:t>Spinelli</w:t>
      </w:r>
      <w:proofErr w:type="spellEnd"/>
      <w:r w:rsidRPr="006B6B46">
        <w:rPr>
          <w:rFonts w:ascii="Palatino Linotype" w:eastAsia="MS ????" w:hAnsi="Palatino Linotype" w:cs="Palatino Linotype"/>
          <w:b/>
          <w:szCs w:val="24"/>
        </w:rPr>
        <w:t xml:space="preserve"> (1991)                                                                                   </w:t>
      </w:r>
    </w:p>
    <w:p w:rsidR="007904B5" w:rsidRPr="002755DA" w:rsidRDefault="007904B5" w:rsidP="002755DA">
      <w:pPr>
        <w:spacing w:after="0" w:line="240" w:lineRule="auto"/>
        <w:rPr>
          <w:rFonts w:ascii="Palatino Linotype" w:hAnsi="Palatino Linotype"/>
          <w:sz w:val="24"/>
          <w:szCs w:val="24"/>
        </w:rPr>
      </w:pPr>
      <w:r w:rsidRPr="002755DA">
        <w:rPr>
          <w:rFonts w:ascii="Palatino Linotype" w:hAnsi="Palatino Linotype"/>
          <w:sz w:val="24"/>
          <w:szCs w:val="24"/>
        </w:rPr>
        <w:t xml:space="preserve">Last year Suds was a Third Grade Angel, but now... it's time to be a Fourth Grade Rat!  Fourth graders are tough. They aren't afraid of spiders. They say no to their moms. They push first graders off the swings. And they never, ever cry.  Suds knows that now he's in fourth grade, he's supposed to be a rat. But whenever he tries to act like one, something goes wrong. Can </w:t>
      </w:r>
      <w:proofErr w:type="spellStart"/>
      <w:r w:rsidRPr="002755DA">
        <w:rPr>
          <w:rFonts w:ascii="Palatino Linotype" w:hAnsi="Palatino Linotype"/>
          <w:sz w:val="24"/>
          <w:szCs w:val="24"/>
        </w:rPr>
        <w:t>Suds's</w:t>
      </w:r>
      <w:proofErr w:type="spellEnd"/>
      <w:r w:rsidRPr="002755DA">
        <w:rPr>
          <w:rFonts w:ascii="Palatino Linotype" w:hAnsi="Palatino Linotype"/>
          <w:sz w:val="24"/>
          <w:szCs w:val="24"/>
        </w:rPr>
        <w:t xml:space="preserve"> friend Joey teach him to toughen up... or will Suds remain a fourth grade wimp?  Now with brand-new illustrations, this sequel to Jerry </w:t>
      </w:r>
      <w:proofErr w:type="spellStart"/>
      <w:r w:rsidRPr="002755DA">
        <w:rPr>
          <w:rFonts w:ascii="Palatino Linotype" w:hAnsi="Palatino Linotype"/>
          <w:sz w:val="24"/>
          <w:szCs w:val="24"/>
        </w:rPr>
        <w:t>Spinelli's</w:t>
      </w:r>
      <w:proofErr w:type="spellEnd"/>
      <w:r w:rsidRPr="002755DA">
        <w:rPr>
          <w:rFonts w:ascii="Palatino Linotype" w:hAnsi="Palatino Linotype"/>
          <w:sz w:val="24"/>
          <w:szCs w:val="24"/>
        </w:rPr>
        <w:t xml:space="preserve"> THIRD GRADE ANGELS is a classic story of fitting in (or not) and friendship.</w:t>
      </w:r>
    </w:p>
    <w:p w:rsidR="000C17D3" w:rsidRPr="002755DA" w:rsidRDefault="000C17D3" w:rsidP="002755DA">
      <w:pPr>
        <w:widowControl/>
        <w:spacing w:after="0" w:line="240" w:lineRule="auto"/>
        <w:rPr>
          <w:rFonts w:ascii="Palatino Linotype" w:hAnsi="Palatino Linotype"/>
          <w:sz w:val="24"/>
          <w:szCs w:val="24"/>
        </w:rPr>
      </w:pPr>
    </w:p>
    <w:p w:rsidR="000C17D3" w:rsidRPr="006B6B46" w:rsidRDefault="000C17D3" w:rsidP="002755DA">
      <w:pPr>
        <w:spacing w:after="0" w:line="240" w:lineRule="auto"/>
        <w:rPr>
          <w:rFonts w:ascii="Palatino Linotype" w:hAnsi="Palatino Linotype"/>
          <w:b/>
          <w:szCs w:val="24"/>
        </w:rPr>
      </w:pPr>
      <w:r w:rsidRPr="006B6B46">
        <w:rPr>
          <w:rFonts w:ascii="Palatino Linotype" w:hAnsi="Palatino Linotype"/>
          <w:b/>
          <w:i/>
          <w:szCs w:val="24"/>
        </w:rPr>
        <w:t>Tales of the Fourth Grade Nothing</w:t>
      </w:r>
      <w:r w:rsidRPr="006B6B46">
        <w:rPr>
          <w:rFonts w:ascii="Palatino Linotype" w:hAnsi="Palatino Linotype"/>
          <w:b/>
          <w:szCs w:val="24"/>
        </w:rPr>
        <w:t xml:space="preserve"> by Judy Blume (</w:t>
      </w:r>
      <w:r w:rsidR="00CF78BA" w:rsidRPr="006B6B46">
        <w:rPr>
          <w:rFonts w:ascii="Palatino Linotype" w:hAnsi="Palatino Linotype"/>
          <w:b/>
          <w:szCs w:val="24"/>
        </w:rPr>
        <w:t>2007)</w:t>
      </w:r>
    </w:p>
    <w:p w:rsidR="00CF78BA" w:rsidRPr="002755DA" w:rsidRDefault="00CF78BA" w:rsidP="002755DA">
      <w:pPr>
        <w:spacing w:after="0" w:line="240" w:lineRule="auto"/>
        <w:rPr>
          <w:rFonts w:ascii="Palatino Linotype" w:hAnsi="Palatino Linotype"/>
          <w:sz w:val="24"/>
          <w:szCs w:val="24"/>
        </w:rPr>
      </w:pPr>
      <w:r w:rsidRPr="002755DA">
        <w:rPr>
          <w:rFonts w:ascii="Palatino Linotype" w:hAnsi="Palatino Linotype"/>
          <w:sz w:val="24"/>
          <w:szCs w:val="24"/>
        </w:rPr>
        <w:t>Peter feels his parents are neglecting him and giving all their attention to his rambunctious, two-year olds brother, nicknamed Fudge. To everyone else Fudge is cute, but he is not cute to</w:t>
      </w:r>
    </w:p>
    <w:p w:rsidR="00CF78BA" w:rsidRPr="002755DA" w:rsidRDefault="00CF78BA" w:rsidP="002755DA">
      <w:pPr>
        <w:spacing w:after="0" w:line="240" w:lineRule="auto"/>
        <w:rPr>
          <w:rFonts w:ascii="Palatino Linotype" w:hAnsi="Palatino Linotype"/>
          <w:sz w:val="24"/>
          <w:szCs w:val="24"/>
        </w:rPr>
      </w:pPr>
      <w:r w:rsidRPr="002755DA">
        <w:rPr>
          <w:rFonts w:ascii="Palatino Linotype" w:hAnsi="Palatino Linotype"/>
          <w:sz w:val="24"/>
          <w:szCs w:val="24"/>
        </w:rPr>
        <w:t xml:space="preserve">Peter, he is annoying. When Fudge misbehaves, it’s Peter’s job to entertain him so he will be better. When their father takes them to the movies, Fudge gets lost and the manager has </w:t>
      </w:r>
      <w:proofErr w:type="spellStart"/>
      <w:r w:rsidRPr="002755DA">
        <w:rPr>
          <w:rFonts w:ascii="Palatino Linotype" w:hAnsi="Palatino Linotype"/>
          <w:sz w:val="24"/>
          <w:szCs w:val="24"/>
        </w:rPr>
        <w:t>t</w:t>
      </w:r>
      <w:proofErr w:type="spellEnd"/>
      <w:r w:rsidRPr="002755DA">
        <w:rPr>
          <w:rFonts w:ascii="Palatino Linotype" w:hAnsi="Palatino Linotype"/>
          <w:sz w:val="24"/>
          <w:szCs w:val="24"/>
        </w:rPr>
        <w:t xml:space="preserve"> turn the movie off, and the theater lights on, so they can search for Fudge. Peter is very embarrassed. They find Fudge on stage trying to touch the bears on the movie screen. The final blow to</w:t>
      </w:r>
    </w:p>
    <w:p w:rsidR="00CF78BA" w:rsidRPr="002755DA" w:rsidRDefault="00CF78BA" w:rsidP="002755DA">
      <w:pPr>
        <w:spacing w:after="0" w:line="240" w:lineRule="auto"/>
        <w:rPr>
          <w:rFonts w:ascii="Palatino Linotype" w:hAnsi="Palatino Linotype"/>
          <w:sz w:val="24"/>
          <w:szCs w:val="24"/>
        </w:rPr>
      </w:pPr>
      <w:r w:rsidRPr="002755DA">
        <w:rPr>
          <w:rFonts w:ascii="Palatino Linotype" w:hAnsi="Palatino Linotype"/>
          <w:sz w:val="24"/>
          <w:szCs w:val="24"/>
        </w:rPr>
        <w:t>Peter is when Fudge gets into his room, and eats his pet turtle.  Everyone is concerned about Fudge, but no one seems to be worried about the turtle or Peter. Peter’s parents buy him a new pet that is too big for his brother to eat, and let him know he is still important to them.</w:t>
      </w:r>
    </w:p>
    <w:p w:rsidR="000C17D3" w:rsidRPr="002755DA" w:rsidRDefault="000C17D3" w:rsidP="002755DA">
      <w:pPr>
        <w:widowControl/>
        <w:spacing w:after="0" w:line="240" w:lineRule="auto"/>
        <w:rPr>
          <w:rFonts w:ascii="Palatino Linotype" w:hAnsi="Palatino Linotype"/>
          <w:sz w:val="24"/>
          <w:szCs w:val="24"/>
        </w:rPr>
      </w:pPr>
    </w:p>
    <w:p w:rsidR="000C17D3" w:rsidRPr="006B6B46" w:rsidRDefault="000C17D3" w:rsidP="002755DA">
      <w:pPr>
        <w:spacing w:after="0" w:line="240" w:lineRule="auto"/>
        <w:rPr>
          <w:rFonts w:ascii="Palatino Linotype" w:hAnsi="Palatino Linotype"/>
          <w:b/>
          <w:szCs w:val="24"/>
        </w:rPr>
      </w:pPr>
      <w:r w:rsidRPr="006B6B46">
        <w:rPr>
          <w:rFonts w:ascii="Palatino Linotype" w:hAnsi="Palatino Linotype"/>
          <w:b/>
          <w:i/>
          <w:szCs w:val="24"/>
        </w:rPr>
        <w:t>The Fourteenth Goldfish</w:t>
      </w:r>
      <w:r w:rsidRPr="006B6B46">
        <w:rPr>
          <w:rFonts w:ascii="Palatino Linotype" w:hAnsi="Palatino Linotype"/>
          <w:b/>
          <w:szCs w:val="24"/>
        </w:rPr>
        <w:t xml:space="preserve"> by </w:t>
      </w:r>
      <w:r w:rsidR="00CF78BA" w:rsidRPr="006B6B46">
        <w:rPr>
          <w:rFonts w:ascii="Palatino Linotype" w:hAnsi="Palatino Linotype"/>
          <w:b/>
          <w:szCs w:val="24"/>
        </w:rPr>
        <w:t>Jennifer L. Holm (2016)</w:t>
      </w:r>
    </w:p>
    <w:p w:rsidR="00CF78BA" w:rsidRPr="002755DA" w:rsidRDefault="00CF78BA" w:rsidP="002755DA">
      <w:pPr>
        <w:spacing w:after="0" w:line="240" w:lineRule="auto"/>
        <w:rPr>
          <w:rFonts w:ascii="Palatino Linotype" w:hAnsi="Palatino Linotype"/>
          <w:sz w:val="24"/>
          <w:szCs w:val="24"/>
        </w:rPr>
      </w:pPr>
      <w:r w:rsidRPr="002755DA">
        <w:rPr>
          <w:rFonts w:ascii="Palatino Linotype" w:hAnsi="Palatino Linotype"/>
          <w:sz w:val="24"/>
          <w:szCs w:val="24"/>
        </w:rPr>
        <w:t>Eleven-year-old Ellie has never liked change. She misses fifth grade. She misses her old best friend. She even misses her dearly departed goldfish. Then one day a strange boy shows up. He’s bossy. He’s cranky. And weirdly enough . . . he looks a lot like Ellie’s grandfather, a scientist who’s always been slightly obsessed with immortality. Could this pimply boy really be Grandpa Melvin? Has he finally found the secret to eternal youth?</w:t>
      </w:r>
    </w:p>
    <w:p w:rsidR="00CF78BA" w:rsidRPr="002755DA" w:rsidRDefault="00CF78BA" w:rsidP="002755DA">
      <w:pPr>
        <w:widowControl/>
        <w:spacing w:after="0" w:line="240" w:lineRule="auto"/>
        <w:rPr>
          <w:rFonts w:ascii="Palatino Linotype" w:hAnsi="Palatino Linotype"/>
          <w:sz w:val="24"/>
          <w:szCs w:val="24"/>
        </w:rPr>
      </w:pPr>
    </w:p>
    <w:p w:rsidR="00391672" w:rsidRPr="002755DA" w:rsidRDefault="00CF78BA" w:rsidP="004808D6">
      <w:pPr>
        <w:spacing w:after="0" w:line="240" w:lineRule="auto"/>
        <w:rPr>
          <w:rFonts w:ascii="Palatino Linotype" w:eastAsia="MS ????" w:hAnsi="Palatino Linotype" w:cs="Palatino Linotype"/>
          <w:b/>
          <w:sz w:val="24"/>
          <w:szCs w:val="24"/>
        </w:rPr>
      </w:pPr>
      <w:r w:rsidRPr="006B6B46">
        <w:rPr>
          <w:rFonts w:ascii="Palatino Linotype" w:eastAsia="MS ????" w:hAnsi="Palatino Linotype" w:cs="Palatino Linotype"/>
          <w:b/>
          <w:i/>
          <w:szCs w:val="24"/>
        </w:rPr>
        <w:t xml:space="preserve">How to Steal a Dog </w:t>
      </w:r>
      <w:r w:rsidRPr="006B6B46">
        <w:rPr>
          <w:rFonts w:ascii="Palatino Linotype" w:eastAsia="MS ????" w:hAnsi="Palatino Linotype" w:cs="Palatino Linotype"/>
          <w:b/>
          <w:szCs w:val="24"/>
        </w:rPr>
        <w:t xml:space="preserve">by Barbara O’Connor (2007)                                                                                     </w:t>
      </w:r>
      <w:r w:rsidRPr="002755DA">
        <w:rPr>
          <w:rFonts w:ascii="Palatino Linotype" w:hAnsi="Palatino Linotype"/>
          <w:sz w:val="24"/>
          <w:szCs w:val="24"/>
        </w:rPr>
        <w:br/>
      </w:r>
      <w:r w:rsidR="007904B5" w:rsidRPr="002755DA">
        <w:rPr>
          <w:rFonts w:ascii="Palatino Linotype" w:hAnsi="Palatino Linotype"/>
          <w:sz w:val="24"/>
          <w:szCs w:val="24"/>
        </w:rPr>
        <w:t>Georgina Hayes is desperate. Ever since her father left and they were evicted from their apartment, her family has been living in their car. With her mama juggling two jobs and trying to make enough money to find a place to live, Georgina is stuck looking after her younger brother, Toby. And she has her heart set on improving their situation.  When Georgina spots a missing-dog poster with a reward of five hundred dollars, the solution to all her problems suddenly seems within reach. All she has to do is "borrow" the right dog and its owners are sure to offer a reward. What happens next is the last thing she expected.  With unmistakable sympathy, Barbara O'Connor tells the story of a young girl struggling to see what's right when everything else seems wrong.</w:t>
      </w:r>
    </w:p>
    <w:p w:rsidR="007904B5" w:rsidRPr="006B6B46" w:rsidRDefault="007904B5" w:rsidP="002755DA">
      <w:pPr>
        <w:widowControl/>
        <w:spacing w:after="0" w:line="240" w:lineRule="auto"/>
        <w:rPr>
          <w:rFonts w:ascii="Palatino Linotype" w:eastAsia="MS ????" w:hAnsi="Palatino Linotype" w:cs="Palatino Linotype"/>
          <w:b/>
          <w:szCs w:val="24"/>
        </w:rPr>
      </w:pPr>
      <w:r w:rsidRPr="006B6B46">
        <w:rPr>
          <w:rFonts w:ascii="Palatino Linotype" w:eastAsia="MS ????" w:hAnsi="Palatino Linotype" w:cs="Palatino Linotype"/>
          <w:b/>
          <w:i/>
          <w:szCs w:val="24"/>
        </w:rPr>
        <w:t xml:space="preserve">My Name is Maria Isabel </w:t>
      </w:r>
      <w:r w:rsidRPr="006B6B46">
        <w:rPr>
          <w:rFonts w:ascii="Palatino Linotype" w:eastAsia="MS ????" w:hAnsi="Palatino Linotype" w:cs="Palatino Linotype"/>
          <w:b/>
          <w:szCs w:val="24"/>
        </w:rPr>
        <w:t>by Alma Flor Ada (1995)</w:t>
      </w:r>
    </w:p>
    <w:p w:rsidR="007904B5" w:rsidRPr="002755DA" w:rsidRDefault="007904B5" w:rsidP="002755DA">
      <w:pPr>
        <w:spacing w:after="0" w:line="240" w:lineRule="auto"/>
        <w:rPr>
          <w:rFonts w:ascii="Palatino Linotype" w:hAnsi="Palatino Linotype" w:cs="Arial"/>
          <w:color w:val="000000" w:themeColor="text1"/>
          <w:sz w:val="24"/>
          <w:szCs w:val="24"/>
          <w:shd w:val="clear" w:color="auto" w:fill="FFFFFF"/>
        </w:rPr>
      </w:pPr>
      <w:r w:rsidRPr="002755DA">
        <w:rPr>
          <w:rFonts w:ascii="Palatino Linotype" w:hAnsi="Palatino Linotype" w:cs="Arial"/>
          <w:color w:val="000000" w:themeColor="text1"/>
          <w:sz w:val="24"/>
          <w:szCs w:val="24"/>
          <w:shd w:val="clear" w:color="auto" w:fill="FFFFFF"/>
        </w:rPr>
        <w:lastRenderedPageBreak/>
        <w:t>When Maria Lopez moves to the United States from Puerto Rico and faces her first day at school, she finds herself in a classroom with two other Marias. Re-named Mary by her teacher, who does not know that Maria was named after her grandmothers, Maria cannot respond to her new name. Not until she writes a paper on My Greatest Wish does she become Maria again in this story about the value of heritage and its impact on the individual self.</w:t>
      </w:r>
    </w:p>
    <w:p w:rsidR="00391672" w:rsidRPr="002755DA" w:rsidRDefault="00391672" w:rsidP="002755DA">
      <w:pPr>
        <w:spacing w:after="0" w:line="240" w:lineRule="auto"/>
        <w:rPr>
          <w:rFonts w:ascii="Palatino Linotype" w:eastAsia="MS ????" w:hAnsi="Palatino Linotype" w:cs="Palatino Linotype"/>
          <w:b/>
          <w:color w:val="000000" w:themeColor="text1"/>
          <w:sz w:val="24"/>
          <w:szCs w:val="24"/>
        </w:rPr>
      </w:pPr>
    </w:p>
    <w:p w:rsidR="00997327" w:rsidRPr="004B2D45" w:rsidRDefault="007904B5" w:rsidP="002755DA">
      <w:pPr>
        <w:widowControl/>
        <w:spacing w:after="0" w:line="240" w:lineRule="auto"/>
        <w:rPr>
          <w:rFonts w:ascii="Palatino Linotype" w:eastAsia="MS ????" w:hAnsi="Palatino Linotype" w:cs="Palatino Linotype"/>
          <w:b/>
          <w:szCs w:val="24"/>
        </w:rPr>
      </w:pPr>
      <w:r w:rsidRPr="004B2D45">
        <w:rPr>
          <w:rFonts w:ascii="Palatino Linotype" w:eastAsia="MS ????" w:hAnsi="Palatino Linotype" w:cs="Palatino Linotype"/>
          <w:b/>
          <w:i/>
          <w:szCs w:val="24"/>
        </w:rPr>
        <w:t>The Tiger Rising</w:t>
      </w:r>
      <w:r w:rsidRPr="004B2D45">
        <w:rPr>
          <w:rFonts w:ascii="Palatino Linotype" w:eastAsia="MS ????" w:hAnsi="Palatino Linotype" w:cs="Palatino Linotype"/>
          <w:b/>
          <w:szCs w:val="24"/>
        </w:rPr>
        <w:t xml:space="preserve"> by Kate </w:t>
      </w:r>
      <w:proofErr w:type="spellStart"/>
      <w:r w:rsidRPr="004B2D45">
        <w:rPr>
          <w:rFonts w:ascii="Palatino Linotype" w:eastAsia="MS ????" w:hAnsi="Palatino Linotype" w:cs="Palatino Linotype"/>
          <w:b/>
          <w:szCs w:val="24"/>
        </w:rPr>
        <w:t>DiCamillo</w:t>
      </w:r>
      <w:proofErr w:type="spellEnd"/>
      <w:r w:rsidRPr="004B2D45">
        <w:rPr>
          <w:rFonts w:ascii="Palatino Linotype" w:eastAsia="MS ????" w:hAnsi="Palatino Linotype" w:cs="Palatino Linotype"/>
          <w:b/>
          <w:szCs w:val="24"/>
        </w:rPr>
        <w:t xml:space="preserve"> (2001)                                                                                          </w:t>
      </w:r>
      <w:r w:rsidR="00997327" w:rsidRPr="004B2D45">
        <w:rPr>
          <w:rFonts w:ascii="Palatino Linotype" w:eastAsia="MS ????" w:hAnsi="Palatino Linotype" w:cs="Palatino Linotype"/>
          <w:b/>
          <w:szCs w:val="24"/>
        </w:rPr>
        <w:t xml:space="preserve">      </w:t>
      </w:r>
    </w:p>
    <w:p w:rsidR="007904B5" w:rsidRPr="002755DA" w:rsidRDefault="007904B5" w:rsidP="002755DA">
      <w:pPr>
        <w:spacing w:after="0" w:line="240" w:lineRule="auto"/>
        <w:rPr>
          <w:rFonts w:ascii="Palatino Linotype" w:hAnsi="Palatino Linotype"/>
          <w:sz w:val="24"/>
          <w:szCs w:val="24"/>
        </w:rPr>
      </w:pPr>
      <w:r w:rsidRPr="002755DA">
        <w:rPr>
          <w:rFonts w:ascii="Palatino Linotype" w:hAnsi="Palatino Linotype"/>
          <w:sz w:val="24"/>
          <w:szCs w:val="24"/>
        </w:rPr>
        <w:t>Walking through the misty Florida woods one morning, twelve-year-old Rob Horton is stunned to encounter a tiger — a real-life, very large tiger — pacing back and forth in a cage. What’s more, on the same extraordinary day, he meets Sistine Bailey, a girl who shows her feelings as readily as Rob hides his. As they learn to trust each other, and ultimately, to be friends, Rob and Sistine prove that some things — like memories, and heartaches, and tigers — can’t be locked up forever.</w:t>
      </w:r>
    </w:p>
    <w:p w:rsidR="00602616" w:rsidRPr="002755DA" w:rsidRDefault="00602616" w:rsidP="002755DA">
      <w:pPr>
        <w:widowControl/>
        <w:spacing w:after="0" w:line="240" w:lineRule="auto"/>
        <w:rPr>
          <w:rFonts w:ascii="Palatino Linotype" w:eastAsia="MS ????" w:hAnsi="Palatino Linotype" w:cs="Palatino Linotype"/>
          <w:b/>
          <w:sz w:val="24"/>
          <w:szCs w:val="24"/>
        </w:rPr>
      </w:pPr>
    </w:p>
    <w:p w:rsidR="00997327" w:rsidRPr="004B2D45" w:rsidRDefault="007904B5" w:rsidP="002755DA">
      <w:pPr>
        <w:widowControl/>
        <w:spacing w:after="0" w:line="240" w:lineRule="auto"/>
        <w:rPr>
          <w:rFonts w:ascii="Palatino Linotype" w:eastAsia="MS ????" w:hAnsi="Palatino Linotype" w:cs="Palatino Linotype"/>
          <w:b/>
          <w:szCs w:val="24"/>
        </w:rPr>
      </w:pPr>
      <w:r w:rsidRPr="004B2D45">
        <w:rPr>
          <w:rFonts w:ascii="Palatino Linotype" w:eastAsia="MS ????" w:hAnsi="Palatino Linotype" w:cs="Palatino Linotype"/>
          <w:b/>
          <w:i/>
          <w:szCs w:val="24"/>
        </w:rPr>
        <w:t xml:space="preserve">Wild River </w:t>
      </w:r>
      <w:r w:rsidRPr="004B2D45">
        <w:rPr>
          <w:rFonts w:ascii="Palatino Linotype" w:eastAsia="MS ????" w:hAnsi="Palatino Linotype" w:cs="Palatino Linotype"/>
          <w:b/>
          <w:szCs w:val="24"/>
        </w:rPr>
        <w:t xml:space="preserve">by P.J. Petersen (2009)                                                                                                          </w:t>
      </w:r>
    </w:p>
    <w:p w:rsidR="007904B5" w:rsidRDefault="007904B5" w:rsidP="002755DA">
      <w:pPr>
        <w:spacing w:after="0" w:line="240" w:lineRule="auto"/>
        <w:rPr>
          <w:rFonts w:ascii="Palatino Linotype" w:hAnsi="Palatino Linotype"/>
          <w:sz w:val="24"/>
          <w:szCs w:val="24"/>
        </w:rPr>
      </w:pPr>
      <w:r w:rsidRPr="002755DA">
        <w:rPr>
          <w:rFonts w:ascii="Palatino Linotype" w:hAnsi="Palatino Linotype"/>
          <w:sz w:val="24"/>
          <w:szCs w:val="24"/>
        </w:rPr>
        <w:t>When twelve-year-old Ryan reluctantly agrees to join his experienced older brother, Tanner, on a camping trip, he never dreams that it will turn into the most frightening day of his life.  Ryan admits he's no good at sports or outdoor stuff. He'd much rather be playing video games. But Tanner assures him it will be an easy trip. They'll kayak down the Boulder River, fish, and toast marshmallows at night.  When they set out, the river is higher than usual, and the kayaking is scary. Tanner keeps saying there's no reason to worry. But when he's badly hurt in a kayaking accident, Ryan is afraid he's not up to the challenge of saving his brother's life. The only danger Ryan has confronted has been in his video games. What good are those games now, when he's facing a real-life battle?</w:t>
      </w:r>
    </w:p>
    <w:p w:rsidR="004B2D45" w:rsidRPr="004B2D45" w:rsidRDefault="004B2D45" w:rsidP="002755DA">
      <w:pPr>
        <w:spacing w:after="0" w:line="240" w:lineRule="auto"/>
        <w:rPr>
          <w:rFonts w:ascii="Palatino Linotype" w:hAnsi="Palatino Linotype"/>
          <w:szCs w:val="24"/>
        </w:rPr>
      </w:pPr>
    </w:p>
    <w:p w:rsidR="00997327" w:rsidRPr="004B2D45" w:rsidRDefault="007904B5" w:rsidP="002755DA">
      <w:pPr>
        <w:widowControl/>
        <w:spacing w:after="0" w:line="240" w:lineRule="auto"/>
        <w:rPr>
          <w:rFonts w:ascii="Palatino Linotype" w:eastAsia="MS ????" w:hAnsi="Palatino Linotype" w:cs="Palatino Linotype"/>
          <w:b/>
          <w:szCs w:val="24"/>
        </w:rPr>
      </w:pPr>
      <w:r w:rsidRPr="004B2D45">
        <w:rPr>
          <w:rFonts w:ascii="Palatino Linotype" w:eastAsia="MS ????" w:hAnsi="Palatino Linotype" w:cs="Palatino Linotype"/>
          <w:b/>
          <w:i/>
          <w:szCs w:val="24"/>
        </w:rPr>
        <w:t>Wonder</w:t>
      </w:r>
      <w:r w:rsidRPr="004B2D45">
        <w:rPr>
          <w:rFonts w:ascii="Palatino Linotype" w:eastAsia="MS ????" w:hAnsi="Palatino Linotype" w:cs="Palatino Linotype"/>
          <w:b/>
          <w:szCs w:val="24"/>
        </w:rPr>
        <w:t xml:space="preserve"> by</w:t>
      </w:r>
      <w:r w:rsidR="00997327" w:rsidRPr="004B2D45">
        <w:rPr>
          <w:rFonts w:ascii="Palatino Linotype" w:eastAsia="MS ????" w:hAnsi="Palatino Linotype" w:cs="Palatino Linotype"/>
          <w:b/>
          <w:szCs w:val="24"/>
        </w:rPr>
        <w:t xml:space="preserve"> R.J. Palacio</w:t>
      </w:r>
      <w:r w:rsidRPr="004B2D45">
        <w:rPr>
          <w:rFonts w:ascii="Palatino Linotype" w:eastAsia="MS ????" w:hAnsi="Palatino Linotype" w:cs="Palatino Linotype"/>
          <w:b/>
          <w:szCs w:val="24"/>
        </w:rPr>
        <w:t xml:space="preserve"> (2012)                                                                                                                           </w:t>
      </w:r>
    </w:p>
    <w:p w:rsidR="007904B5" w:rsidRPr="002755DA" w:rsidRDefault="007904B5" w:rsidP="002755DA">
      <w:pPr>
        <w:spacing w:after="0" w:line="240" w:lineRule="auto"/>
        <w:rPr>
          <w:rFonts w:ascii="Palatino Linotype" w:eastAsia="MS ????" w:hAnsi="Palatino Linotype" w:cs="Palatino Linotype"/>
          <w:b/>
          <w:sz w:val="24"/>
          <w:szCs w:val="24"/>
        </w:rPr>
      </w:pPr>
      <w:r w:rsidRPr="002755DA">
        <w:rPr>
          <w:rFonts w:ascii="Palatino Linotype" w:hAnsi="Palatino Linotype"/>
          <w:sz w:val="24"/>
          <w:szCs w:val="24"/>
        </w:rPr>
        <w:t xml:space="preserve">August Pullman was born with a facial difference that, up until now, has prevented him from going to a mainstream school. Starting 5th grade at Beecher Prep, he wants nothing more than to be treated as an ordinary kid—but his new classmates can’t get past </w:t>
      </w:r>
      <w:proofErr w:type="spellStart"/>
      <w:r w:rsidRPr="002755DA">
        <w:rPr>
          <w:rFonts w:ascii="Palatino Linotype" w:hAnsi="Palatino Linotype"/>
          <w:sz w:val="24"/>
          <w:szCs w:val="24"/>
        </w:rPr>
        <w:t>Auggie’s</w:t>
      </w:r>
      <w:proofErr w:type="spellEnd"/>
      <w:r w:rsidRPr="002755DA">
        <w:rPr>
          <w:rFonts w:ascii="Palatino Linotype" w:hAnsi="Palatino Linotype"/>
          <w:sz w:val="24"/>
          <w:szCs w:val="24"/>
        </w:rPr>
        <w:t xml:space="preserve"> extraordinary face. </w:t>
      </w:r>
      <w:r w:rsidRPr="002755DA">
        <w:rPr>
          <w:rStyle w:val="Strong"/>
          <w:rFonts w:ascii="Palatino Linotype" w:eastAsia="Cambria" w:hAnsi="Palatino Linotype"/>
          <w:sz w:val="24"/>
          <w:szCs w:val="24"/>
        </w:rPr>
        <w:t>WONDER</w:t>
      </w:r>
      <w:r w:rsidRPr="002755DA">
        <w:rPr>
          <w:rFonts w:ascii="Palatino Linotype" w:hAnsi="Palatino Linotype"/>
          <w:sz w:val="24"/>
          <w:szCs w:val="24"/>
        </w:rPr>
        <w:t>, now a #1 </w:t>
      </w:r>
      <w:r w:rsidRPr="002755DA">
        <w:rPr>
          <w:rStyle w:val="Emphasis"/>
          <w:rFonts w:ascii="Palatino Linotype" w:hAnsi="Palatino Linotype"/>
          <w:sz w:val="24"/>
          <w:szCs w:val="24"/>
        </w:rPr>
        <w:t>New York Times</w:t>
      </w:r>
      <w:r w:rsidRPr="002755DA">
        <w:rPr>
          <w:rFonts w:ascii="Palatino Linotype" w:hAnsi="Palatino Linotype"/>
          <w:sz w:val="24"/>
          <w:szCs w:val="24"/>
        </w:rPr>
        <w:t xml:space="preserve"> bestseller and included on the Texas Bluebonnet Award master list, begins from </w:t>
      </w:r>
      <w:proofErr w:type="spellStart"/>
      <w:r w:rsidRPr="002755DA">
        <w:rPr>
          <w:rFonts w:ascii="Palatino Linotype" w:hAnsi="Palatino Linotype"/>
          <w:sz w:val="24"/>
          <w:szCs w:val="24"/>
        </w:rPr>
        <w:t>Auggie’s</w:t>
      </w:r>
      <w:proofErr w:type="spellEnd"/>
      <w:r w:rsidRPr="002755DA">
        <w:rPr>
          <w:rFonts w:ascii="Palatino Linotype" w:hAnsi="Palatino Linotype"/>
          <w:sz w:val="24"/>
          <w:szCs w:val="24"/>
        </w:rPr>
        <w:t xml:space="preserve"> point of view, but soon switches to include his classmates, his sister, her boyfriend, and others. These perspectives converge in a portrait of one community’s struggle with empathy, compassion, and acceptance</w:t>
      </w:r>
    </w:p>
    <w:p w:rsidR="006B6B46" w:rsidRPr="004808D6" w:rsidRDefault="006B6B46" w:rsidP="002755DA">
      <w:pPr>
        <w:spacing w:after="0" w:line="240" w:lineRule="auto"/>
        <w:rPr>
          <w:rFonts w:ascii="Palatino Linotype" w:eastAsia="MS ????" w:hAnsi="Palatino Linotype" w:cs="Palatino Linotype"/>
          <w:b/>
          <w:sz w:val="24"/>
          <w:u w:val="single"/>
        </w:rPr>
      </w:pPr>
    </w:p>
    <w:p w:rsidR="007904B5" w:rsidRPr="00DB6A9E" w:rsidRDefault="007904B5" w:rsidP="002755DA">
      <w:pPr>
        <w:spacing w:after="0" w:line="240" w:lineRule="auto"/>
        <w:rPr>
          <w:rFonts w:ascii="Palatino Linotype" w:eastAsia="MS ????" w:hAnsi="Palatino Linotype" w:cs="Palatino Linotype"/>
          <w:b/>
          <w:sz w:val="32"/>
          <w:u w:val="single"/>
        </w:rPr>
      </w:pPr>
      <w:r w:rsidRPr="00DB6A9E">
        <w:rPr>
          <w:rFonts w:ascii="Palatino Linotype" w:eastAsia="MS ????" w:hAnsi="Palatino Linotype" w:cs="Palatino Linotype"/>
          <w:b/>
          <w:sz w:val="32"/>
          <w:u w:val="single"/>
        </w:rPr>
        <w:t>Chapter Books</w:t>
      </w:r>
    </w:p>
    <w:p w:rsidR="007904B5" w:rsidRPr="00DB6A9E" w:rsidRDefault="007904B5" w:rsidP="002755DA">
      <w:pPr>
        <w:spacing w:after="0" w:line="240" w:lineRule="auto"/>
        <w:rPr>
          <w:rFonts w:ascii="Palatino Linotype" w:eastAsia="MS ????" w:hAnsi="Palatino Linotype" w:cs="Palatino Linotype"/>
          <w:b/>
          <w:i/>
          <w:sz w:val="28"/>
          <w:szCs w:val="28"/>
        </w:rPr>
      </w:pPr>
      <w:r w:rsidRPr="00DB6A9E">
        <w:rPr>
          <w:rFonts w:ascii="Palatino Linotype" w:eastAsia="MS ????" w:hAnsi="Palatino Linotype" w:cs="Palatino Linotype"/>
          <w:b/>
          <w:i/>
          <w:sz w:val="28"/>
          <w:szCs w:val="28"/>
        </w:rPr>
        <w:t>Historical Fiction</w:t>
      </w:r>
    </w:p>
    <w:p w:rsidR="007904B5" w:rsidRPr="004B2D45" w:rsidRDefault="007904B5" w:rsidP="002755DA">
      <w:pPr>
        <w:widowControl/>
        <w:spacing w:after="0" w:line="240" w:lineRule="auto"/>
        <w:rPr>
          <w:rFonts w:ascii="Palatino Linotype" w:eastAsia="MS ????" w:hAnsi="Palatino Linotype" w:cs="Palatino Linotype"/>
          <w:b/>
          <w:szCs w:val="24"/>
        </w:rPr>
      </w:pPr>
      <w:r w:rsidRPr="004B2D45">
        <w:rPr>
          <w:rFonts w:ascii="Palatino Linotype" w:eastAsia="MS ????" w:hAnsi="Palatino Linotype" w:cs="Palatino Linotype"/>
          <w:b/>
          <w:i/>
          <w:szCs w:val="24"/>
        </w:rPr>
        <w:t>Bud Not Buddy</w:t>
      </w:r>
      <w:r w:rsidRPr="004B2D45">
        <w:rPr>
          <w:rFonts w:ascii="Palatino Linotype" w:eastAsia="MS ????" w:hAnsi="Palatino Linotype" w:cs="Palatino Linotype"/>
          <w:b/>
          <w:szCs w:val="24"/>
        </w:rPr>
        <w:t xml:space="preserve"> by Christopher Paul Curtis (2000)</w:t>
      </w:r>
    </w:p>
    <w:p w:rsidR="007904B5" w:rsidRPr="002755DA" w:rsidRDefault="005754B0" w:rsidP="002755DA">
      <w:pPr>
        <w:pStyle w:val="NormalWeb"/>
        <w:shd w:val="clear" w:color="auto" w:fill="FFFFFF"/>
        <w:spacing w:before="2" w:after="2"/>
        <w:rPr>
          <w:rFonts w:ascii="Palatino Linotype" w:hAnsi="Palatino Linotype" w:cs="Arial"/>
          <w:sz w:val="24"/>
          <w:szCs w:val="24"/>
        </w:rPr>
      </w:pPr>
      <w:r w:rsidRPr="002755DA">
        <w:rPr>
          <w:rFonts w:ascii="Palatino Linotype" w:eastAsia="Times New Roman" w:hAnsi="Palatino Linotype" w:cs="Arial"/>
          <w:sz w:val="24"/>
          <w:szCs w:val="24"/>
        </w:rPr>
        <w:t>Its</w:t>
      </w:r>
      <w:r w:rsidR="007904B5" w:rsidRPr="002755DA">
        <w:rPr>
          <w:rFonts w:ascii="Palatino Linotype" w:eastAsia="Times New Roman" w:hAnsi="Palatino Linotype" w:cs="Arial"/>
          <w:sz w:val="24"/>
          <w:szCs w:val="24"/>
        </w:rPr>
        <w:t xml:space="preserve"> 1936, in Flint, Michigan. Ten-year-old Bud may be a motherless boy on the run, but he's on a mission. His momma never told him who his father was, but she left a clue: posters of Herman E. Calloway and his famous band, the Dusky Devastators of the Depression! Bud's got an idea that those posters will lead to his father. Once he decides to hit the road and find this mystery man, nothing can stop him. </w:t>
      </w:r>
      <w:r w:rsidR="007904B5" w:rsidRPr="002755DA">
        <w:rPr>
          <w:rFonts w:ascii="Palatino Linotype" w:hAnsi="Palatino Linotype" w:cs="Arial"/>
          <w:i/>
          <w:iCs/>
          <w:sz w:val="24"/>
          <w:szCs w:val="24"/>
        </w:rPr>
        <w:t>Bud, Not Buddy</w:t>
      </w:r>
      <w:r w:rsidR="007904B5" w:rsidRPr="002755DA">
        <w:rPr>
          <w:rFonts w:ascii="Palatino Linotype" w:hAnsi="Palatino Linotype" w:cs="Arial"/>
          <w:sz w:val="24"/>
          <w:szCs w:val="24"/>
        </w:rPr>
        <w:t> is full of laugh-out-loud humor and wonderful characters, hitting the high notes of jazz and sounding the deeper tones of the Great Depression.</w:t>
      </w:r>
    </w:p>
    <w:p w:rsidR="007904B5" w:rsidRPr="004B2D45" w:rsidRDefault="007904B5" w:rsidP="002755DA">
      <w:pPr>
        <w:widowControl/>
        <w:spacing w:after="0" w:line="240" w:lineRule="auto"/>
        <w:rPr>
          <w:rFonts w:ascii="Palatino Linotype" w:eastAsia="MS ????" w:hAnsi="Palatino Linotype" w:cs="Palatino Linotype"/>
          <w:b/>
          <w:szCs w:val="24"/>
        </w:rPr>
      </w:pPr>
      <w:r w:rsidRPr="004B2D45">
        <w:rPr>
          <w:rFonts w:ascii="Palatino Linotype" w:eastAsia="MS ????" w:hAnsi="Palatino Linotype" w:cs="Palatino Linotype"/>
          <w:b/>
          <w:i/>
          <w:szCs w:val="24"/>
        </w:rPr>
        <w:lastRenderedPageBreak/>
        <w:t xml:space="preserve">Duke </w:t>
      </w:r>
      <w:r w:rsidRPr="004B2D45">
        <w:rPr>
          <w:rFonts w:ascii="Palatino Linotype" w:eastAsia="MS ????" w:hAnsi="Palatino Linotype" w:cs="Palatino Linotype"/>
          <w:b/>
          <w:szCs w:val="24"/>
        </w:rPr>
        <w:t>by Kirby Lawson (2013)</w:t>
      </w:r>
    </w:p>
    <w:p w:rsidR="004B61F8" w:rsidRPr="002755DA" w:rsidRDefault="005754B0" w:rsidP="002755DA">
      <w:pPr>
        <w:shd w:val="clear" w:color="auto" w:fill="FFFFFF"/>
        <w:spacing w:after="0" w:line="240" w:lineRule="auto"/>
        <w:rPr>
          <w:rFonts w:ascii="Palatino Linotype" w:hAnsi="Palatino Linotype" w:cs="Arial"/>
          <w:color w:val="000000" w:themeColor="text1"/>
          <w:sz w:val="24"/>
          <w:szCs w:val="24"/>
        </w:rPr>
      </w:pPr>
      <w:r w:rsidRPr="002755DA">
        <w:rPr>
          <w:rFonts w:ascii="Palatino Linotype" w:hAnsi="Palatino Linotype" w:cs="Arial"/>
          <w:color w:val="000000" w:themeColor="text1"/>
          <w:sz w:val="24"/>
          <w:szCs w:val="24"/>
        </w:rPr>
        <w:t xml:space="preserve">With World War II raging and his father fighting overseas in Europe, eleven-year-old </w:t>
      </w:r>
      <w:proofErr w:type="spellStart"/>
      <w:r w:rsidRPr="002755DA">
        <w:rPr>
          <w:rFonts w:ascii="Palatino Linotype" w:hAnsi="Palatino Linotype" w:cs="Arial"/>
          <w:color w:val="000000" w:themeColor="text1"/>
          <w:sz w:val="24"/>
          <w:szCs w:val="24"/>
        </w:rPr>
        <w:t>Hobie</w:t>
      </w:r>
      <w:proofErr w:type="spellEnd"/>
      <w:r w:rsidRPr="002755DA">
        <w:rPr>
          <w:rFonts w:ascii="Palatino Linotype" w:hAnsi="Palatino Linotype" w:cs="Arial"/>
          <w:color w:val="000000" w:themeColor="text1"/>
          <w:sz w:val="24"/>
          <w:szCs w:val="24"/>
        </w:rPr>
        <w:t xml:space="preserve"> Hanson is determined to do his part to help his family and his country, even if it means giving up his beloved German shepherd, Duke. Hoping to help end the war and bring his dad home faster, </w:t>
      </w:r>
      <w:proofErr w:type="spellStart"/>
      <w:r w:rsidRPr="002755DA">
        <w:rPr>
          <w:rFonts w:ascii="Palatino Linotype" w:hAnsi="Palatino Linotype" w:cs="Arial"/>
          <w:color w:val="000000" w:themeColor="text1"/>
          <w:sz w:val="24"/>
          <w:szCs w:val="24"/>
        </w:rPr>
        <w:t>Hobie</w:t>
      </w:r>
      <w:proofErr w:type="spellEnd"/>
      <w:r w:rsidRPr="002755DA">
        <w:rPr>
          <w:rFonts w:ascii="Palatino Linotype" w:hAnsi="Palatino Linotype" w:cs="Arial"/>
          <w:color w:val="000000" w:themeColor="text1"/>
          <w:sz w:val="24"/>
          <w:szCs w:val="24"/>
        </w:rPr>
        <w:t xml:space="preserve"> decides to donate Duke to Dogs for Defense, an organization that urges Americans to "loan" their pets to the military to act as sentries, mine sniffers, and patrol dogs. </w:t>
      </w:r>
      <w:proofErr w:type="spellStart"/>
      <w:r w:rsidRPr="002755DA">
        <w:rPr>
          <w:rFonts w:ascii="Palatino Linotype" w:hAnsi="Palatino Linotype" w:cs="Arial"/>
          <w:color w:val="000000" w:themeColor="text1"/>
          <w:sz w:val="24"/>
          <w:szCs w:val="24"/>
        </w:rPr>
        <w:t>Hobie</w:t>
      </w:r>
      <w:proofErr w:type="spellEnd"/>
      <w:r w:rsidRPr="002755DA">
        <w:rPr>
          <w:rFonts w:ascii="Palatino Linotype" w:hAnsi="Palatino Linotype" w:cs="Arial"/>
          <w:color w:val="000000" w:themeColor="text1"/>
          <w:sz w:val="24"/>
          <w:szCs w:val="24"/>
        </w:rPr>
        <w:t xml:space="preserve"> immediately regrets his decision and tries everything he can to get Duke back, even jeopardizing his friendship with the new boy at school. But when his father is taken prisoner by the Germans, </w:t>
      </w:r>
      <w:proofErr w:type="spellStart"/>
      <w:r w:rsidRPr="002755DA">
        <w:rPr>
          <w:rFonts w:ascii="Palatino Linotype" w:hAnsi="Palatino Linotype" w:cs="Arial"/>
          <w:color w:val="000000" w:themeColor="text1"/>
          <w:sz w:val="24"/>
          <w:szCs w:val="24"/>
        </w:rPr>
        <w:t>Hobie</w:t>
      </w:r>
      <w:proofErr w:type="spellEnd"/>
      <w:r w:rsidRPr="002755DA">
        <w:rPr>
          <w:rFonts w:ascii="Palatino Linotype" w:hAnsi="Palatino Linotype" w:cs="Arial"/>
          <w:color w:val="000000" w:themeColor="text1"/>
          <w:sz w:val="24"/>
          <w:szCs w:val="24"/>
        </w:rPr>
        <w:t xml:space="preserve"> realizes he must let Duke go and reach deep within himself to be brave. Will </w:t>
      </w:r>
      <w:proofErr w:type="spellStart"/>
      <w:r w:rsidRPr="002755DA">
        <w:rPr>
          <w:rFonts w:ascii="Palatino Linotype" w:hAnsi="Palatino Linotype" w:cs="Arial"/>
          <w:color w:val="000000" w:themeColor="text1"/>
          <w:sz w:val="24"/>
          <w:szCs w:val="24"/>
        </w:rPr>
        <w:t>Hobie</w:t>
      </w:r>
      <w:proofErr w:type="spellEnd"/>
      <w:r w:rsidRPr="002755DA">
        <w:rPr>
          <w:rFonts w:ascii="Palatino Linotype" w:hAnsi="Palatino Linotype" w:cs="Arial"/>
          <w:color w:val="000000" w:themeColor="text1"/>
          <w:sz w:val="24"/>
          <w:szCs w:val="24"/>
        </w:rPr>
        <w:t xml:space="preserve"> ever see Duke, or his father, again? Will life ever be the same?</w:t>
      </w:r>
    </w:p>
    <w:p w:rsidR="005754B0" w:rsidRPr="002755DA" w:rsidRDefault="005754B0" w:rsidP="002755DA">
      <w:pPr>
        <w:shd w:val="clear" w:color="auto" w:fill="FFFFFF"/>
        <w:spacing w:after="0" w:line="240" w:lineRule="auto"/>
        <w:rPr>
          <w:rFonts w:ascii="Palatino Linotype" w:hAnsi="Palatino Linotype" w:cs="Arial"/>
          <w:color w:val="000000" w:themeColor="text1"/>
          <w:sz w:val="24"/>
          <w:szCs w:val="24"/>
        </w:rPr>
      </w:pPr>
    </w:p>
    <w:p w:rsidR="007904B5" w:rsidRPr="004B2D45" w:rsidRDefault="007904B5" w:rsidP="002755DA">
      <w:pPr>
        <w:widowControl/>
        <w:spacing w:after="0" w:line="240" w:lineRule="auto"/>
        <w:rPr>
          <w:rFonts w:ascii="Palatino Linotype" w:eastAsia="MS ????" w:hAnsi="Palatino Linotype" w:cs="Palatino Linotype"/>
          <w:b/>
          <w:szCs w:val="24"/>
        </w:rPr>
      </w:pPr>
      <w:r w:rsidRPr="004B2D45">
        <w:rPr>
          <w:rFonts w:ascii="Palatino Linotype" w:eastAsia="MS ????" w:hAnsi="Palatino Linotype" w:cs="Palatino Linotype"/>
          <w:b/>
          <w:i/>
          <w:szCs w:val="24"/>
        </w:rPr>
        <w:t>Emily’s Fortune</w:t>
      </w:r>
      <w:r w:rsidRPr="004B2D45">
        <w:rPr>
          <w:rFonts w:ascii="Palatino Linotype" w:eastAsia="MS ????" w:hAnsi="Palatino Linotype" w:cs="Palatino Linotype"/>
          <w:b/>
          <w:szCs w:val="24"/>
        </w:rPr>
        <w:t xml:space="preserve"> by Phyllis Reynolds Naylor (2000)</w:t>
      </w:r>
    </w:p>
    <w:p w:rsidR="004B61F8" w:rsidRPr="002755DA" w:rsidRDefault="005754B0" w:rsidP="002755DA">
      <w:pPr>
        <w:spacing w:after="0" w:line="240" w:lineRule="auto"/>
        <w:rPr>
          <w:rFonts w:ascii="Palatino Linotype" w:eastAsia="MS ????" w:hAnsi="Palatino Linotype" w:cs="Palatino Linotype"/>
          <w:color w:val="000000" w:themeColor="text1"/>
          <w:sz w:val="24"/>
          <w:szCs w:val="24"/>
        </w:rPr>
      </w:pPr>
      <w:r w:rsidRPr="002755DA">
        <w:rPr>
          <w:rFonts w:ascii="Palatino Linotype" w:eastAsia="MS ????" w:hAnsi="Palatino Linotype" w:cs="Palatino Linotype"/>
          <w:color w:val="000000" w:themeColor="text1"/>
          <w:sz w:val="24"/>
          <w:szCs w:val="24"/>
        </w:rPr>
        <w:t xml:space="preserve">Emily Wiggins is poor and timid, without a drop of self-confidence. When she is unexpectedly orphaned, she is left all alone except for her turtle, Rufus.  What in </w:t>
      </w:r>
      <w:proofErr w:type="spellStart"/>
      <w:r w:rsidRPr="002755DA">
        <w:rPr>
          <w:rFonts w:ascii="Palatino Linotype" w:eastAsia="MS ????" w:hAnsi="Palatino Linotype" w:cs="Palatino Linotype"/>
          <w:color w:val="000000" w:themeColor="text1"/>
          <w:sz w:val="24"/>
          <w:szCs w:val="24"/>
        </w:rPr>
        <w:t>blinkin</w:t>
      </w:r>
      <w:proofErr w:type="spellEnd"/>
      <w:r w:rsidRPr="002755DA">
        <w:rPr>
          <w:rFonts w:ascii="Palatino Linotype" w:eastAsia="MS ????" w:hAnsi="Palatino Linotype" w:cs="Palatino Linotype"/>
          <w:color w:val="000000" w:themeColor="text1"/>
          <w:sz w:val="24"/>
          <w:szCs w:val="24"/>
        </w:rPr>
        <w:t xml:space="preserve">' bloomers should Emily do?  Emily's neighbors, Mrs. Ready, Mrs. Aim, and Mrs. Fire, have the answer: Emily must travel by stagecoach to the home of her honorable aunt Hilda.  What a </w:t>
      </w:r>
      <w:proofErr w:type="spellStart"/>
      <w:r w:rsidRPr="002755DA">
        <w:rPr>
          <w:rFonts w:ascii="Palatino Linotype" w:eastAsia="MS ????" w:hAnsi="Palatino Linotype" w:cs="Palatino Linotype"/>
          <w:color w:val="000000" w:themeColor="text1"/>
          <w:sz w:val="24"/>
          <w:szCs w:val="24"/>
        </w:rPr>
        <w:t>rootin</w:t>
      </w:r>
      <w:proofErr w:type="spellEnd"/>
      <w:r w:rsidRPr="002755DA">
        <w:rPr>
          <w:rFonts w:ascii="Palatino Linotype" w:eastAsia="MS ????" w:hAnsi="Palatino Linotype" w:cs="Palatino Linotype"/>
          <w:color w:val="000000" w:themeColor="text1"/>
          <w:sz w:val="24"/>
          <w:szCs w:val="24"/>
        </w:rPr>
        <w:t xml:space="preserve">' </w:t>
      </w:r>
      <w:proofErr w:type="spellStart"/>
      <w:r w:rsidRPr="002755DA">
        <w:rPr>
          <w:rFonts w:ascii="Palatino Linotype" w:eastAsia="MS ????" w:hAnsi="Palatino Linotype" w:cs="Palatino Linotype"/>
          <w:color w:val="000000" w:themeColor="text1"/>
          <w:sz w:val="24"/>
          <w:szCs w:val="24"/>
        </w:rPr>
        <w:t>tootin</w:t>
      </w:r>
      <w:proofErr w:type="spellEnd"/>
      <w:r w:rsidRPr="002755DA">
        <w:rPr>
          <w:rFonts w:ascii="Palatino Linotype" w:eastAsia="MS ????" w:hAnsi="Palatino Linotype" w:cs="Palatino Linotype"/>
          <w:color w:val="000000" w:themeColor="text1"/>
          <w:sz w:val="24"/>
          <w:szCs w:val="24"/>
        </w:rPr>
        <w:t>' grand idea!</w:t>
      </w:r>
    </w:p>
    <w:p w:rsidR="005C245D" w:rsidRPr="002755DA" w:rsidRDefault="005C245D" w:rsidP="002755DA">
      <w:pPr>
        <w:spacing w:after="0" w:line="240" w:lineRule="auto"/>
        <w:rPr>
          <w:rFonts w:ascii="Palatino Linotype" w:eastAsia="MS ????" w:hAnsi="Palatino Linotype" w:cs="Palatino Linotype"/>
          <w:color w:val="000000" w:themeColor="text1"/>
          <w:sz w:val="24"/>
          <w:szCs w:val="24"/>
        </w:rPr>
      </w:pPr>
    </w:p>
    <w:p w:rsidR="007904B5" w:rsidRPr="004B2D45" w:rsidRDefault="007904B5" w:rsidP="002755DA">
      <w:pPr>
        <w:widowControl/>
        <w:spacing w:after="0" w:line="240" w:lineRule="auto"/>
        <w:rPr>
          <w:rFonts w:ascii="Palatino Linotype" w:eastAsia="MS ????" w:hAnsi="Palatino Linotype" w:cs="Palatino Linotype"/>
          <w:b/>
          <w:szCs w:val="24"/>
        </w:rPr>
      </w:pPr>
      <w:r w:rsidRPr="004B2D45">
        <w:rPr>
          <w:rFonts w:ascii="Palatino Linotype" w:eastAsia="MS ????" w:hAnsi="Palatino Linotype" w:cs="Palatino Linotype"/>
          <w:b/>
          <w:i/>
          <w:szCs w:val="24"/>
        </w:rPr>
        <w:t xml:space="preserve">Esperanza Rising </w:t>
      </w:r>
      <w:r w:rsidRPr="004B2D45">
        <w:rPr>
          <w:rFonts w:ascii="Palatino Linotype" w:eastAsia="MS ????" w:hAnsi="Palatino Linotype" w:cs="Palatino Linotype"/>
          <w:b/>
          <w:szCs w:val="24"/>
        </w:rPr>
        <w:t>by Pam Munoz Ryan (2002)</w:t>
      </w:r>
    </w:p>
    <w:p w:rsidR="005C245D" w:rsidRPr="002755DA" w:rsidRDefault="005754B0" w:rsidP="002755DA">
      <w:pPr>
        <w:spacing w:after="0" w:line="240" w:lineRule="auto"/>
        <w:rPr>
          <w:rFonts w:ascii="Palatino Linotype" w:hAnsi="Palatino Linotype" w:cs="Arial"/>
          <w:color w:val="333333"/>
          <w:sz w:val="24"/>
          <w:szCs w:val="24"/>
        </w:rPr>
      </w:pPr>
      <w:r w:rsidRPr="002755DA">
        <w:rPr>
          <w:rFonts w:ascii="Palatino Linotype" w:hAnsi="Palatino Linotype" w:cs="Arial"/>
          <w:color w:val="333333"/>
          <w:sz w:val="24"/>
          <w:szCs w:val="24"/>
        </w:rPr>
        <w:t>Esperanza thought she'd always live with her family on their ranch in Mexico--she'd always have fancy dresses, a beautiful home, and servants. But a sudden tragedy forces Esperanza and Mama to flee to California during the Great Depression, and to settle in a camp for Mexican farm workers. Esperanza isn't ready for the hard labor, financial struggles, or lack of acceptance she now faces. When their new life is threatened, Esperanza must find a way to rise above her difficult circumstances--Mama's life, and her own, depend on it.</w:t>
      </w:r>
    </w:p>
    <w:p w:rsidR="005C245D" w:rsidRPr="002755DA" w:rsidRDefault="005C245D" w:rsidP="002755DA">
      <w:pPr>
        <w:spacing w:after="0" w:line="240" w:lineRule="auto"/>
        <w:rPr>
          <w:rFonts w:ascii="Palatino Linotype" w:hAnsi="Palatino Linotype" w:cs="Arial"/>
          <w:color w:val="333333"/>
          <w:sz w:val="24"/>
          <w:szCs w:val="24"/>
        </w:rPr>
      </w:pPr>
    </w:p>
    <w:p w:rsidR="005C245D" w:rsidRPr="004B2D45" w:rsidRDefault="005C245D" w:rsidP="002755DA">
      <w:pPr>
        <w:spacing w:after="0" w:line="240" w:lineRule="auto"/>
        <w:rPr>
          <w:rFonts w:ascii="Palatino Linotype" w:eastAsia="MS ????" w:hAnsi="Palatino Linotype" w:cs="Palatino Linotype"/>
          <w:b/>
          <w:szCs w:val="24"/>
        </w:rPr>
      </w:pPr>
      <w:r w:rsidRPr="004B2D45">
        <w:rPr>
          <w:rFonts w:ascii="Palatino Linotype" w:hAnsi="Palatino Linotype" w:cs="Arial"/>
          <w:b/>
          <w:i/>
          <w:color w:val="333333"/>
          <w:szCs w:val="24"/>
        </w:rPr>
        <w:t>Walk Two Moons</w:t>
      </w:r>
      <w:r w:rsidRPr="004B2D45">
        <w:rPr>
          <w:rFonts w:ascii="Palatino Linotype" w:hAnsi="Palatino Linotype" w:cs="Arial"/>
          <w:b/>
          <w:color w:val="333333"/>
          <w:szCs w:val="24"/>
        </w:rPr>
        <w:t xml:space="preserve"> </w:t>
      </w:r>
      <w:r w:rsidR="00DB6A9E" w:rsidRPr="004B2D45">
        <w:rPr>
          <w:rFonts w:ascii="Palatino Linotype" w:hAnsi="Palatino Linotype" w:cs="Arial"/>
          <w:b/>
          <w:color w:val="333333"/>
          <w:szCs w:val="24"/>
        </w:rPr>
        <w:t>by</w:t>
      </w:r>
      <w:r w:rsidRPr="004B2D45">
        <w:rPr>
          <w:rFonts w:ascii="Palatino Linotype" w:hAnsi="Palatino Linotype" w:cs="Arial"/>
          <w:b/>
          <w:color w:val="333333"/>
          <w:szCs w:val="24"/>
        </w:rPr>
        <w:t xml:space="preserve"> Sharon Creech (2011)</w:t>
      </w:r>
    </w:p>
    <w:p w:rsidR="006B79A8" w:rsidRPr="002755DA" w:rsidRDefault="005C245D" w:rsidP="00DB6A9E">
      <w:pPr>
        <w:spacing w:line="240" w:lineRule="auto"/>
        <w:rPr>
          <w:rFonts w:ascii="Palatino Linotype" w:hAnsi="Palatino Linotype" w:cs="Arial"/>
          <w:color w:val="333333"/>
          <w:sz w:val="24"/>
          <w:szCs w:val="24"/>
        </w:rPr>
      </w:pPr>
      <w:r w:rsidRPr="002755DA">
        <w:rPr>
          <w:rFonts w:ascii="Palatino Linotype" w:hAnsi="Palatino Linotype" w:cs="Arial"/>
          <w:color w:val="333333"/>
          <w:sz w:val="24"/>
          <w:szCs w:val="24"/>
        </w:rPr>
        <w:t xml:space="preserve">Thirteen-year-old Salamanca Tree </w:t>
      </w:r>
      <w:proofErr w:type="spellStart"/>
      <w:r w:rsidRPr="002755DA">
        <w:rPr>
          <w:rFonts w:ascii="Palatino Linotype" w:hAnsi="Palatino Linotype" w:cs="Arial"/>
          <w:color w:val="333333"/>
          <w:sz w:val="24"/>
          <w:szCs w:val="24"/>
        </w:rPr>
        <w:t>Hiddle</w:t>
      </w:r>
      <w:proofErr w:type="spellEnd"/>
      <w:r w:rsidRPr="002755DA">
        <w:rPr>
          <w:rFonts w:ascii="Palatino Linotype" w:hAnsi="Palatino Linotype" w:cs="Arial"/>
          <w:color w:val="333333"/>
          <w:sz w:val="24"/>
          <w:szCs w:val="24"/>
        </w:rPr>
        <w:t xml:space="preserve">, proud of her country roots and the "Indian-ness in her blood," travels from Ohio to Idaho with her eccentric grandparents. Along the way, she tells them of the story of Phoebe </w:t>
      </w:r>
      <w:proofErr w:type="spellStart"/>
      <w:r w:rsidRPr="002755DA">
        <w:rPr>
          <w:rFonts w:ascii="Palatino Linotype" w:hAnsi="Palatino Linotype" w:cs="Arial"/>
          <w:color w:val="333333"/>
          <w:sz w:val="24"/>
          <w:szCs w:val="24"/>
        </w:rPr>
        <w:t>Winterbottom</w:t>
      </w:r>
      <w:proofErr w:type="spellEnd"/>
      <w:r w:rsidRPr="002755DA">
        <w:rPr>
          <w:rFonts w:ascii="Palatino Linotype" w:hAnsi="Palatino Linotype" w:cs="Arial"/>
          <w:color w:val="333333"/>
          <w:sz w:val="24"/>
          <w:szCs w:val="24"/>
        </w:rPr>
        <w:t>, who received mysterious messages, who met a "potential lunatic," and whose mother disappeared. As Sal entertains her grandparents with Phoebe's outrageous story, her own story begins to unfold--the story of a thirteen-year-old girl whose only wish is to be reunited with her missing mother.</w:t>
      </w:r>
    </w:p>
    <w:p w:rsidR="006B79A8" w:rsidRPr="006B6B46" w:rsidRDefault="006B79A8" w:rsidP="006B6B46">
      <w:pPr>
        <w:spacing w:after="0" w:line="240" w:lineRule="auto"/>
        <w:rPr>
          <w:rFonts w:ascii="Palatino Linotype" w:hAnsi="Palatino Linotype" w:cs="Arial"/>
          <w:b/>
          <w:color w:val="333333"/>
          <w:szCs w:val="24"/>
        </w:rPr>
      </w:pPr>
      <w:r w:rsidRPr="006B6B46">
        <w:rPr>
          <w:rFonts w:ascii="Palatino Linotype" w:hAnsi="Palatino Linotype" w:cs="Arial"/>
          <w:b/>
          <w:i/>
          <w:color w:val="333333"/>
          <w:szCs w:val="24"/>
        </w:rPr>
        <w:t>The “I Survived” Series</w:t>
      </w:r>
      <w:r w:rsidRPr="006B6B46">
        <w:rPr>
          <w:rFonts w:ascii="Palatino Linotype" w:hAnsi="Palatino Linotype" w:cs="Arial"/>
          <w:b/>
          <w:color w:val="333333"/>
          <w:szCs w:val="24"/>
        </w:rPr>
        <w:t xml:space="preserve"> by Lauren Tarshis (2010 – present) </w:t>
      </w:r>
    </w:p>
    <w:p w:rsidR="006B79A8" w:rsidRPr="002755DA" w:rsidRDefault="006B79A8" w:rsidP="00DB6A9E">
      <w:pPr>
        <w:spacing w:line="240" w:lineRule="auto"/>
        <w:rPr>
          <w:rFonts w:ascii="Palatino Linotype" w:hAnsi="Palatino Linotype" w:cs="Arial"/>
          <w:color w:val="333333"/>
          <w:sz w:val="24"/>
          <w:szCs w:val="24"/>
        </w:rPr>
      </w:pPr>
      <w:r w:rsidRPr="002755DA">
        <w:rPr>
          <w:rFonts w:ascii="Palatino Linotype" w:hAnsi="Palatino Linotype" w:cs="Arial"/>
          <w:color w:val="333333"/>
          <w:sz w:val="24"/>
          <w:szCs w:val="24"/>
        </w:rPr>
        <w:t>Each book in this series tells a thrilling and terrifying story from history, though the eyes of a boy who lived to tell the tale!</w:t>
      </w:r>
    </w:p>
    <w:p w:rsidR="006B79A8" w:rsidRPr="002755DA" w:rsidRDefault="006B79A8" w:rsidP="00A52390">
      <w:pPr>
        <w:pStyle w:val="ListParagraph"/>
        <w:numPr>
          <w:ilvl w:val="0"/>
          <w:numId w:val="54"/>
        </w:numPr>
        <w:rPr>
          <w:rFonts w:ascii="Palatino Linotype" w:hAnsi="Palatino Linotype" w:cs="Arial"/>
          <w:b/>
          <w:color w:val="333333"/>
        </w:rPr>
      </w:pPr>
      <w:r w:rsidRPr="002755DA">
        <w:rPr>
          <w:rFonts w:ascii="Palatino Linotype" w:hAnsi="Palatino Linotype" w:cs="Arial"/>
          <w:b/>
          <w:color w:val="333333"/>
        </w:rPr>
        <w:t>The Sinking of the Titanic, 1912</w:t>
      </w:r>
    </w:p>
    <w:p w:rsidR="006B79A8" w:rsidRPr="002755DA" w:rsidRDefault="006B79A8" w:rsidP="00A52390">
      <w:pPr>
        <w:pStyle w:val="ListParagraph"/>
        <w:numPr>
          <w:ilvl w:val="0"/>
          <w:numId w:val="54"/>
        </w:numPr>
        <w:rPr>
          <w:rFonts w:ascii="Palatino Linotype" w:hAnsi="Palatino Linotype" w:cs="Arial"/>
          <w:b/>
          <w:color w:val="333333"/>
        </w:rPr>
      </w:pPr>
      <w:r w:rsidRPr="002755DA">
        <w:rPr>
          <w:rFonts w:ascii="Palatino Linotype" w:hAnsi="Palatino Linotype" w:cs="Arial"/>
          <w:b/>
          <w:color w:val="333333"/>
        </w:rPr>
        <w:t>The Shark Attacks of 1916</w:t>
      </w:r>
    </w:p>
    <w:p w:rsidR="006B79A8" w:rsidRPr="002755DA" w:rsidRDefault="006B79A8" w:rsidP="00A52390">
      <w:pPr>
        <w:pStyle w:val="ListParagraph"/>
        <w:numPr>
          <w:ilvl w:val="0"/>
          <w:numId w:val="54"/>
        </w:numPr>
        <w:rPr>
          <w:rFonts w:ascii="Palatino Linotype" w:hAnsi="Palatino Linotype" w:cs="Arial"/>
          <w:b/>
          <w:color w:val="333333"/>
        </w:rPr>
      </w:pPr>
      <w:r w:rsidRPr="002755DA">
        <w:rPr>
          <w:rFonts w:ascii="Palatino Linotype" w:hAnsi="Palatino Linotype" w:cs="Arial"/>
          <w:b/>
          <w:color w:val="333333"/>
        </w:rPr>
        <w:t>Hurricane Katrina, 2005</w:t>
      </w:r>
    </w:p>
    <w:p w:rsidR="006B79A8" w:rsidRPr="002755DA" w:rsidRDefault="006B79A8" w:rsidP="00A52390">
      <w:pPr>
        <w:pStyle w:val="ListParagraph"/>
        <w:numPr>
          <w:ilvl w:val="0"/>
          <w:numId w:val="54"/>
        </w:numPr>
        <w:rPr>
          <w:rFonts w:ascii="Palatino Linotype" w:hAnsi="Palatino Linotype" w:cs="Arial"/>
          <w:b/>
          <w:color w:val="333333"/>
        </w:rPr>
      </w:pPr>
      <w:r w:rsidRPr="002755DA">
        <w:rPr>
          <w:rFonts w:ascii="Palatino Linotype" w:hAnsi="Palatino Linotype" w:cs="Arial"/>
          <w:b/>
          <w:color w:val="333333"/>
        </w:rPr>
        <w:t>The Bombing of Pearl Harbor, 1941</w:t>
      </w:r>
    </w:p>
    <w:p w:rsidR="006B79A8" w:rsidRPr="002755DA" w:rsidRDefault="006B79A8" w:rsidP="00A52390">
      <w:pPr>
        <w:pStyle w:val="ListParagraph"/>
        <w:numPr>
          <w:ilvl w:val="0"/>
          <w:numId w:val="54"/>
        </w:numPr>
        <w:rPr>
          <w:rFonts w:ascii="Palatino Linotype" w:hAnsi="Palatino Linotype" w:cs="Arial"/>
          <w:b/>
          <w:color w:val="333333"/>
        </w:rPr>
      </w:pPr>
      <w:r w:rsidRPr="002755DA">
        <w:rPr>
          <w:rFonts w:ascii="Palatino Linotype" w:hAnsi="Palatino Linotype" w:cs="Arial"/>
          <w:b/>
          <w:color w:val="333333"/>
        </w:rPr>
        <w:t>The San Francisco Earthquake, 1906</w:t>
      </w:r>
    </w:p>
    <w:p w:rsidR="006B79A8" w:rsidRPr="002755DA" w:rsidRDefault="006B79A8" w:rsidP="00A52390">
      <w:pPr>
        <w:pStyle w:val="ListParagraph"/>
        <w:numPr>
          <w:ilvl w:val="0"/>
          <w:numId w:val="54"/>
        </w:numPr>
        <w:rPr>
          <w:rFonts w:ascii="Palatino Linotype" w:hAnsi="Palatino Linotype" w:cs="Arial"/>
          <w:b/>
          <w:color w:val="333333"/>
        </w:rPr>
      </w:pPr>
      <w:r w:rsidRPr="002755DA">
        <w:rPr>
          <w:rFonts w:ascii="Palatino Linotype" w:hAnsi="Palatino Linotype" w:cs="Arial"/>
          <w:b/>
          <w:color w:val="333333"/>
        </w:rPr>
        <w:t>The Attacks of September 11, 2001</w:t>
      </w:r>
    </w:p>
    <w:p w:rsidR="006B79A8" w:rsidRPr="002755DA" w:rsidRDefault="006B79A8" w:rsidP="00A52390">
      <w:pPr>
        <w:pStyle w:val="ListParagraph"/>
        <w:numPr>
          <w:ilvl w:val="0"/>
          <w:numId w:val="54"/>
        </w:numPr>
        <w:rPr>
          <w:rFonts w:ascii="Palatino Linotype" w:hAnsi="Palatino Linotype" w:cs="Arial"/>
          <w:b/>
          <w:color w:val="333333"/>
        </w:rPr>
      </w:pPr>
      <w:r w:rsidRPr="002755DA">
        <w:rPr>
          <w:rFonts w:ascii="Palatino Linotype" w:hAnsi="Palatino Linotype" w:cs="Arial"/>
          <w:b/>
          <w:color w:val="333333"/>
        </w:rPr>
        <w:lastRenderedPageBreak/>
        <w:t>The Battle of Gettysburg, 1865</w:t>
      </w:r>
    </w:p>
    <w:p w:rsidR="006B79A8" w:rsidRPr="002755DA" w:rsidRDefault="006B79A8" w:rsidP="00A52390">
      <w:pPr>
        <w:pStyle w:val="ListParagraph"/>
        <w:numPr>
          <w:ilvl w:val="0"/>
          <w:numId w:val="54"/>
        </w:numPr>
        <w:rPr>
          <w:rFonts w:ascii="Palatino Linotype" w:hAnsi="Palatino Linotype" w:cs="Arial"/>
          <w:b/>
          <w:color w:val="333333"/>
        </w:rPr>
      </w:pPr>
      <w:r w:rsidRPr="002755DA">
        <w:rPr>
          <w:rFonts w:ascii="Palatino Linotype" w:hAnsi="Palatino Linotype" w:cs="Arial"/>
          <w:b/>
          <w:color w:val="333333"/>
        </w:rPr>
        <w:t>The Japanese Tsunami, 2011</w:t>
      </w:r>
    </w:p>
    <w:p w:rsidR="006B79A8" w:rsidRPr="002755DA" w:rsidRDefault="006B79A8" w:rsidP="00A52390">
      <w:pPr>
        <w:pStyle w:val="ListParagraph"/>
        <w:numPr>
          <w:ilvl w:val="0"/>
          <w:numId w:val="54"/>
        </w:numPr>
        <w:rPr>
          <w:rFonts w:ascii="Palatino Linotype" w:hAnsi="Palatino Linotype" w:cs="Arial"/>
          <w:b/>
          <w:color w:val="333333"/>
        </w:rPr>
      </w:pPr>
      <w:r w:rsidRPr="002755DA">
        <w:rPr>
          <w:rFonts w:ascii="Palatino Linotype" w:hAnsi="Palatino Linotype" w:cs="Arial"/>
          <w:b/>
          <w:color w:val="333333"/>
        </w:rPr>
        <w:t>The Nazi Invasion, 1944</w:t>
      </w:r>
    </w:p>
    <w:p w:rsidR="006B79A8" w:rsidRPr="002755DA" w:rsidRDefault="006B79A8" w:rsidP="00A52390">
      <w:pPr>
        <w:pStyle w:val="ListParagraph"/>
        <w:numPr>
          <w:ilvl w:val="0"/>
          <w:numId w:val="54"/>
        </w:numPr>
        <w:rPr>
          <w:rFonts w:ascii="Palatino Linotype" w:hAnsi="Palatino Linotype" w:cs="Arial"/>
          <w:b/>
          <w:color w:val="333333"/>
        </w:rPr>
      </w:pPr>
      <w:r w:rsidRPr="002755DA">
        <w:rPr>
          <w:rFonts w:ascii="Palatino Linotype" w:hAnsi="Palatino Linotype" w:cs="Arial"/>
          <w:b/>
          <w:color w:val="333333"/>
        </w:rPr>
        <w:t>The Destruction of Pompeii, AD 79</w:t>
      </w:r>
    </w:p>
    <w:p w:rsidR="006B79A8" w:rsidRPr="002755DA" w:rsidRDefault="006B79A8" w:rsidP="00A52390">
      <w:pPr>
        <w:pStyle w:val="ListParagraph"/>
        <w:numPr>
          <w:ilvl w:val="0"/>
          <w:numId w:val="54"/>
        </w:numPr>
        <w:rPr>
          <w:rFonts w:ascii="Palatino Linotype" w:hAnsi="Palatino Linotype" w:cs="Arial"/>
          <w:b/>
          <w:color w:val="333333"/>
        </w:rPr>
      </w:pPr>
      <w:r w:rsidRPr="002755DA">
        <w:rPr>
          <w:rFonts w:ascii="Palatino Linotype" w:hAnsi="Palatino Linotype" w:cs="Arial"/>
          <w:b/>
          <w:color w:val="333333"/>
        </w:rPr>
        <w:t>The Great Chicago Fire, 1871</w:t>
      </w:r>
    </w:p>
    <w:p w:rsidR="006B79A8" w:rsidRPr="002755DA" w:rsidRDefault="006B79A8" w:rsidP="00A52390">
      <w:pPr>
        <w:pStyle w:val="ListParagraph"/>
        <w:numPr>
          <w:ilvl w:val="0"/>
          <w:numId w:val="54"/>
        </w:numPr>
        <w:rPr>
          <w:rFonts w:ascii="Palatino Linotype" w:hAnsi="Palatino Linotype" w:cs="Arial"/>
          <w:b/>
          <w:color w:val="333333"/>
        </w:rPr>
      </w:pPr>
      <w:r w:rsidRPr="002755DA">
        <w:rPr>
          <w:rFonts w:ascii="Palatino Linotype" w:hAnsi="Palatino Linotype" w:cs="Arial"/>
          <w:b/>
          <w:color w:val="333333"/>
        </w:rPr>
        <w:t>The Joplin Tornado, 2011 (not yet released)</w:t>
      </w:r>
    </w:p>
    <w:p w:rsidR="007904B5" w:rsidRPr="006B79A8" w:rsidRDefault="007904B5" w:rsidP="00DB6A9E">
      <w:pPr>
        <w:pStyle w:val="ListParagraph"/>
        <w:ind w:left="0"/>
        <w:rPr>
          <w:rFonts w:ascii="Palatino Linotype" w:eastAsia="MS ????" w:hAnsi="Palatino Linotype" w:cs="Palatino Linotype"/>
          <w:b/>
        </w:rPr>
      </w:pPr>
    </w:p>
    <w:p w:rsidR="007904B5" w:rsidRPr="00107FBE" w:rsidRDefault="007904B5" w:rsidP="00DB6A9E">
      <w:pPr>
        <w:spacing w:line="240" w:lineRule="auto"/>
        <w:rPr>
          <w:rFonts w:ascii="Palatino Linotype" w:hAnsi="Palatino Linotype"/>
          <w:sz w:val="24"/>
          <w:u w:val="single"/>
        </w:rPr>
      </w:pPr>
    </w:p>
    <w:p w:rsidR="00F862E2" w:rsidRDefault="00F862E2" w:rsidP="00DB6A9E"/>
    <w:p w:rsidR="00F862E2" w:rsidRDefault="00F862E2" w:rsidP="00DB6A9E"/>
    <w:p w:rsidR="00F862E2" w:rsidRDefault="00F862E2" w:rsidP="00DB6A9E"/>
    <w:p w:rsidR="00F862E2" w:rsidRDefault="00F862E2" w:rsidP="00DB6A9E"/>
    <w:p w:rsidR="00F862E2" w:rsidRDefault="00F862E2" w:rsidP="00DB6A9E"/>
    <w:p w:rsidR="00F862E2" w:rsidRDefault="00F862E2" w:rsidP="00DB6A9E"/>
    <w:p w:rsidR="00646A64" w:rsidRDefault="00646A64" w:rsidP="00A93AE5">
      <w:pPr>
        <w:ind w:left="180"/>
        <w:sectPr w:rsidR="00646A64" w:rsidSect="008E5C87">
          <w:footerReference w:type="even" r:id="rId10"/>
          <w:footerReference w:type="default" r:id="rId11"/>
          <w:pgSz w:w="12240" w:h="15840"/>
          <w:pgMar w:top="864" w:right="864" w:bottom="864" w:left="864" w:header="504" w:footer="432" w:gutter="0"/>
          <w:pgBorders w:offsetFrom="page">
            <w:top w:val="single" w:sz="24" w:space="24" w:color="auto"/>
            <w:left w:val="single" w:sz="24" w:space="24" w:color="auto"/>
            <w:bottom w:val="single" w:sz="24" w:space="24" w:color="auto"/>
            <w:right w:val="single" w:sz="24" w:space="24" w:color="auto"/>
          </w:pgBorders>
          <w:cols w:space="720"/>
          <w:docGrid w:linePitch="299"/>
        </w:sectPr>
      </w:pPr>
    </w:p>
    <w:tbl>
      <w:tblPr>
        <w:tblStyle w:val="TableGrid"/>
        <w:tblW w:w="5269"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none" w:sz="0" w:space="0" w:color="auto"/>
        </w:tblBorders>
        <w:tblLook w:val="00A0" w:firstRow="1" w:lastRow="0" w:firstColumn="1" w:lastColumn="0" w:noHBand="0" w:noVBand="0"/>
      </w:tblPr>
      <w:tblGrid>
        <w:gridCol w:w="1891"/>
        <w:gridCol w:w="533"/>
        <w:gridCol w:w="7565"/>
        <w:gridCol w:w="1078"/>
      </w:tblGrid>
      <w:tr w:rsidR="002755DA" w:rsidRPr="00732631" w:rsidTr="003118A0">
        <w:trPr>
          <w:jc w:val="center"/>
        </w:trPr>
        <w:tc>
          <w:tcPr>
            <w:tcW w:w="854" w:type="pct"/>
            <w:tcBorders>
              <w:bottom w:val="single" w:sz="4" w:space="0" w:color="auto"/>
              <w:right w:val="single" w:sz="4" w:space="0" w:color="000000" w:themeColor="text1"/>
            </w:tcBorders>
            <w:shd w:val="clear" w:color="auto" w:fill="000000" w:themeFill="text1"/>
          </w:tcPr>
          <w:p w:rsidR="002755DA" w:rsidRPr="00732631" w:rsidRDefault="002755DA" w:rsidP="00646A64">
            <w:pPr>
              <w:spacing w:before="60" w:after="60"/>
              <w:rPr>
                <w:rFonts w:ascii="Cambria" w:hAnsi="Cambria"/>
                <w:b/>
              </w:rPr>
            </w:pPr>
            <w:r w:rsidRPr="00732631">
              <w:rPr>
                <w:rFonts w:ascii="Cambria" w:hAnsi="Cambria"/>
                <w:b/>
              </w:rPr>
              <w:lastRenderedPageBreak/>
              <w:t>Minilesson:</w:t>
            </w:r>
          </w:p>
        </w:tc>
        <w:tc>
          <w:tcPr>
            <w:tcW w:w="3659" w:type="pct"/>
            <w:gridSpan w:val="2"/>
            <w:tcBorders>
              <w:left w:val="single" w:sz="4" w:space="0" w:color="000000" w:themeColor="text1"/>
              <w:bottom w:val="single" w:sz="4" w:space="0" w:color="auto"/>
            </w:tcBorders>
            <w:shd w:val="clear" w:color="auto" w:fill="000000" w:themeFill="text1"/>
          </w:tcPr>
          <w:p w:rsidR="002755DA" w:rsidRPr="00646A64" w:rsidRDefault="002755DA" w:rsidP="00646A64">
            <w:pPr>
              <w:spacing w:before="60" w:after="60"/>
              <w:rPr>
                <w:rFonts w:asciiTheme="majorHAnsi" w:hAnsiTheme="majorHAnsi"/>
                <w:b/>
                <w:i/>
              </w:rPr>
            </w:pPr>
            <w:r w:rsidRPr="00646A64">
              <w:rPr>
                <w:rFonts w:asciiTheme="majorHAnsi" w:eastAsia="Palatino Linotype" w:hAnsiTheme="majorHAnsi" w:cs="Palatino Linotype"/>
                <w:b/>
                <w:bCs/>
                <w:i/>
                <w:color w:val="FFFFFF"/>
                <w:sz w:val="24"/>
              </w:rPr>
              <w:t xml:space="preserve">Recognizing Characteristics of </w:t>
            </w:r>
            <w:r w:rsidRPr="00646A64">
              <w:rPr>
                <w:rFonts w:asciiTheme="majorHAnsi" w:eastAsia="Palatino Linotype" w:hAnsiTheme="majorHAnsi" w:cs="Palatino Linotype"/>
                <w:b/>
                <w:bCs/>
                <w:i/>
                <w:color w:val="FFFFFF"/>
                <w:spacing w:val="-2"/>
                <w:sz w:val="24"/>
              </w:rPr>
              <w:t>R</w:t>
            </w:r>
            <w:r w:rsidRPr="00646A64">
              <w:rPr>
                <w:rFonts w:asciiTheme="majorHAnsi" w:eastAsia="Palatino Linotype" w:hAnsiTheme="majorHAnsi" w:cs="Palatino Linotype"/>
                <w:b/>
                <w:bCs/>
                <w:i/>
                <w:color w:val="FFFFFF"/>
                <w:sz w:val="24"/>
              </w:rPr>
              <w:t>ealis</w:t>
            </w:r>
            <w:r w:rsidRPr="00646A64">
              <w:rPr>
                <w:rFonts w:asciiTheme="majorHAnsi" w:eastAsia="Palatino Linotype" w:hAnsiTheme="majorHAnsi" w:cs="Palatino Linotype"/>
                <w:b/>
                <w:bCs/>
                <w:i/>
                <w:color w:val="FFFFFF"/>
                <w:spacing w:val="-1"/>
                <w:sz w:val="24"/>
              </w:rPr>
              <w:t>t</w:t>
            </w:r>
            <w:r w:rsidRPr="00646A64">
              <w:rPr>
                <w:rFonts w:asciiTheme="majorHAnsi" w:eastAsia="Palatino Linotype" w:hAnsiTheme="majorHAnsi" w:cs="Palatino Linotype"/>
                <w:b/>
                <w:bCs/>
                <w:i/>
                <w:color w:val="FFFFFF"/>
                <w:sz w:val="24"/>
              </w:rPr>
              <w:t>ic</w:t>
            </w:r>
            <w:r w:rsidRPr="00646A64">
              <w:rPr>
                <w:rFonts w:asciiTheme="majorHAnsi" w:eastAsia="Palatino Linotype" w:hAnsiTheme="majorHAnsi" w:cs="Palatino Linotype"/>
                <w:b/>
                <w:bCs/>
                <w:i/>
                <w:color w:val="FFFFFF"/>
                <w:spacing w:val="-1"/>
                <w:sz w:val="24"/>
              </w:rPr>
              <w:t xml:space="preserve"> </w:t>
            </w:r>
            <w:r w:rsidRPr="00646A64">
              <w:rPr>
                <w:rFonts w:asciiTheme="majorHAnsi" w:eastAsia="Palatino Linotype" w:hAnsiTheme="majorHAnsi" w:cs="Palatino Linotype"/>
                <w:b/>
                <w:bCs/>
                <w:i/>
                <w:color w:val="FFFFFF"/>
                <w:sz w:val="24"/>
              </w:rPr>
              <w:t>Fiction</w:t>
            </w:r>
          </w:p>
        </w:tc>
        <w:tc>
          <w:tcPr>
            <w:tcW w:w="487" w:type="pct"/>
            <w:tcBorders>
              <w:left w:val="single" w:sz="4" w:space="0" w:color="000000" w:themeColor="text1"/>
              <w:bottom w:val="single" w:sz="4" w:space="0" w:color="auto"/>
            </w:tcBorders>
            <w:shd w:val="clear" w:color="auto" w:fill="000000" w:themeFill="text1"/>
            <w:vAlign w:val="center"/>
          </w:tcPr>
          <w:p w:rsidR="002755DA" w:rsidRPr="002755DA" w:rsidRDefault="002755DA" w:rsidP="002755DA">
            <w:pPr>
              <w:spacing w:before="60" w:after="60"/>
              <w:jc w:val="right"/>
              <w:rPr>
                <w:rFonts w:asciiTheme="majorHAnsi" w:hAnsiTheme="majorHAnsi"/>
                <w:b/>
              </w:rPr>
            </w:pPr>
            <w:r w:rsidRPr="002755DA">
              <w:rPr>
                <w:rFonts w:asciiTheme="majorHAnsi" w:hAnsiTheme="majorHAnsi"/>
                <w:b/>
                <w:sz w:val="24"/>
              </w:rPr>
              <w:t>RF 1</w:t>
            </w:r>
          </w:p>
        </w:tc>
      </w:tr>
      <w:tr w:rsidR="00646A64" w:rsidRPr="00732631" w:rsidTr="003118A0">
        <w:trPr>
          <w:jc w:val="center"/>
        </w:trPr>
        <w:tc>
          <w:tcPr>
            <w:tcW w:w="854" w:type="pct"/>
            <w:tcBorders>
              <w:top w:val="single" w:sz="4" w:space="0" w:color="auto"/>
              <w:left w:val="single" w:sz="4" w:space="0" w:color="auto"/>
              <w:bottom w:val="single" w:sz="4" w:space="0" w:color="auto"/>
              <w:right w:val="single" w:sz="4" w:space="0" w:color="auto"/>
            </w:tcBorders>
            <w:shd w:val="clear" w:color="auto" w:fill="E0E0E0"/>
          </w:tcPr>
          <w:p w:rsidR="00646A64" w:rsidRPr="00732631" w:rsidRDefault="00646A64" w:rsidP="00646A64">
            <w:pPr>
              <w:rPr>
                <w:rFonts w:ascii="Cambria" w:hAnsi="Cambria"/>
                <w:b/>
              </w:rPr>
            </w:pPr>
            <w:r>
              <w:rPr>
                <w:rFonts w:ascii="Cambria" w:hAnsi="Cambria"/>
                <w:b/>
              </w:rPr>
              <w:t>Objective(s):</w:t>
            </w:r>
          </w:p>
        </w:tc>
        <w:tc>
          <w:tcPr>
            <w:tcW w:w="4146" w:type="pct"/>
            <w:gridSpan w:val="3"/>
            <w:tcBorders>
              <w:top w:val="single" w:sz="4" w:space="0" w:color="auto"/>
              <w:left w:val="single" w:sz="4" w:space="0" w:color="auto"/>
              <w:bottom w:val="single" w:sz="4" w:space="0" w:color="auto"/>
              <w:right w:val="single" w:sz="4" w:space="0" w:color="auto"/>
            </w:tcBorders>
          </w:tcPr>
          <w:p w:rsidR="00646A64" w:rsidRPr="00D93C57" w:rsidRDefault="00646A64" w:rsidP="00646A64">
            <w:pPr>
              <w:rPr>
                <w:rFonts w:asciiTheme="majorHAnsi" w:hAnsiTheme="majorHAnsi"/>
                <w:b/>
                <w:noProof/>
                <w:sz w:val="24"/>
                <w:szCs w:val="24"/>
              </w:rPr>
            </w:pPr>
            <w:r w:rsidRPr="00D93C57">
              <w:rPr>
                <w:rFonts w:asciiTheme="majorHAnsi" w:hAnsiTheme="majorHAnsi"/>
                <w:i/>
                <w:sz w:val="24"/>
                <w:szCs w:val="24"/>
              </w:rPr>
              <w:t xml:space="preserve">Readers identify and understand the characteristics of realistic fiction to support their understanding. </w:t>
            </w:r>
          </w:p>
        </w:tc>
      </w:tr>
      <w:tr w:rsidR="00646A64" w:rsidRPr="00732631" w:rsidTr="002B1C8D">
        <w:trPr>
          <w:jc w:val="center"/>
        </w:trPr>
        <w:tc>
          <w:tcPr>
            <w:tcW w:w="854" w:type="pct"/>
            <w:tcBorders>
              <w:top w:val="single" w:sz="4" w:space="0" w:color="auto"/>
              <w:left w:val="single" w:sz="4" w:space="0" w:color="auto"/>
              <w:bottom w:val="single" w:sz="4" w:space="0" w:color="auto"/>
              <w:right w:val="single" w:sz="4" w:space="0" w:color="auto"/>
            </w:tcBorders>
            <w:shd w:val="clear" w:color="auto" w:fill="E0E0E0"/>
          </w:tcPr>
          <w:p w:rsidR="00646A64" w:rsidRPr="00732631" w:rsidRDefault="00646A64" w:rsidP="00646A64">
            <w:pPr>
              <w:rPr>
                <w:rFonts w:ascii="Cambria" w:hAnsi="Cambria"/>
                <w:b/>
              </w:rPr>
            </w:pPr>
            <w:r>
              <w:rPr>
                <w:rFonts w:ascii="Cambria" w:hAnsi="Cambria"/>
                <w:b/>
              </w:rPr>
              <w:t>TEKS</w:t>
            </w:r>
          </w:p>
        </w:tc>
        <w:tc>
          <w:tcPr>
            <w:tcW w:w="241" w:type="pct"/>
            <w:tcBorders>
              <w:top w:val="single" w:sz="4" w:space="0" w:color="auto"/>
              <w:left w:val="single" w:sz="4" w:space="0" w:color="auto"/>
              <w:bottom w:val="single" w:sz="4" w:space="0" w:color="auto"/>
              <w:right w:val="nil"/>
            </w:tcBorders>
          </w:tcPr>
          <w:p w:rsidR="00646A64" w:rsidRPr="00D93C57" w:rsidRDefault="00646A64" w:rsidP="00646A64">
            <w:pPr>
              <w:rPr>
                <w:rFonts w:asciiTheme="majorHAnsi" w:hAnsiTheme="majorHAnsi"/>
                <w:szCs w:val="24"/>
              </w:rPr>
            </w:pPr>
            <w:r w:rsidRPr="00D93C57">
              <w:rPr>
                <w:rFonts w:asciiTheme="majorHAnsi" w:eastAsia="Cambria" w:hAnsiTheme="majorHAnsi" w:cs="Cambria"/>
                <w:b/>
                <w:bCs/>
                <w:szCs w:val="24"/>
              </w:rPr>
              <w:t xml:space="preserve">4.6 </w:t>
            </w:r>
          </w:p>
        </w:tc>
        <w:tc>
          <w:tcPr>
            <w:tcW w:w="3904" w:type="pct"/>
            <w:gridSpan w:val="2"/>
            <w:tcBorders>
              <w:top w:val="single" w:sz="4" w:space="0" w:color="auto"/>
              <w:left w:val="nil"/>
              <w:bottom w:val="single" w:sz="4" w:space="0" w:color="auto"/>
              <w:right w:val="single" w:sz="4" w:space="0" w:color="auto"/>
            </w:tcBorders>
          </w:tcPr>
          <w:p w:rsidR="00646A64" w:rsidRPr="00D93C57" w:rsidRDefault="00646A64" w:rsidP="00646A64">
            <w:pPr>
              <w:rPr>
                <w:rFonts w:asciiTheme="majorHAnsi" w:hAnsiTheme="majorHAnsi"/>
                <w:szCs w:val="24"/>
              </w:rPr>
            </w:pPr>
            <w:r w:rsidRPr="00D93C57">
              <w:rPr>
                <w:rFonts w:asciiTheme="majorHAnsi" w:eastAsia="Cambria" w:hAnsiTheme="majorHAnsi" w:cs="Cambria"/>
                <w:szCs w:val="24"/>
              </w:rPr>
              <w:t>Students understand, make inferences and draw conclusions about the structure and elements of fiction and provide evidence from text to support their understanding.</w:t>
            </w:r>
          </w:p>
        </w:tc>
      </w:tr>
      <w:tr w:rsidR="00AF3EF5" w:rsidRPr="00732631" w:rsidTr="003118A0">
        <w:trPr>
          <w:jc w:val="center"/>
        </w:trPr>
        <w:tc>
          <w:tcPr>
            <w:tcW w:w="854" w:type="pct"/>
            <w:tcBorders>
              <w:top w:val="single" w:sz="4" w:space="0" w:color="auto"/>
              <w:left w:val="single" w:sz="4" w:space="0" w:color="auto"/>
              <w:bottom w:val="single" w:sz="4" w:space="0" w:color="auto"/>
              <w:right w:val="single" w:sz="4" w:space="0" w:color="auto"/>
            </w:tcBorders>
            <w:shd w:val="clear" w:color="auto" w:fill="E0E0E0"/>
          </w:tcPr>
          <w:p w:rsidR="00AF3EF5" w:rsidRPr="00732631" w:rsidRDefault="00AF3EF5" w:rsidP="00646A64">
            <w:pPr>
              <w:rPr>
                <w:rFonts w:ascii="Cambria" w:hAnsi="Cambria"/>
                <w:b/>
              </w:rPr>
            </w:pPr>
            <w:r>
              <w:rPr>
                <w:rFonts w:ascii="Cambria" w:hAnsi="Cambria"/>
                <w:b/>
              </w:rPr>
              <w:t>Notes:</w:t>
            </w:r>
          </w:p>
        </w:tc>
        <w:tc>
          <w:tcPr>
            <w:tcW w:w="4146" w:type="pct"/>
            <w:gridSpan w:val="3"/>
            <w:tcBorders>
              <w:top w:val="single" w:sz="4" w:space="0" w:color="auto"/>
              <w:left w:val="single" w:sz="4" w:space="0" w:color="auto"/>
              <w:bottom w:val="single" w:sz="4" w:space="0" w:color="auto"/>
              <w:right w:val="single" w:sz="4" w:space="0" w:color="auto"/>
            </w:tcBorders>
          </w:tcPr>
          <w:p w:rsidR="00AF3EF5" w:rsidRPr="00AF3EF5" w:rsidRDefault="00AF3EF5" w:rsidP="00AF3EF5">
            <w:pPr>
              <w:rPr>
                <w:rFonts w:asciiTheme="majorHAnsi" w:hAnsiTheme="majorHAnsi"/>
                <w:sz w:val="24"/>
              </w:rPr>
            </w:pPr>
            <w:r w:rsidRPr="002B1C8D">
              <w:rPr>
                <w:rFonts w:asciiTheme="majorHAnsi" w:hAnsiTheme="majorHAnsi"/>
              </w:rPr>
              <w:t xml:space="preserve">You are beginning a new unit.  Choose some of your favorite Realistic Fiction books and place them around the room.  Introduce them to students as you introduce this unit like they are old friends.  You will want to choose one in which to teach from or a couple.  You do not have to read the whole book but you will want to look ahead in the lessons to determine which need a completed book and which you can rely on just exerts.  </w:t>
            </w:r>
          </w:p>
        </w:tc>
      </w:tr>
      <w:tr w:rsidR="00646A64" w:rsidRPr="00732631" w:rsidTr="003118A0">
        <w:trPr>
          <w:jc w:val="center"/>
        </w:trPr>
        <w:tc>
          <w:tcPr>
            <w:tcW w:w="854" w:type="pct"/>
            <w:tcBorders>
              <w:top w:val="single" w:sz="4" w:space="0" w:color="auto"/>
              <w:left w:val="single" w:sz="4" w:space="0" w:color="auto"/>
              <w:bottom w:val="single" w:sz="4" w:space="0" w:color="auto"/>
              <w:right w:val="single" w:sz="4" w:space="0" w:color="auto"/>
            </w:tcBorders>
            <w:shd w:val="clear" w:color="auto" w:fill="E0E0E0"/>
          </w:tcPr>
          <w:p w:rsidR="00646A64" w:rsidRPr="00732631" w:rsidRDefault="00646A64" w:rsidP="00646A64">
            <w:pPr>
              <w:rPr>
                <w:rFonts w:ascii="Cambria" w:hAnsi="Cambria"/>
                <w:b/>
              </w:rPr>
            </w:pPr>
            <w:r w:rsidRPr="00732631">
              <w:rPr>
                <w:rFonts w:ascii="Cambria" w:hAnsi="Cambria"/>
                <w:b/>
              </w:rPr>
              <w:t>Materials:</w:t>
            </w:r>
          </w:p>
        </w:tc>
        <w:tc>
          <w:tcPr>
            <w:tcW w:w="4146" w:type="pct"/>
            <w:gridSpan w:val="3"/>
            <w:tcBorders>
              <w:top w:val="single" w:sz="4" w:space="0" w:color="auto"/>
              <w:left w:val="single" w:sz="4" w:space="0" w:color="auto"/>
              <w:bottom w:val="single" w:sz="4" w:space="0" w:color="auto"/>
              <w:right w:val="single" w:sz="4" w:space="0" w:color="auto"/>
            </w:tcBorders>
          </w:tcPr>
          <w:p w:rsidR="00646A64" w:rsidRPr="002B1C8D" w:rsidRDefault="00646A64" w:rsidP="00646A64">
            <w:pPr>
              <w:pStyle w:val="ListParagraph"/>
              <w:numPr>
                <w:ilvl w:val="0"/>
                <w:numId w:val="2"/>
              </w:numPr>
              <w:rPr>
                <w:rFonts w:asciiTheme="majorHAnsi" w:hAnsiTheme="majorHAnsi"/>
                <w:sz w:val="22"/>
              </w:rPr>
            </w:pPr>
            <w:r w:rsidRPr="002B1C8D">
              <w:rPr>
                <w:rFonts w:asciiTheme="majorHAnsi" w:hAnsiTheme="majorHAnsi"/>
                <w:sz w:val="22"/>
              </w:rPr>
              <w:t>Familiar realistic fiction texts</w:t>
            </w:r>
          </w:p>
          <w:p w:rsidR="00646A64" w:rsidRPr="002B1C8D" w:rsidRDefault="00646A64" w:rsidP="00646A64">
            <w:pPr>
              <w:pStyle w:val="ListParagraph"/>
              <w:numPr>
                <w:ilvl w:val="0"/>
                <w:numId w:val="2"/>
              </w:numPr>
              <w:pBdr>
                <w:top w:val="nil"/>
                <w:left w:val="nil"/>
                <w:bottom w:val="nil"/>
                <w:right w:val="nil"/>
                <w:between w:val="nil"/>
                <w:bar w:val="nil"/>
              </w:pBdr>
              <w:rPr>
                <w:rFonts w:asciiTheme="majorHAnsi" w:eastAsia="Cambria" w:hAnsiTheme="majorHAnsi" w:cs="Cambria"/>
                <w:sz w:val="22"/>
              </w:rPr>
            </w:pPr>
            <w:r w:rsidRPr="002B1C8D">
              <w:rPr>
                <w:rFonts w:asciiTheme="majorHAnsi" w:eastAsia="Cambria" w:hAnsiTheme="majorHAnsi" w:cs="Cambria"/>
                <w:sz w:val="22"/>
              </w:rPr>
              <w:t>Teacher and student notebooks</w:t>
            </w:r>
          </w:p>
          <w:p w:rsidR="00646A64" w:rsidRPr="002B1C8D" w:rsidRDefault="00646A64" w:rsidP="00646A64">
            <w:pPr>
              <w:pStyle w:val="ListParagraph"/>
              <w:numPr>
                <w:ilvl w:val="0"/>
                <w:numId w:val="2"/>
              </w:numPr>
              <w:rPr>
                <w:rFonts w:asciiTheme="majorHAnsi" w:hAnsiTheme="majorHAnsi"/>
                <w:sz w:val="22"/>
              </w:rPr>
            </w:pPr>
            <w:r w:rsidRPr="002B1C8D">
              <w:rPr>
                <w:rFonts w:asciiTheme="majorHAnsi" w:hAnsiTheme="majorHAnsi"/>
                <w:sz w:val="22"/>
              </w:rPr>
              <w:t>Chart paper and markers</w:t>
            </w:r>
          </w:p>
          <w:p w:rsidR="00AF3EF5" w:rsidRPr="002B1C8D" w:rsidRDefault="00AF3EF5" w:rsidP="00646A64">
            <w:pPr>
              <w:pStyle w:val="ListParagraph"/>
              <w:numPr>
                <w:ilvl w:val="0"/>
                <w:numId w:val="2"/>
              </w:numPr>
              <w:rPr>
                <w:rFonts w:asciiTheme="majorHAnsi" w:hAnsiTheme="majorHAnsi"/>
                <w:sz w:val="22"/>
              </w:rPr>
            </w:pPr>
            <w:r w:rsidRPr="002B1C8D">
              <w:rPr>
                <w:rFonts w:asciiTheme="majorHAnsi" w:hAnsiTheme="majorHAnsi"/>
                <w:sz w:val="22"/>
              </w:rPr>
              <w:t>Realistic Fiction Anchor Chart</w:t>
            </w:r>
          </w:p>
        </w:tc>
      </w:tr>
      <w:tr w:rsidR="00646A64" w:rsidRPr="00732631" w:rsidTr="003118A0">
        <w:trPr>
          <w:jc w:val="center"/>
        </w:trPr>
        <w:tc>
          <w:tcPr>
            <w:tcW w:w="854" w:type="pct"/>
            <w:tcBorders>
              <w:top w:val="single" w:sz="4" w:space="0" w:color="auto"/>
              <w:left w:val="single" w:sz="4" w:space="0" w:color="auto"/>
              <w:bottom w:val="single" w:sz="4" w:space="0" w:color="auto"/>
              <w:right w:val="single" w:sz="4" w:space="0" w:color="auto"/>
            </w:tcBorders>
            <w:shd w:val="clear" w:color="auto" w:fill="E0E0E0"/>
          </w:tcPr>
          <w:p w:rsidR="00646A64" w:rsidRDefault="00646A64" w:rsidP="00646A64">
            <w:pPr>
              <w:rPr>
                <w:rFonts w:ascii="Cambria" w:hAnsi="Cambria"/>
                <w:b/>
              </w:rPr>
            </w:pPr>
            <w:r w:rsidRPr="00732631">
              <w:rPr>
                <w:rFonts w:ascii="Cambria" w:hAnsi="Cambria"/>
                <w:b/>
              </w:rPr>
              <w:t>Connect:</w:t>
            </w:r>
          </w:p>
          <w:p w:rsidR="00646A64" w:rsidRPr="00040A52" w:rsidRDefault="00646A64" w:rsidP="00646A64">
            <w:pPr>
              <w:widowControl/>
              <w:numPr>
                <w:ilvl w:val="0"/>
                <w:numId w:val="1"/>
              </w:numPr>
              <w:rPr>
                <w:rFonts w:ascii="Cambria" w:hAnsi="Cambria" w:cs="Arial"/>
                <w:i/>
                <w:sz w:val="20"/>
                <w:szCs w:val="18"/>
              </w:rPr>
            </w:pPr>
            <w:r w:rsidRPr="00040A52">
              <w:rPr>
                <w:rFonts w:ascii="Cambria" w:hAnsi="Cambria" w:cs="Arial"/>
                <w:i/>
                <w:sz w:val="20"/>
                <w:szCs w:val="18"/>
              </w:rPr>
              <w:t>connect today’</w:t>
            </w:r>
            <w:r>
              <w:rPr>
                <w:rFonts w:ascii="Cambria" w:hAnsi="Cambria" w:cs="Arial"/>
                <w:i/>
                <w:sz w:val="20"/>
                <w:szCs w:val="18"/>
              </w:rPr>
              <w:t>s work with</w:t>
            </w:r>
            <w:r w:rsidRPr="00040A52">
              <w:rPr>
                <w:rFonts w:ascii="Cambria" w:hAnsi="Cambria" w:cs="Arial"/>
                <w:i/>
                <w:sz w:val="20"/>
                <w:szCs w:val="18"/>
              </w:rPr>
              <w:t xml:space="preserve"> ongoing work</w:t>
            </w:r>
          </w:p>
          <w:p w:rsidR="00646A64" w:rsidRPr="00040A52" w:rsidRDefault="00646A64" w:rsidP="00646A64">
            <w:pPr>
              <w:widowControl/>
              <w:numPr>
                <w:ilvl w:val="0"/>
                <w:numId w:val="1"/>
              </w:numPr>
              <w:rPr>
                <w:rFonts w:ascii="Palatino Linotype" w:hAnsi="Palatino Linotype" w:cs="Arial"/>
                <w:i/>
                <w:iCs/>
                <w:sz w:val="20"/>
                <w:szCs w:val="18"/>
              </w:rPr>
            </w:pPr>
            <w:r w:rsidRPr="00040A52">
              <w:rPr>
                <w:rFonts w:ascii="Cambria" w:hAnsi="Cambria" w:cs="Arial"/>
                <w:i/>
                <w:sz w:val="20"/>
                <w:szCs w:val="18"/>
              </w:rPr>
              <w:t>state</w:t>
            </w:r>
            <w:r>
              <w:rPr>
                <w:rFonts w:ascii="Cambria" w:hAnsi="Cambria" w:cs="Arial"/>
                <w:i/>
                <w:sz w:val="20"/>
                <w:szCs w:val="18"/>
              </w:rPr>
              <w:t xml:space="preserve"> </w:t>
            </w:r>
            <w:r w:rsidRPr="00040A52">
              <w:rPr>
                <w:rFonts w:ascii="Cambria" w:hAnsi="Cambria" w:cs="Arial"/>
                <w:i/>
                <w:sz w:val="20"/>
                <w:szCs w:val="18"/>
              </w:rPr>
              <w:t>teaching point</w:t>
            </w:r>
          </w:p>
        </w:tc>
        <w:tc>
          <w:tcPr>
            <w:tcW w:w="4146" w:type="pct"/>
            <w:gridSpan w:val="3"/>
            <w:tcBorders>
              <w:top w:val="single" w:sz="4" w:space="0" w:color="auto"/>
              <w:left w:val="single" w:sz="4" w:space="0" w:color="auto"/>
              <w:bottom w:val="single" w:sz="4" w:space="0" w:color="auto"/>
              <w:right w:val="single" w:sz="4" w:space="0" w:color="auto"/>
            </w:tcBorders>
          </w:tcPr>
          <w:p w:rsidR="00646A64" w:rsidRPr="002B1C8D" w:rsidRDefault="00646A64" w:rsidP="00AF3EF5">
            <w:pPr>
              <w:rPr>
                <w:rFonts w:asciiTheme="majorHAnsi" w:hAnsiTheme="majorHAnsi"/>
                <w:szCs w:val="24"/>
              </w:rPr>
            </w:pPr>
            <w:r w:rsidRPr="002B1C8D">
              <w:rPr>
                <w:rFonts w:asciiTheme="majorHAnsi" w:hAnsiTheme="majorHAnsi"/>
                <w:i/>
                <w:szCs w:val="24"/>
              </w:rPr>
              <w:t>Readers, I want to congratulate you on your hard work as you explored the genre of traditional literature. I want to remind you that all genres have distinct characteristics and that knowing the characteristics of a certain genre helps thoughtful readers to know what to expect while they are reading. Today, you will examine the characteristics of realistic fiction.</w:t>
            </w:r>
            <w:r w:rsidR="00AF3EF5" w:rsidRPr="002B1C8D">
              <w:rPr>
                <w:rFonts w:asciiTheme="majorHAnsi" w:hAnsiTheme="majorHAnsi"/>
                <w:i/>
                <w:szCs w:val="24"/>
              </w:rPr>
              <w:t xml:space="preserve"> </w:t>
            </w:r>
            <w:r w:rsidR="00AF3EF5" w:rsidRPr="002B1C8D">
              <w:rPr>
                <w:rFonts w:asciiTheme="majorHAnsi" w:hAnsiTheme="majorHAnsi"/>
                <w:szCs w:val="24"/>
              </w:rPr>
              <w:t>Hold up some favorite realistic fiction books to show to the students.</w:t>
            </w:r>
          </w:p>
        </w:tc>
      </w:tr>
      <w:tr w:rsidR="00646A64" w:rsidRPr="00732631" w:rsidTr="003118A0">
        <w:trPr>
          <w:trHeight w:val="70"/>
          <w:jc w:val="center"/>
        </w:trPr>
        <w:tc>
          <w:tcPr>
            <w:tcW w:w="854" w:type="pct"/>
            <w:tcBorders>
              <w:top w:val="single" w:sz="4" w:space="0" w:color="auto"/>
              <w:right w:val="single" w:sz="4" w:space="0" w:color="000000" w:themeColor="text1"/>
            </w:tcBorders>
            <w:shd w:val="clear" w:color="auto" w:fill="E0E0E0"/>
          </w:tcPr>
          <w:p w:rsidR="00646A64" w:rsidRDefault="00646A64" w:rsidP="00646A64">
            <w:pPr>
              <w:rPr>
                <w:rFonts w:ascii="Cambria" w:hAnsi="Cambria"/>
                <w:b/>
              </w:rPr>
            </w:pPr>
            <w:r w:rsidRPr="00732631">
              <w:rPr>
                <w:rFonts w:ascii="Cambria" w:hAnsi="Cambria"/>
                <w:b/>
              </w:rPr>
              <w:t>Teach:</w:t>
            </w:r>
          </w:p>
          <w:p w:rsidR="00646A64" w:rsidRPr="00040A52" w:rsidRDefault="00646A64" w:rsidP="00646A64">
            <w:pPr>
              <w:widowControl/>
              <w:numPr>
                <w:ilvl w:val="0"/>
                <w:numId w:val="1"/>
              </w:numPr>
              <w:rPr>
                <w:rFonts w:ascii="Cambria" w:hAnsi="Cambria" w:cs="Arial"/>
                <w:i/>
                <w:sz w:val="20"/>
                <w:szCs w:val="18"/>
              </w:rPr>
            </w:pPr>
            <w:r w:rsidRPr="00040A52">
              <w:rPr>
                <w:rFonts w:ascii="Cambria" w:hAnsi="Cambria" w:cs="Arial"/>
                <w:i/>
                <w:sz w:val="20"/>
                <w:szCs w:val="18"/>
              </w:rPr>
              <w:t>restate teaching point</w:t>
            </w:r>
          </w:p>
          <w:p w:rsidR="00646A64" w:rsidRPr="00040A52" w:rsidRDefault="00646A64" w:rsidP="00646A64">
            <w:pPr>
              <w:widowControl/>
              <w:numPr>
                <w:ilvl w:val="0"/>
                <w:numId w:val="1"/>
              </w:numPr>
              <w:rPr>
                <w:rFonts w:ascii="Cambria" w:hAnsi="Cambria" w:cs="Arial"/>
                <w:i/>
                <w:sz w:val="20"/>
                <w:szCs w:val="18"/>
              </w:rPr>
            </w:pPr>
            <w:r>
              <w:rPr>
                <w:rFonts w:ascii="Cambria" w:hAnsi="Cambria" w:cs="Arial"/>
                <w:i/>
                <w:sz w:val="20"/>
                <w:szCs w:val="18"/>
              </w:rPr>
              <w:t xml:space="preserve">tell story related to teaching point </w:t>
            </w:r>
          </w:p>
          <w:p w:rsidR="00646A64" w:rsidRPr="00040A52" w:rsidRDefault="00646A64" w:rsidP="00646A64">
            <w:pPr>
              <w:widowControl/>
              <w:numPr>
                <w:ilvl w:val="0"/>
                <w:numId w:val="1"/>
              </w:numPr>
              <w:rPr>
                <w:rFonts w:ascii="Cambria" w:hAnsi="Cambria" w:cs="Arial"/>
                <w:i/>
                <w:sz w:val="20"/>
                <w:szCs w:val="18"/>
              </w:rPr>
            </w:pPr>
            <w:r>
              <w:rPr>
                <w:rFonts w:ascii="Cambria" w:hAnsi="Cambria" w:cs="Arial"/>
                <w:i/>
                <w:sz w:val="20"/>
                <w:szCs w:val="18"/>
              </w:rPr>
              <w:t>model</w:t>
            </w:r>
            <w:r w:rsidRPr="00040A52">
              <w:rPr>
                <w:rFonts w:ascii="Cambria" w:hAnsi="Cambria" w:cs="Arial"/>
                <w:i/>
                <w:sz w:val="20"/>
                <w:szCs w:val="18"/>
              </w:rPr>
              <w:t xml:space="preserve"> </w:t>
            </w:r>
            <w:r>
              <w:rPr>
                <w:rFonts w:ascii="Cambria" w:hAnsi="Cambria" w:cs="Arial"/>
                <w:i/>
                <w:sz w:val="20"/>
                <w:szCs w:val="18"/>
              </w:rPr>
              <w:t>&amp; think aloud</w:t>
            </w:r>
          </w:p>
          <w:p w:rsidR="00646A64" w:rsidRPr="00732631" w:rsidRDefault="00646A64" w:rsidP="00646A64">
            <w:pPr>
              <w:widowControl/>
              <w:numPr>
                <w:ilvl w:val="0"/>
                <w:numId w:val="1"/>
              </w:numPr>
              <w:rPr>
                <w:rFonts w:ascii="Cambria" w:hAnsi="Cambria"/>
                <w:b/>
              </w:rPr>
            </w:pPr>
            <w:r w:rsidRPr="00040A52">
              <w:rPr>
                <w:rFonts w:ascii="Cambria" w:hAnsi="Cambria" w:cs="Arial"/>
                <w:i/>
                <w:sz w:val="20"/>
                <w:szCs w:val="18"/>
              </w:rPr>
              <w:t>point out things students should notice</w:t>
            </w:r>
          </w:p>
        </w:tc>
        <w:tc>
          <w:tcPr>
            <w:tcW w:w="4146" w:type="pct"/>
            <w:gridSpan w:val="3"/>
            <w:tcBorders>
              <w:top w:val="single" w:sz="4" w:space="0" w:color="auto"/>
              <w:left w:val="single" w:sz="4" w:space="0" w:color="000000" w:themeColor="text1"/>
            </w:tcBorders>
          </w:tcPr>
          <w:p w:rsidR="00646A64" w:rsidRDefault="00646A64" w:rsidP="00AF3EF5">
            <w:pPr>
              <w:rPr>
                <w:rFonts w:asciiTheme="majorHAnsi" w:hAnsiTheme="majorHAnsi"/>
                <w:szCs w:val="24"/>
              </w:rPr>
            </w:pPr>
            <w:r w:rsidRPr="002B1C8D">
              <w:rPr>
                <w:rFonts w:asciiTheme="majorHAnsi" w:hAnsiTheme="majorHAnsi"/>
                <w:szCs w:val="24"/>
              </w:rPr>
              <w:t xml:space="preserve">Inform the students that, like traditional literature, stories that are characterized as realistic fiction come from the writer’s imagination. Explain that while both types of stories are completely made up, realistic fiction stories seem as if they could actually happen in the world as we know it. The characters </w:t>
            </w:r>
            <w:r w:rsidRPr="002B1C8D">
              <w:rPr>
                <w:rFonts w:asciiTheme="majorHAnsi" w:hAnsiTheme="majorHAnsi"/>
                <w:szCs w:val="24"/>
                <w:u w:val="single"/>
              </w:rPr>
              <w:t>seem</w:t>
            </w:r>
            <w:r w:rsidRPr="002B1C8D">
              <w:rPr>
                <w:rFonts w:asciiTheme="majorHAnsi" w:hAnsiTheme="majorHAnsi"/>
                <w:szCs w:val="24"/>
              </w:rPr>
              <w:t xml:space="preserve"> as if they could really exist and the time and place in which the story events take place </w:t>
            </w:r>
            <w:r w:rsidRPr="002B1C8D">
              <w:rPr>
                <w:rFonts w:asciiTheme="majorHAnsi" w:hAnsiTheme="majorHAnsi"/>
                <w:szCs w:val="24"/>
                <w:u w:val="single"/>
              </w:rPr>
              <w:t>seem</w:t>
            </w:r>
            <w:r w:rsidRPr="002B1C8D">
              <w:rPr>
                <w:rFonts w:asciiTheme="majorHAnsi" w:hAnsiTheme="majorHAnsi"/>
                <w:szCs w:val="24"/>
              </w:rPr>
              <w:t xml:space="preserve"> completely plausible, yet the story is completely imagined. The things depicted in the story never actually happened, although it seems as if they could. Use a familiar text </w:t>
            </w:r>
            <w:r w:rsidRPr="002B1C8D">
              <w:rPr>
                <w:rFonts w:asciiTheme="majorHAnsi" w:hAnsiTheme="majorHAnsi"/>
                <w:szCs w:val="24"/>
              </w:rPr>
              <w:br w:type="column"/>
              <w:t xml:space="preserve">to begin explaining and pointing out some of the characteristics of realistic fiction. You may opt to create an anchor chart, similar to the one that follows, showing some of the characteristics of realistic fiction as they are identified throughout </w:t>
            </w:r>
            <w:r w:rsidR="00AF3EF5" w:rsidRPr="002B1C8D">
              <w:rPr>
                <w:rFonts w:asciiTheme="majorHAnsi" w:hAnsiTheme="majorHAnsi"/>
                <w:szCs w:val="24"/>
              </w:rPr>
              <w:t>“</w:t>
            </w:r>
            <w:proofErr w:type="gramStart"/>
            <w:r w:rsidRPr="002B1C8D">
              <w:rPr>
                <w:rFonts w:asciiTheme="majorHAnsi" w:hAnsiTheme="majorHAnsi"/>
                <w:szCs w:val="24"/>
              </w:rPr>
              <w:t>the teach</w:t>
            </w:r>
            <w:proofErr w:type="gramEnd"/>
            <w:r w:rsidR="00AF3EF5" w:rsidRPr="002B1C8D">
              <w:rPr>
                <w:rFonts w:asciiTheme="majorHAnsi" w:hAnsiTheme="majorHAnsi"/>
                <w:szCs w:val="24"/>
              </w:rPr>
              <w:t>”</w:t>
            </w:r>
            <w:r w:rsidRPr="002B1C8D">
              <w:rPr>
                <w:rFonts w:asciiTheme="majorHAnsi" w:hAnsiTheme="majorHAnsi"/>
                <w:szCs w:val="24"/>
              </w:rPr>
              <w:t xml:space="preserve"> and active</w:t>
            </w:r>
            <w:r w:rsidR="002B1C8D">
              <w:rPr>
                <w:rFonts w:asciiTheme="majorHAnsi" w:hAnsiTheme="majorHAnsi"/>
                <w:szCs w:val="24"/>
              </w:rPr>
              <w:t xml:space="preserve"> </w:t>
            </w:r>
            <w:r w:rsidRPr="002B1C8D">
              <w:rPr>
                <w:rFonts w:asciiTheme="majorHAnsi" w:hAnsiTheme="majorHAnsi"/>
                <w:szCs w:val="24"/>
              </w:rPr>
              <w:t>engagement portions of the minilesson.</w:t>
            </w:r>
          </w:p>
          <w:p w:rsidR="002B310C" w:rsidRDefault="002B310C" w:rsidP="00AF3EF5">
            <w:pPr>
              <w:rPr>
                <w:rFonts w:asciiTheme="majorHAnsi" w:hAnsiTheme="majorHAnsi"/>
                <w:szCs w:val="24"/>
              </w:rPr>
            </w:pPr>
            <w:r>
              <w:rPr>
                <w:rFonts w:asciiTheme="majorHAnsi" w:eastAsia="Palatino Linotype" w:hAnsiTheme="majorHAnsi" w:cs="Palatino Linotype"/>
                <w:noProof/>
                <w:sz w:val="28"/>
                <w:szCs w:val="24"/>
              </w:rPr>
              <mc:AlternateContent>
                <mc:Choice Requires="wps">
                  <w:drawing>
                    <wp:anchor distT="0" distB="0" distL="114300" distR="114300" simplePos="0" relativeHeight="251663872" behindDoc="0" locked="0" layoutInCell="1" allowOverlap="1" wp14:anchorId="3FF65C6F" wp14:editId="6944D368">
                      <wp:simplePos x="0" y="0"/>
                      <wp:positionH relativeFrom="column">
                        <wp:posOffset>19713</wp:posOffset>
                      </wp:positionH>
                      <wp:positionV relativeFrom="page">
                        <wp:posOffset>1773748</wp:posOffset>
                      </wp:positionV>
                      <wp:extent cx="5650230" cy="298229"/>
                      <wp:effectExtent l="0" t="0" r="26670" b="26035"/>
                      <wp:wrapNone/>
                      <wp:docPr id="7" name="Text Box 7"/>
                      <wp:cNvGraphicFramePr/>
                      <a:graphic xmlns:a="http://schemas.openxmlformats.org/drawingml/2006/main">
                        <a:graphicData uri="http://schemas.microsoft.com/office/word/2010/wordprocessingShape">
                          <wps:wsp>
                            <wps:cNvSpPr txBox="1"/>
                            <wps:spPr>
                              <a:xfrm>
                                <a:off x="0" y="0"/>
                                <a:ext cx="5650230" cy="298229"/>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C8E" w:rsidRPr="002B310C" w:rsidRDefault="00017C8E" w:rsidP="00AF3EF5">
                                  <w:pPr>
                                    <w:jc w:val="center"/>
                                    <w:rPr>
                                      <w:rFonts w:asciiTheme="majorHAnsi" w:hAnsiTheme="majorHAnsi"/>
                                      <w:b/>
                                      <w:sz w:val="24"/>
                                    </w:rPr>
                                  </w:pPr>
                                  <w:r w:rsidRPr="002B310C">
                                    <w:rPr>
                                      <w:rFonts w:asciiTheme="majorHAnsi" w:hAnsiTheme="majorHAnsi"/>
                                      <w:b/>
                                      <w:sz w:val="24"/>
                                    </w:rPr>
                                    <w:t>Characteristics of Realistic Fiction: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65C6F" id="_x0000_t202" coordsize="21600,21600" o:spt="202" path="m,l,21600r21600,l21600,xe">
                      <v:stroke joinstyle="miter"/>
                      <v:path gradientshapeok="t" o:connecttype="rect"/>
                    </v:shapetype>
                    <v:shape id="Text Box 7" o:spid="_x0000_s1026" type="#_x0000_t202" style="position:absolute;margin-left:1.55pt;margin-top:139.65pt;width:444.9pt;height:2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" fillcolor="#bfbfbf [2412]" strokeweight=".5pt">
                      <v:textbox>
                        <w:txbxContent>
                          <w:p w:rsidR="00017C8E" w:rsidRPr="002B310C" w:rsidRDefault="00017C8E" w:rsidP="00AF3EF5">
                            <w:pPr>
                              <w:jc w:val="center"/>
                              <w:rPr>
                                <w:rFonts w:asciiTheme="majorHAnsi" w:hAnsiTheme="majorHAnsi"/>
                                <w:b/>
                                <w:sz w:val="24"/>
                              </w:rPr>
                            </w:pPr>
                            <w:r w:rsidRPr="002B310C">
                              <w:rPr>
                                <w:rFonts w:asciiTheme="majorHAnsi" w:hAnsiTheme="majorHAnsi"/>
                                <w:b/>
                                <w:sz w:val="24"/>
                              </w:rPr>
                              <w:t>Characteristics of Realistic Fiction:</w:t>
                            </w:r>
                          </w:p>
                        </w:txbxContent>
                      </v:textbox>
                      <w10:wrap anchory="page"/>
                    </v:shape>
                  </w:pict>
                </mc:Fallback>
              </mc:AlternateContent>
            </w:r>
          </w:p>
          <w:p w:rsidR="002B1C8D" w:rsidRPr="002B1C8D" w:rsidRDefault="002B1C8D" w:rsidP="00AF3EF5">
            <w:pPr>
              <w:rPr>
                <w:rFonts w:asciiTheme="majorHAnsi" w:hAnsiTheme="majorHAnsi"/>
                <w:szCs w:val="24"/>
              </w:rPr>
            </w:pPr>
          </w:p>
          <w:p w:rsidR="00646A64" w:rsidRPr="00AF3EF5" w:rsidRDefault="008E5C87" w:rsidP="008E5C87">
            <w:pPr>
              <w:rPr>
                <w:rFonts w:asciiTheme="majorHAnsi" w:eastAsia="Palatino Linotype" w:hAnsiTheme="majorHAnsi" w:cs="Palatino Linotype"/>
                <w:sz w:val="28"/>
                <w:szCs w:val="24"/>
              </w:rPr>
            </w:pPr>
            <w:r>
              <w:rPr>
                <w:rFonts w:asciiTheme="majorHAnsi" w:eastAsia="Palatino Linotype" w:hAnsiTheme="majorHAnsi" w:cs="Palatino Linotype"/>
                <w:noProof/>
                <w:sz w:val="24"/>
                <w:szCs w:val="24"/>
              </w:rPr>
              <mc:AlternateContent>
                <mc:Choice Requires="wps">
                  <w:drawing>
                    <wp:anchor distT="0" distB="0" distL="114300" distR="114300" simplePos="0" relativeHeight="251662848" behindDoc="0" locked="0" layoutInCell="1" allowOverlap="1" wp14:anchorId="36ED83D0" wp14:editId="50E68A91">
                      <wp:simplePos x="0" y="0"/>
                      <wp:positionH relativeFrom="column">
                        <wp:posOffset>19713</wp:posOffset>
                      </wp:positionH>
                      <wp:positionV relativeFrom="paragraph">
                        <wp:posOffset>54914</wp:posOffset>
                      </wp:positionV>
                      <wp:extent cx="5650252" cy="3514476"/>
                      <wp:effectExtent l="0" t="0" r="26670" b="10160"/>
                      <wp:wrapNone/>
                      <wp:docPr id="5" name="Text Box 5"/>
                      <wp:cNvGraphicFramePr/>
                      <a:graphic xmlns:a="http://schemas.openxmlformats.org/drawingml/2006/main">
                        <a:graphicData uri="http://schemas.microsoft.com/office/word/2010/wordprocessingShape">
                          <wps:wsp>
                            <wps:cNvSpPr txBox="1"/>
                            <wps:spPr>
                              <a:xfrm>
                                <a:off x="0" y="0"/>
                                <a:ext cx="5650252" cy="35144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C8E" w:rsidRPr="002B310C" w:rsidRDefault="00017C8E" w:rsidP="009E4187">
                                  <w:pPr>
                                    <w:spacing w:line="240" w:lineRule="auto"/>
                                    <w:rPr>
                                      <w:rFonts w:asciiTheme="majorHAnsi" w:hAnsiTheme="majorHAnsi"/>
                                      <w:sz w:val="24"/>
                                    </w:rPr>
                                  </w:pPr>
                                  <w:r w:rsidRPr="002B310C">
                                    <w:rPr>
                                      <w:rFonts w:asciiTheme="majorHAnsi" w:hAnsiTheme="majorHAnsi"/>
                                      <w:sz w:val="24"/>
                                    </w:rPr>
                                    <w:t>Realistic Fiction: An Imagined story set in the real world that portrays life as it could be lived today, and focuses on the problem and issues of today.</w:t>
                                  </w:r>
                                </w:p>
                                <w:p w:rsidR="00017C8E" w:rsidRPr="002B310C" w:rsidRDefault="00017C8E" w:rsidP="002B310C">
                                  <w:pPr>
                                    <w:spacing w:after="0" w:line="240" w:lineRule="auto"/>
                                    <w:contextualSpacing/>
                                    <w:rPr>
                                      <w:rFonts w:asciiTheme="majorHAnsi" w:hAnsiTheme="majorHAnsi"/>
                                      <w:b/>
                                      <w:sz w:val="24"/>
                                      <w:u w:val="single"/>
                                    </w:rPr>
                                  </w:pPr>
                                  <w:r w:rsidRPr="002B310C">
                                    <w:rPr>
                                      <w:rFonts w:asciiTheme="majorHAnsi" w:hAnsiTheme="majorHAnsi"/>
                                      <w:b/>
                                      <w:sz w:val="24"/>
                                      <w:u w:val="single"/>
                                    </w:rPr>
                                    <w:t xml:space="preserve">Must Have: </w:t>
                                  </w:r>
                                </w:p>
                                <w:p w:rsidR="00017C8E" w:rsidRPr="002B310C" w:rsidRDefault="00017C8E" w:rsidP="00A52390">
                                  <w:pPr>
                                    <w:pStyle w:val="ListParagraph"/>
                                    <w:numPr>
                                      <w:ilvl w:val="0"/>
                                      <w:numId w:val="56"/>
                                    </w:numPr>
                                    <w:rPr>
                                      <w:rFonts w:asciiTheme="majorHAnsi" w:hAnsiTheme="majorHAnsi"/>
                                    </w:rPr>
                                  </w:pPr>
                                  <w:r w:rsidRPr="002B310C">
                                    <w:rPr>
                                      <w:rFonts w:asciiTheme="majorHAnsi" w:hAnsiTheme="majorHAnsi"/>
                                    </w:rPr>
                                    <w:t>Imagined (made-up) story but set in the real world</w:t>
                                  </w:r>
                                </w:p>
                                <w:p w:rsidR="00017C8E" w:rsidRPr="002B310C" w:rsidRDefault="00017C8E" w:rsidP="00A52390">
                                  <w:pPr>
                                    <w:pStyle w:val="ListParagraph"/>
                                    <w:numPr>
                                      <w:ilvl w:val="0"/>
                                      <w:numId w:val="56"/>
                                    </w:numPr>
                                    <w:rPr>
                                      <w:rFonts w:asciiTheme="majorHAnsi" w:hAnsiTheme="majorHAnsi"/>
                                    </w:rPr>
                                  </w:pPr>
                                  <w:r w:rsidRPr="002B310C">
                                    <w:rPr>
                                      <w:rFonts w:asciiTheme="majorHAnsi" w:hAnsiTheme="majorHAnsi"/>
                                    </w:rPr>
                                    <w:t xml:space="preserve">Narrative structure – Characters, Plot, and Setting and </w:t>
                                  </w:r>
                                  <w:r>
                                    <w:rPr>
                                      <w:rFonts w:asciiTheme="majorHAnsi" w:hAnsiTheme="majorHAnsi"/>
                                    </w:rPr>
                                    <w:t>follows a sequential (se</w:t>
                                  </w:r>
                                  <w:r w:rsidRPr="002B310C">
                                    <w:rPr>
                                      <w:rFonts w:asciiTheme="majorHAnsi" w:hAnsiTheme="majorHAnsi"/>
                                    </w:rPr>
                                    <w:t>quence) order of events</w:t>
                                  </w:r>
                                </w:p>
                                <w:p w:rsidR="00017C8E" w:rsidRPr="002B310C" w:rsidRDefault="00017C8E" w:rsidP="00A52390">
                                  <w:pPr>
                                    <w:pStyle w:val="ListParagraph"/>
                                    <w:numPr>
                                      <w:ilvl w:val="0"/>
                                      <w:numId w:val="56"/>
                                    </w:numPr>
                                    <w:rPr>
                                      <w:rFonts w:asciiTheme="majorHAnsi" w:hAnsiTheme="majorHAnsi"/>
                                    </w:rPr>
                                  </w:pPr>
                                  <w:r w:rsidRPr="002B310C">
                                    <w:rPr>
                                      <w:rFonts w:asciiTheme="majorHAnsi" w:hAnsiTheme="majorHAnsi"/>
                                    </w:rPr>
                                    <w:t>Portrays life as it could be lived today</w:t>
                                  </w:r>
                                </w:p>
                                <w:p w:rsidR="00017C8E" w:rsidRPr="002B310C" w:rsidRDefault="00017C8E" w:rsidP="00A52390">
                                  <w:pPr>
                                    <w:pStyle w:val="ListParagraph"/>
                                    <w:numPr>
                                      <w:ilvl w:val="0"/>
                                      <w:numId w:val="56"/>
                                    </w:numPr>
                                    <w:rPr>
                                      <w:rFonts w:asciiTheme="majorHAnsi" w:hAnsiTheme="majorHAnsi"/>
                                    </w:rPr>
                                  </w:pPr>
                                  <w:r w:rsidRPr="002B310C">
                                    <w:rPr>
                                      <w:rFonts w:asciiTheme="majorHAnsi" w:hAnsiTheme="majorHAnsi"/>
                                    </w:rPr>
                                    <w:t>Focuses on the problems and issues of living today</w:t>
                                  </w:r>
                                </w:p>
                                <w:p w:rsidR="00017C8E" w:rsidRPr="002B310C" w:rsidRDefault="00017C8E" w:rsidP="002B310C">
                                  <w:pPr>
                                    <w:spacing w:after="0" w:line="240" w:lineRule="auto"/>
                                    <w:contextualSpacing/>
                                    <w:rPr>
                                      <w:rFonts w:asciiTheme="majorHAnsi" w:hAnsiTheme="majorHAnsi"/>
                                      <w:b/>
                                      <w:sz w:val="24"/>
                                      <w:u w:val="single"/>
                                    </w:rPr>
                                  </w:pPr>
                                  <w:r w:rsidRPr="002B310C">
                                    <w:rPr>
                                      <w:rFonts w:asciiTheme="majorHAnsi" w:hAnsiTheme="majorHAnsi"/>
                                      <w:b/>
                                      <w:sz w:val="24"/>
                                      <w:u w:val="single"/>
                                    </w:rPr>
                                    <w:t xml:space="preserve">Could Have: </w:t>
                                  </w:r>
                                </w:p>
                                <w:p w:rsidR="00017C8E" w:rsidRPr="002B310C" w:rsidRDefault="00017C8E" w:rsidP="00A52390">
                                  <w:pPr>
                                    <w:pStyle w:val="ListParagraph"/>
                                    <w:numPr>
                                      <w:ilvl w:val="0"/>
                                      <w:numId w:val="55"/>
                                    </w:numPr>
                                    <w:rPr>
                                      <w:rFonts w:asciiTheme="majorHAnsi" w:hAnsiTheme="majorHAnsi"/>
                                      <w:b/>
                                      <w:sz w:val="32"/>
                                      <w:u w:val="single"/>
                                    </w:rPr>
                                  </w:pPr>
                                  <w:r w:rsidRPr="002B310C">
                                    <w:rPr>
                                      <w:rFonts w:asciiTheme="majorHAnsi" w:hAnsiTheme="majorHAnsi"/>
                                    </w:rPr>
                                    <w:t>Convincing and believable characters, plot, and setting – it could happen</w:t>
                                  </w:r>
                                </w:p>
                                <w:p w:rsidR="00017C8E" w:rsidRPr="002B310C" w:rsidRDefault="00017C8E" w:rsidP="00A52390">
                                  <w:pPr>
                                    <w:pStyle w:val="ListParagraph"/>
                                    <w:numPr>
                                      <w:ilvl w:val="0"/>
                                      <w:numId w:val="55"/>
                                    </w:numPr>
                                    <w:rPr>
                                      <w:rFonts w:asciiTheme="majorHAnsi" w:hAnsiTheme="majorHAnsi"/>
                                      <w:b/>
                                      <w:sz w:val="32"/>
                                      <w:u w:val="single"/>
                                    </w:rPr>
                                  </w:pPr>
                                  <w:r w:rsidRPr="002B310C">
                                    <w:rPr>
                                      <w:rFonts w:asciiTheme="majorHAnsi" w:hAnsiTheme="majorHAnsi"/>
                                    </w:rPr>
                                    <w:t>Based on real events</w:t>
                                  </w:r>
                                </w:p>
                                <w:p w:rsidR="00017C8E" w:rsidRPr="002B310C" w:rsidRDefault="00017C8E" w:rsidP="00A52390">
                                  <w:pPr>
                                    <w:pStyle w:val="ListParagraph"/>
                                    <w:numPr>
                                      <w:ilvl w:val="0"/>
                                      <w:numId w:val="55"/>
                                    </w:numPr>
                                    <w:rPr>
                                      <w:rFonts w:asciiTheme="majorHAnsi" w:hAnsiTheme="majorHAnsi"/>
                                      <w:b/>
                                      <w:sz w:val="32"/>
                                      <w:u w:val="single"/>
                                    </w:rPr>
                                  </w:pPr>
                                  <w:r w:rsidRPr="002B310C">
                                    <w:rPr>
                                      <w:rFonts w:asciiTheme="majorHAnsi" w:hAnsiTheme="majorHAnsi"/>
                                    </w:rPr>
                                    <w:t>Tells about relationships between people and sometimes animals</w:t>
                                  </w:r>
                                </w:p>
                                <w:p w:rsidR="00017C8E" w:rsidRPr="002B310C" w:rsidRDefault="00017C8E" w:rsidP="00A52390">
                                  <w:pPr>
                                    <w:pStyle w:val="ListParagraph"/>
                                    <w:numPr>
                                      <w:ilvl w:val="0"/>
                                      <w:numId w:val="55"/>
                                    </w:numPr>
                                    <w:rPr>
                                      <w:rFonts w:asciiTheme="majorHAnsi" w:hAnsiTheme="majorHAnsi"/>
                                      <w:b/>
                                      <w:sz w:val="32"/>
                                      <w:u w:val="single"/>
                                    </w:rPr>
                                  </w:pPr>
                                  <w:r w:rsidRPr="002B310C">
                                    <w:rPr>
                                      <w:rFonts w:asciiTheme="majorHAnsi" w:hAnsiTheme="majorHAnsi"/>
                                    </w:rPr>
                                    <w:t xml:space="preserve">Has bigger themes </w:t>
                                  </w:r>
                                </w:p>
                                <w:p w:rsidR="00017C8E" w:rsidRPr="002B310C" w:rsidRDefault="00017C8E" w:rsidP="00A52390">
                                  <w:pPr>
                                    <w:pStyle w:val="ListParagraph"/>
                                    <w:numPr>
                                      <w:ilvl w:val="0"/>
                                      <w:numId w:val="55"/>
                                    </w:numPr>
                                    <w:rPr>
                                      <w:rFonts w:asciiTheme="majorHAnsi" w:hAnsiTheme="majorHAnsi"/>
                                      <w:b/>
                                      <w:sz w:val="32"/>
                                      <w:u w:val="single"/>
                                    </w:rPr>
                                  </w:pPr>
                                  <w:r w:rsidRPr="002B310C">
                                    <w:rPr>
                                      <w:rFonts w:asciiTheme="majorHAnsi" w:hAnsiTheme="majorHAnsi"/>
                                    </w:rPr>
                                    <w:t>Represents diverse perspectives and cultures</w:t>
                                  </w:r>
                                </w:p>
                                <w:p w:rsidR="00017C8E" w:rsidRPr="002B310C" w:rsidRDefault="00017C8E" w:rsidP="00A52390">
                                  <w:pPr>
                                    <w:pStyle w:val="ListParagraph"/>
                                    <w:numPr>
                                      <w:ilvl w:val="0"/>
                                      <w:numId w:val="55"/>
                                    </w:numPr>
                                    <w:rPr>
                                      <w:rFonts w:asciiTheme="majorHAnsi" w:hAnsiTheme="majorHAnsi"/>
                                      <w:b/>
                                      <w:sz w:val="32"/>
                                      <w:u w:val="single"/>
                                    </w:rPr>
                                  </w:pPr>
                                  <w:r w:rsidRPr="002B310C">
                                    <w:rPr>
                                      <w:rFonts w:asciiTheme="majorHAnsi" w:hAnsiTheme="majorHAnsi"/>
                                    </w:rPr>
                                    <w:t>Helps us to understand people and our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D83D0" id="Text Box 5" o:spid="_x0000_s1027" type="#_x0000_t202" style="position:absolute;margin-left:1.55pt;margin-top:4.3pt;width:444.9pt;height:27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" fillcolor="white [3201]" strokeweight=".5pt">
                      <v:textbox>
                        <w:txbxContent>
                          <w:p w:rsidR="00017C8E" w:rsidRPr="002B310C" w:rsidRDefault="00017C8E" w:rsidP="009E4187">
                            <w:pPr>
                              <w:spacing w:line="240" w:lineRule="auto"/>
                              <w:rPr>
                                <w:rFonts w:asciiTheme="majorHAnsi" w:hAnsiTheme="majorHAnsi"/>
                                <w:sz w:val="24"/>
                              </w:rPr>
                            </w:pPr>
                            <w:r w:rsidRPr="002B310C">
                              <w:rPr>
                                <w:rFonts w:asciiTheme="majorHAnsi" w:hAnsiTheme="majorHAnsi"/>
                                <w:sz w:val="24"/>
                              </w:rPr>
                              <w:t>Realistic Fiction: An Imagined story set in the real world that portrays life as it could be lived today, and focuses on the problem and issues of today.</w:t>
                            </w:r>
                          </w:p>
                          <w:p w:rsidR="00017C8E" w:rsidRPr="002B310C" w:rsidRDefault="00017C8E" w:rsidP="002B310C">
                            <w:pPr>
                              <w:spacing w:after="0" w:line="240" w:lineRule="auto"/>
                              <w:contextualSpacing/>
                              <w:rPr>
                                <w:rFonts w:asciiTheme="majorHAnsi" w:hAnsiTheme="majorHAnsi"/>
                                <w:b/>
                                <w:sz w:val="24"/>
                                <w:u w:val="single"/>
                              </w:rPr>
                            </w:pPr>
                            <w:r w:rsidRPr="002B310C">
                              <w:rPr>
                                <w:rFonts w:asciiTheme="majorHAnsi" w:hAnsiTheme="majorHAnsi"/>
                                <w:b/>
                                <w:sz w:val="24"/>
                                <w:u w:val="single"/>
                              </w:rPr>
                              <w:t xml:space="preserve">Must Have: </w:t>
                            </w:r>
                          </w:p>
                          <w:p w:rsidR="00017C8E" w:rsidRPr="002B310C" w:rsidRDefault="00017C8E" w:rsidP="00A52390">
                            <w:pPr>
                              <w:pStyle w:val="ListParagraph"/>
                              <w:numPr>
                                <w:ilvl w:val="0"/>
                                <w:numId w:val="56"/>
                              </w:numPr>
                              <w:rPr>
                                <w:rFonts w:asciiTheme="majorHAnsi" w:hAnsiTheme="majorHAnsi"/>
                              </w:rPr>
                            </w:pPr>
                            <w:r w:rsidRPr="002B310C">
                              <w:rPr>
                                <w:rFonts w:asciiTheme="majorHAnsi" w:hAnsiTheme="majorHAnsi"/>
                              </w:rPr>
                              <w:t>Imagined (made-up) story but set in the real world</w:t>
                            </w:r>
                          </w:p>
                          <w:p w:rsidR="00017C8E" w:rsidRPr="002B310C" w:rsidRDefault="00017C8E" w:rsidP="00A52390">
                            <w:pPr>
                              <w:pStyle w:val="ListParagraph"/>
                              <w:numPr>
                                <w:ilvl w:val="0"/>
                                <w:numId w:val="56"/>
                              </w:numPr>
                              <w:rPr>
                                <w:rFonts w:asciiTheme="majorHAnsi" w:hAnsiTheme="majorHAnsi"/>
                              </w:rPr>
                            </w:pPr>
                            <w:r w:rsidRPr="002B310C">
                              <w:rPr>
                                <w:rFonts w:asciiTheme="majorHAnsi" w:hAnsiTheme="majorHAnsi"/>
                              </w:rPr>
                              <w:t xml:space="preserve">Narrative structure – Characters, Plot, and Setting and </w:t>
                            </w:r>
                            <w:r>
                              <w:rPr>
                                <w:rFonts w:asciiTheme="majorHAnsi" w:hAnsiTheme="majorHAnsi"/>
                              </w:rPr>
                              <w:t>follows a sequential (se</w:t>
                            </w:r>
                            <w:r w:rsidRPr="002B310C">
                              <w:rPr>
                                <w:rFonts w:asciiTheme="majorHAnsi" w:hAnsiTheme="majorHAnsi"/>
                              </w:rPr>
                              <w:t>quence) order of events</w:t>
                            </w:r>
                          </w:p>
                          <w:p w:rsidR="00017C8E" w:rsidRPr="002B310C" w:rsidRDefault="00017C8E" w:rsidP="00A52390">
                            <w:pPr>
                              <w:pStyle w:val="ListParagraph"/>
                              <w:numPr>
                                <w:ilvl w:val="0"/>
                                <w:numId w:val="56"/>
                              </w:numPr>
                              <w:rPr>
                                <w:rFonts w:asciiTheme="majorHAnsi" w:hAnsiTheme="majorHAnsi"/>
                              </w:rPr>
                            </w:pPr>
                            <w:r w:rsidRPr="002B310C">
                              <w:rPr>
                                <w:rFonts w:asciiTheme="majorHAnsi" w:hAnsiTheme="majorHAnsi"/>
                              </w:rPr>
                              <w:t>Portrays life as it could be lived today</w:t>
                            </w:r>
                          </w:p>
                          <w:p w:rsidR="00017C8E" w:rsidRPr="002B310C" w:rsidRDefault="00017C8E" w:rsidP="00A52390">
                            <w:pPr>
                              <w:pStyle w:val="ListParagraph"/>
                              <w:numPr>
                                <w:ilvl w:val="0"/>
                                <w:numId w:val="56"/>
                              </w:numPr>
                              <w:rPr>
                                <w:rFonts w:asciiTheme="majorHAnsi" w:hAnsiTheme="majorHAnsi"/>
                              </w:rPr>
                            </w:pPr>
                            <w:r w:rsidRPr="002B310C">
                              <w:rPr>
                                <w:rFonts w:asciiTheme="majorHAnsi" w:hAnsiTheme="majorHAnsi"/>
                              </w:rPr>
                              <w:t>Focuses on the problems and issues of living today</w:t>
                            </w:r>
                          </w:p>
                          <w:p w:rsidR="00017C8E" w:rsidRPr="002B310C" w:rsidRDefault="00017C8E" w:rsidP="002B310C">
                            <w:pPr>
                              <w:spacing w:after="0" w:line="240" w:lineRule="auto"/>
                              <w:contextualSpacing/>
                              <w:rPr>
                                <w:rFonts w:asciiTheme="majorHAnsi" w:hAnsiTheme="majorHAnsi"/>
                                <w:b/>
                                <w:sz w:val="24"/>
                                <w:u w:val="single"/>
                              </w:rPr>
                            </w:pPr>
                            <w:r w:rsidRPr="002B310C">
                              <w:rPr>
                                <w:rFonts w:asciiTheme="majorHAnsi" w:hAnsiTheme="majorHAnsi"/>
                                <w:b/>
                                <w:sz w:val="24"/>
                                <w:u w:val="single"/>
                              </w:rPr>
                              <w:t xml:space="preserve">Could Have: </w:t>
                            </w:r>
                          </w:p>
                          <w:p w:rsidR="00017C8E" w:rsidRPr="002B310C" w:rsidRDefault="00017C8E" w:rsidP="00A52390">
                            <w:pPr>
                              <w:pStyle w:val="ListParagraph"/>
                              <w:numPr>
                                <w:ilvl w:val="0"/>
                                <w:numId w:val="55"/>
                              </w:numPr>
                              <w:rPr>
                                <w:rFonts w:asciiTheme="majorHAnsi" w:hAnsiTheme="majorHAnsi"/>
                                <w:b/>
                                <w:sz w:val="32"/>
                                <w:u w:val="single"/>
                              </w:rPr>
                            </w:pPr>
                            <w:r w:rsidRPr="002B310C">
                              <w:rPr>
                                <w:rFonts w:asciiTheme="majorHAnsi" w:hAnsiTheme="majorHAnsi"/>
                              </w:rPr>
                              <w:t>Convincing and believable characters, plot, and setting – it could happen</w:t>
                            </w:r>
                          </w:p>
                          <w:p w:rsidR="00017C8E" w:rsidRPr="002B310C" w:rsidRDefault="00017C8E" w:rsidP="00A52390">
                            <w:pPr>
                              <w:pStyle w:val="ListParagraph"/>
                              <w:numPr>
                                <w:ilvl w:val="0"/>
                                <w:numId w:val="55"/>
                              </w:numPr>
                              <w:rPr>
                                <w:rFonts w:asciiTheme="majorHAnsi" w:hAnsiTheme="majorHAnsi"/>
                                <w:b/>
                                <w:sz w:val="32"/>
                                <w:u w:val="single"/>
                              </w:rPr>
                            </w:pPr>
                            <w:r w:rsidRPr="002B310C">
                              <w:rPr>
                                <w:rFonts w:asciiTheme="majorHAnsi" w:hAnsiTheme="majorHAnsi"/>
                              </w:rPr>
                              <w:t>Based on real events</w:t>
                            </w:r>
                          </w:p>
                          <w:p w:rsidR="00017C8E" w:rsidRPr="002B310C" w:rsidRDefault="00017C8E" w:rsidP="00A52390">
                            <w:pPr>
                              <w:pStyle w:val="ListParagraph"/>
                              <w:numPr>
                                <w:ilvl w:val="0"/>
                                <w:numId w:val="55"/>
                              </w:numPr>
                              <w:rPr>
                                <w:rFonts w:asciiTheme="majorHAnsi" w:hAnsiTheme="majorHAnsi"/>
                                <w:b/>
                                <w:sz w:val="32"/>
                                <w:u w:val="single"/>
                              </w:rPr>
                            </w:pPr>
                            <w:r w:rsidRPr="002B310C">
                              <w:rPr>
                                <w:rFonts w:asciiTheme="majorHAnsi" w:hAnsiTheme="majorHAnsi"/>
                              </w:rPr>
                              <w:t>Tells about relationships between people and sometimes animals</w:t>
                            </w:r>
                          </w:p>
                          <w:p w:rsidR="00017C8E" w:rsidRPr="002B310C" w:rsidRDefault="00017C8E" w:rsidP="00A52390">
                            <w:pPr>
                              <w:pStyle w:val="ListParagraph"/>
                              <w:numPr>
                                <w:ilvl w:val="0"/>
                                <w:numId w:val="55"/>
                              </w:numPr>
                              <w:rPr>
                                <w:rFonts w:asciiTheme="majorHAnsi" w:hAnsiTheme="majorHAnsi"/>
                                <w:b/>
                                <w:sz w:val="32"/>
                                <w:u w:val="single"/>
                              </w:rPr>
                            </w:pPr>
                            <w:r w:rsidRPr="002B310C">
                              <w:rPr>
                                <w:rFonts w:asciiTheme="majorHAnsi" w:hAnsiTheme="majorHAnsi"/>
                              </w:rPr>
                              <w:t xml:space="preserve">Has bigger themes </w:t>
                            </w:r>
                          </w:p>
                          <w:p w:rsidR="00017C8E" w:rsidRPr="002B310C" w:rsidRDefault="00017C8E" w:rsidP="00A52390">
                            <w:pPr>
                              <w:pStyle w:val="ListParagraph"/>
                              <w:numPr>
                                <w:ilvl w:val="0"/>
                                <w:numId w:val="55"/>
                              </w:numPr>
                              <w:rPr>
                                <w:rFonts w:asciiTheme="majorHAnsi" w:hAnsiTheme="majorHAnsi"/>
                                <w:b/>
                                <w:sz w:val="32"/>
                                <w:u w:val="single"/>
                              </w:rPr>
                            </w:pPr>
                            <w:r w:rsidRPr="002B310C">
                              <w:rPr>
                                <w:rFonts w:asciiTheme="majorHAnsi" w:hAnsiTheme="majorHAnsi"/>
                              </w:rPr>
                              <w:t>Represents diverse perspectives and cultures</w:t>
                            </w:r>
                          </w:p>
                          <w:p w:rsidR="00017C8E" w:rsidRPr="002B310C" w:rsidRDefault="00017C8E" w:rsidP="00A52390">
                            <w:pPr>
                              <w:pStyle w:val="ListParagraph"/>
                              <w:numPr>
                                <w:ilvl w:val="0"/>
                                <w:numId w:val="55"/>
                              </w:numPr>
                              <w:rPr>
                                <w:rFonts w:asciiTheme="majorHAnsi" w:hAnsiTheme="majorHAnsi"/>
                                <w:b/>
                                <w:sz w:val="32"/>
                                <w:u w:val="single"/>
                              </w:rPr>
                            </w:pPr>
                            <w:r w:rsidRPr="002B310C">
                              <w:rPr>
                                <w:rFonts w:asciiTheme="majorHAnsi" w:hAnsiTheme="majorHAnsi"/>
                              </w:rPr>
                              <w:t>Helps us to understand people and our world</w:t>
                            </w:r>
                          </w:p>
                        </w:txbxContent>
                      </v:textbox>
                    </v:shape>
                  </w:pict>
                </mc:Fallback>
              </mc:AlternateContent>
            </w:r>
          </w:p>
          <w:p w:rsidR="00646A64" w:rsidRDefault="00646A64" w:rsidP="00AF3EF5">
            <w:pPr>
              <w:tabs>
                <w:tab w:val="left" w:pos="460"/>
              </w:tabs>
              <w:ind w:right="-20"/>
              <w:rPr>
                <w:rFonts w:asciiTheme="majorHAnsi" w:eastAsia="Palatino Linotype" w:hAnsiTheme="majorHAnsi" w:cs="Palatino Linotype"/>
                <w:sz w:val="24"/>
                <w:szCs w:val="24"/>
              </w:rPr>
            </w:pPr>
          </w:p>
          <w:p w:rsidR="00D93C57" w:rsidRDefault="00D93C57" w:rsidP="00AF3EF5">
            <w:pPr>
              <w:tabs>
                <w:tab w:val="left" w:pos="460"/>
              </w:tabs>
              <w:ind w:right="-20"/>
              <w:rPr>
                <w:rFonts w:asciiTheme="majorHAnsi" w:eastAsia="Palatino Linotype" w:hAnsiTheme="majorHAnsi" w:cs="Palatino Linotype"/>
                <w:sz w:val="24"/>
                <w:szCs w:val="24"/>
              </w:rPr>
            </w:pPr>
          </w:p>
          <w:p w:rsidR="00AF3EF5" w:rsidRDefault="00AF3EF5" w:rsidP="00AF3EF5">
            <w:pPr>
              <w:tabs>
                <w:tab w:val="left" w:pos="460"/>
              </w:tabs>
              <w:ind w:right="-20"/>
              <w:rPr>
                <w:rFonts w:asciiTheme="majorHAnsi" w:eastAsia="Palatino Linotype" w:hAnsiTheme="majorHAnsi" w:cs="Palatino Linotype"/>
                <w:sz w:val="24"/>
                <w:szCs w:val="24"/>
              </w:rPr>
            </w:pPr>
          </w:p>
          <w:p w:rsidR="00AF3EF5" w:rsidRDefault="00AF3EF5" w:rsidP="00AF3EF5">
            <w:pPr>
              <w:tabs>
                <w:tab w:val="left" w:pos="460"/>
              </w:tabs>
              <w:ind w:right="-20"/>
              <w:rPr>
                <w:rFonts w:asciiTheme="majorHAnsi" w:eastAsia="Palatino Linotype" w:hAnsiTheme="majorHAnsi" w:cs="Palatino Linotype"/>
                <w:sz w:val="24"/>
                <w:szCs w:val="24"/>
              </w:rPr>
            </w:pPr>
          </w:p>
          <w:p w:rsidR="00AF3EF5" w:rsidRDefault="00AF3EF5" w:rsidP="00AF3EF5">
            <w:pPr>
              <w:tabs>
                <w:tab w:val="left" w:pos="460"/>
              </w:tabs>
              <w:ind w:right="-20"/>
              <w:rPr>
                <w:rFonts w:asciiTheme="majorHAnsi" w:eastAsia="Palatino Linotype" w:hAnsiTheme="majorHAnsi" w:cs="Palatino Linotype"/>
                <w:sz w:val="24"/>
                <w:szCs w:val="24"/>
              </w:rPr>
            </w:pPr>
          </w:p>
          <w:p w:rsidR="00AF3EF5" w:rsidRDefault="00AF3EF5" w:rsidP="00AF3EF5">
            <w:pPr>
              <w:tabs>
                <w:tab w:val="left" w:pos="460"/>
              </w:tabs>
              <w:ind w:right="-20"/>
              <w:rPr>
                <w:rFonts w:asciiTheme="majorHAnsi" w:eastAsia="Palatino Linotype" w:hAnsiTheme="majorHAnsi" w:cs="Palatino Linotype"/>
                <w:sz w:val="24"/>
                <w:szCs w:val="24"/>
              </w:rPr>
            </w:pPr>
          </w:p>
          <w:p w:rsidR="00AF3EF5" w:rsidRDefault="00AF3EF5" w:rsidP="00AF3EF5">
            <w:pPr>
              <w:tabs>
                <w:tab w:val="left" w:pos="460"/>
              </w:tabs>
              <w:ind w:right="-20"/>
              <w:rPr>
                <w:rFonts w:asciiTheme="majorHAnsi" w:eastAsia="Palatino Linotype" w:hAnsiTheme="majorHAnsi" w:cs="Palatino Linotype"/>
                <w:sz w:val="24"/>
                <w:szCs w:val="24"/>
              </w:rPr>
            </w:pPr>
          </w:p>
          <w:p w:rsidR="00AF3EF5" w:rsidRDefault="00AF3EF5" w:rsidP="00AF3EF5">
            <w:pPr>
              <w:tabs>
                <w:tab w:val="left" w:pos="460"/>
              </w:tabs>
              <w:ind w:right="-20"/>
              <w:rPr>
                <w:rFonts w:asciiTheme="majorHAnsi" w:eastAsia="Palatino Linotype" w:hAnsiTheme="majorHAnsi" w:cs="Palatino Linotype"/>
                <w:sz w:val="24"/>
                <w:szCs w:val="24"/>
              </w:rPr>
            </w:pPr>
          </w:p>
          <w:p w:rsidR="00AF3EF5" w:rsidRDefault="00AF3EF5" w:rsidP="00AF3EF5">
            <w:pPr>
              <w:tabs>
                <w:tab w:val="left" w:pos="460"/>
              </w:tabs>
              <w:ind w:right="-20"/>
              <w:rPr>
                <w:rFonts w:asciiTheme="majorHAnsi" w:eastAsia="Palatino Linotype" w:hAnsiTheme="majorHAnsi" w:cs="Palatino Linotype"/>
                <w:sz w:val="24"/>
                <w:szCs w:val="24"/>
              </w:rPr>
            </w:pPr>
          </w:p>
          <w:p w:rsidR="00AF3EF5" w:rsidRDefault="00AF3EF5" w:rsidP="00AF3EF5">
            <w:pPr>
              <w:tabs>
                <w:tab w:val="left" w:pos="460"/>
              </w:tabs>
              <w:ind w:right="-20"/>
              <w:rPr>
                <w:rFonts w:asciiTheme="majorHAnsi" w:eastAsia="Palatino Linotype" w:hAnsiTheme="majorHAnsi" w:cs="Palatino Linotype"/>
                <w:sz w:val="24"/>
                <w:szCs w:val="24"/>
              </w:rPr>
            </w:pPr>
          </w:p>
          <w:p w:rsidR="00AF3EF5" w:rsidRDefault="00AF3EF5" w:rsidP="00AF3EF5">
            <w:pPr>
              <w:tabs>
                <w:tab w:val="left" w:pos="460"/>
              </w:tabs>
              <w:ind w:right="-20"/>
              <w:rPr>
                <w:rFonts w:asciiTheme="majorHAnsi" w:eastAsia="Palatino Linotype" w:hAnsiTheme="majorHAnsi" w:cs="Palatino Linotype"/>
                <w:sz w:val="24"/>
                <w:szCs w:val="24"/>
              </w:rPr>
            </w:pPr>
          </w:p>
          <w:p w:rsidR="00AF3EF5" w:rsidRDefault="00AF3EF5" w:rsidP="00AF3EF5">
            <w:pPr>
              <w:tabs>
                <w:tab w:val="left" w:pos="460"/>
              </w:tabs>
              <w:ind w:right="-20"/>
              <w:rPr>
                <w:rFonts w:asciiTheme="majorHAnsi" w:eastAsia="Palatino Linotype" w:hAnsiTheme="majorHAnsi" w:cs="Palatino Linotype"/>
                <w:sz w:val="24"/>
                <w:szCs w:val="24"/>
              </w:rPr>
            </w:pPr>
          </w:p>
          <w:p w:rsidR="00AF3EF5" w:rsidRDefault="00AF3EF5" w:rsidP="00AF3EF5">
            <w:pPr>
              <w:tabs>
                <w:tab w:val="left" w:pos="460"/>
              </w:tabs>
              <w:ind w:right="-20"/>
              <w:rPr>
                <w:rFonts w:asciiTheme="majorHAnsi" w:eastAsia="Palatino Linotype" w:hAnsiTheme="majorHAnsi" w:cs="Palatino Linotype"/>
                <w:sz w:val="24"/>
                <w:szCs w:val="24"/>
              </w:rPr>
            </w:pPr>
          </w:p>
          <w:p w:rsidR="00AF3EF5" w:rsidRDefault="00AF3EF5" w:rsidP="00AF3EF5">
            <w:pPr>
              <w:tabs>
                <w:tab w:val="left" w:pos="460"/>
              </w:tabs>
              <w:ind w:right="-20"/>
              <w:rPr>
                <w:rFonts w:asciiTheme="majorHAnsi" w:eastAsia="Palatino Linotype" w:hAnsiTheme="majorHAnsi" w:cs="Palatino Linotype"/>
                <w:sz w:val="24"/>
                <w:szCs w:val="24"/>
              </w:rPr>
            </w:pPr>
          </w:p>
          <w:p w:rsidR="002B1C8D" w:rsidRDefault="002B1C8D" w:rsidP="00AF3EF5">
            <w:pPr>
              <w:tabs>
                <w:tab w:val="left" w:pos="460"/>
              </w:tabs>
              <w:ind w:right="-20"/>
              <w:rPr>
                <w:rFonts w:asciiTheme="majorHAnsi" w:eastAsia="Palatino Linotype" w:hAnsiTheme="majorHAnsi" w:cs="Palatino Linotype"/>
                <w:sz w:val="24"/>
                <w:szCs w:val="24"/>
              </w:rPr>
            </w:pPr>
          </w:p>
          <w:p w:rsidR="002B1C8D" w:rsidRDefault="002B1C8D" w:rsidP="00AF3EF5">
            <w:pPr>
              <w:tabs>
                <w:tab w:val="left" w:pos="460"/>
              </w:tabs>
              <w:ind w:right="-20"/>
              <w:rPr>
                <w:rFonts w:asciiTheme="majorHAnsi" w:eastAsia="Palatino Linotype" w:hAnsiTheme="majorHAnsi" w:cs="Palatino Linotype"/>
                <w:sz w:val="24"/>
                <w:szCs w:val="24"/>
              </w:rPr>
            </w:pPr>
          </w:p>
          <w:p w:rsidR="002B1C8D" w:rsidRDefault="002B1C8D" w:rsidP="00AF3EF5">
            <w:pPr>
              <w:tabs>
                <w:tab w:val="left" w:pos="460"/>
              </w:tabs>
              <w:ind w:right="-20"/>
              <w:rPr>
                <w:rFonts w:asciiTheme="majorHAnsi" w:eastAsia="Palatino Linotype" w:hAnsiTheme="majorHAnsi" w:cs="Palatino Linotype"/>
                <w:sz w:val="24"/>
                <w:szCs w:val="24"/>
              </w:rPr>
            </w:pPr>
          </w:p>
          <w:p w:rsidR="002B1C8D" w:rsidRDefault="002B1C8D" w:rsidP="00AF3EF5">
            <w:pPr>
              <w:tabs>
                <w:tab w:val="left" w:pos="460"/>
              </w:tabs>
              <w:ind w:right="-20"/>
              <w:rPr>
                <w:rFonts w:asciiTheme="majorHAnsi" w:eastAsia="Palatino Linotype" w:hAnsiTheme="majorHAnsi" w:cs="Palatino Linotype"/>
                <w:sz w:val="24"/>
                <w:szCs w:val="24"/>
              </w:rPr>
            </w:pPr>
          </w:p>
          <w:p w:rsidR="002B1C8D" w:rsidRDefault="002B1C8D" w:rsidP="00AF3EF5">
            <w:pPr>
              <w:tabs>
                <w:tab w:val="left" w:pos="460"/>
              </w:tabs>
              <w:ind w:right="-20"/>
              <w:rPr>
                <w:rFonts w:asciiTheme="majorHAnsi" w:eastAsia="Palatino Linotype" w:hAnsiTheme="majorHAnsi" w:cs="Palatino Linotype"/>
                <w:sz w:val="24"/>
                <w:szCs w:val="24"/>
              </w:rPr>
            </w:pPr>
          </w:p>
          <w:p w:rsidR="002B1C8D" w:rsidRPr="00D93C57" w:rsidRDefault="002B1C8D" w:rsidP="00AF3EF5">
            <w:pPr>
              <w:tabs>
                <w:tab w:val="left" w:pos="460"/>
              </w:tabs>
              <w:ind w:right="-20"/>
              <w:rPr>
                <w:rFonts w:asciiTheme="majorHAnsi" w:eastAsia="Palatino Linotype" w:hAnsiTheme="majorHAnsi" w:cs="Palatino Linotype"/>
                <w:sz w:val="24"/>
                <w:szCs w:val="24"/>
              </w:rPr>
            </w:pPr>
          </w:p>
        </w:tc>
      </w:tr>
      <w:tr w:rsidR="00646A64" w:rsidRPr="00732631" w:rsidTr="003118A0">
        <w:trPr>
          <w:jc w:val="center"/>
        </w:trPr>
        <w:tc>
          <w:tcPr>
            <w:tcW w:w="854" w:type="pct"/>
            <w:tcBorders>
              <w:right w:val="single" w:sz="4" w:space="0" w:color="000000" w:themeColor="text1"/>
            </w:tcBorders>
            <w:shd w:val="clear" w:color="auto" w:fill="E0E0E0"/>
          </w:tcPr>
          <w:p w:rsidR="00646A64" w:rsidRDefault="00646A64" w:rsidP="00646A64">
            <w:pPr>
              <w:rPr>
                <w:rFonts w:ascii="Cambria" w:hAnsi="Cambria"/>
                <w:b/>
              </w:rPr>
            </w:pPr>
            <w:r w:rsidRPr="00732631">
              <w:rPr>
                <w:rFonts w:ascii="Cambria" w:hAnsi="Cambria"/>
                <w:b/>
              </w:rPr>
              <w:lastRenderedPageBreak/>
              <w:t>Active Engagement:</w:t>
            </w:r>
          </w:p>
          <w:p w:rsidR="00646A64" w:rsidRPr="00040A52" w:rsidRDefault="00646A64" w:rsidP="00D93C57">
            <w:pPr>
              <w:widowControl/>
              <w:numPr>
                <w:ilvl w:val="0"/>
                <w:numId w:val="1"/>
              </w:numPr>
              <w:rPr>
                <w:rFonts w:ascii="Cambria" w:hAnsi="Cambria" w:cs="Arial"/>
                <w:i/>
                <w:sz w:val="20"/>
                <w:szCs w:val="18"/>
              </w:rPr>
            </w:pPr>
            <w:r>
              <w:rPr>
                <w:rFonts w:ascii="Cambria" w:hAnsi="Cambria" w:cs="Arial"/>
                <w:i/>
                <w:sz w:val="20"/>
                <w:szCs w:val="18"/>
              </w:rPr>
              <w:t xml:space="preserve">ask partners </w:t>
            </w:r>
            <w:r w:rsidRPr="00040A52">
              <w:rPr>
                <w:rFonts w:ascii="Cambria" w:hAnsi="Cambria" w:cs="Arial"/>
                <w:i/>
                <w:sz w:val="20"/>
                <w:szCs w:val="18"/>
              </w:rPr>
              <w:t xml:space="preserve">to </w:t>
            </w:r>
            <w:r>
              <w:rPr>
                <w:rFonts w:ascii="Cambria" w:hAnsi="Cambria" w:cs="Arial"/>
                <w:i/>
                <w:sz w:val="20"/>
                <w:szCs w:val="18"/>
              </w:rPr>
              <w:t xml:space="preserve">turn &amp; talk </w:t>
            </w:r>
          </w:p>
          <w:p w:rsidR="00646A64" w:rsidRPr="00040A52" w:rsidRDefault="00646A64" w:rsidP="00D93C57">
            <w:pPr>
              <w:widowControl/>
              <w:numPr>
                <w:ilvl w:val="0"/>
                <w:numId w:val="1"/>
              </w:numPr>
              <w:tabs>
                <w:tab w:val="clear" w:pos="144"/>
              </w:tabs>
              <w:rPr>
                <w:rFonts w:ascii="Cambria" w:hAnsi="Cambria" w:cs="Arial"/>
                <w:i/>
                <w:sz w:val="20"/>
                <w:szCs w:val="18"/>
              </w:rPr>
            </w:pPr>
            <w:r>
              <w:rPr>
                <w:rFonts w:ascii="Cambria" w:hAnsi="Cambria" w:cs="Arial"/>
                <w:i/>
                <w:sz w:val="20"/>
                <w:szCs w:val="18"/>
              </w:rPr>
              <w:t>listen, observe, &amp; coach</w:t>
            </w:r>
          </w:p>
          <w:p w:rsidR="00646A64" w:rsidRPr="00732631" w:rsidRDefault="00646A64" w:rsidP="00D93C57">
            <w:pPr>
              <w:widowControl/>
              <w:numPr>
                <w:ilvl w:val="0"/>
                <w:numId w:val="1"/>
              </w:numPr>
              <w:rPr>
                <w:rFonts w:ascii="Cambria" w:hAnsi="Cambria"/>
                <w:b/>
              </w:rPr>
            </w:pPr>
            <w:r w:rsidRPr="00040A52">
              <w:rPr>
                <w:rFonts w:ascii="Cambria" w:hAnsi="Cambria" w:cs="Arial"/>
                <w:i/>
                <w:sz w:val="20"/>
                <w:szCs w:val="18"/>
              </w:rPr>
              <w:t xml:space="preserve">share </w:t>
            </w:r>
            <w:r>
              <w:rPr>
                <w:rFonts w:ascii="Cambria" w:hAnsi="Cambria" w:cs="Arial"/>
                <w:i/>
                <w:sz w:val="20"/>
                <w:szCs w:val="18"/>
              </w:rPr>
              <w:t xml:space="preserve">example of what you heard or </w:t>
            </w:r>
            <w:r w:rsidRPr="00040A52">
              <w:rPr>
                <w:rFonts w:ascii="Cambria" w:hAnsi="Cambria" w:cs="Arial"/>
                <w:i/>
                <w:sz w:val="20"/>
                <w:szCs w:val="18"/>
              </w:rPr>
              <w:t>observed</w:t>
            </w:r>
          </w:p>
        </w:tc>
        <w:tc>
          <w:tcPr>
            <w:tcW w:w="4146" w:type="pct"/>
            <w:gridSpan w:val="3"/>
            <w:tcBorders>
              <w:left w:val="single" w:sz="4" w:space="0" w:color="000000" w:themeColor="text1"/>
            </w:tcBorders>
          </w:tcPr>
          <w:p w:rsidR="00646A64" w:rsidRPr="00D93C57" w:rsidRDefault="00646A64" w:rsidP="00D93C57">
            <w:pPr>
              <w:tabs>
                <w:tab w:val="left" w:pos="92"/>
              </w:tabs>
              <w:rPr>
                <w:rFonts w:asciiTheme="majorHAnsi" w:hAnsiTheme="majorHAnsi"/>
                <w:sz w:val="24"/>
                <w:szCs w:val="24"/>
              </w:rPr>
            </w:pPr>
            <w:r w:rsidRPr="00D93C57">
              <w:rPr>
                <w:rFonts w:asciiTheme="majorHAnsi" w:hAnsiTheme="majorHAnsi"/>
                <w:sz w:val="24"/>
                <w:szCs w:val="24"/>
              </w:rPr>
              <w:t>Give student partnerships examples of some familiar realistic fiction texts that you have already read in class (or other easily‐readable examples of stories that fall within this genre category).  Have them take a few minutes to look through the text looking for realistic fiction genre features that you have not yet added to your chart. Listen to students’ conversations with each other, so that you are able to discuss and record their thoughts about additional genre features to the class anchor chart.</w:t>
            </w:r>
          </w:p>
        </w:tc>
      </w:tr>
      <w:tr w:rsidR="00646A64" w:rsidRPr="00732631" w:rsidTr="003118A0">
        <w:trPr>
          <w:jc w:val="center"/>
        </w:trPr>
        <w:tc>
          <w:tcPr>
            <w:tcW w:w="854" w:type="pct"/>
            <w:tcBorders>
              <w:right w:val="single" w:sz="4" w:space="0" w:color="000000" w:themeColor="text1"/>
            </w:tcBorders>
            <w:shd w:val="clear" w:color="auto" w:fill="E0E0E0"/>
          </w:tcPr>
          <w:p w:rsidR="00646A64" w:rsidRDefault="00646A64" w:rsidP="00646A64">
            <w:pPr>
              <w:rPr>
                <w:rFonts w:ascii="Cambria" w:hAnsi="Cambria"/>
                <w:b/>
              </w:rPr>
            </w:pPr>
            <w:r w:rsidRPr="00732631">
              <w:rPr>
                <w:rFonts w:ascii="Cambria" w:hAnsi="Cambria"/>
                <w:b/>
              </w:rPr>
              <w:t>Link:</w:t>
            </w:r>
          </w:p>
          <w:p w:rsidR="00646A64" w:rsidRDefault="00646A64" w:rsidP="00646A64">
            <w:pPr>
              <w:widowControl/>
              <w:numPr>
                <w:ilvl w:val="0"/>
                <w:numId w:val="1"/>
              </w:numPr>
              <w:ind w:right="-144"/>
              <w:rPr>
                <w:rFonts w:ascii="Cambria" w:hAnsi="Cambria" w:cs="Arial"/>
                <w:i/>
                <w:sz w:val="20"/>
                <w:szCs w:val="18"/>
              </w:rPr>
            </w:pPr>
            <w:r w:rsidRPr="00212117">
              <w:rPr>
                <w:rFonts w:ascii="Cambria" w:hAnsi="Cambria" w:cs="Arial"/>
                <w:i/>
                <w:sz w:val="20"/>
                <w:szCs w:val="18"/>
              </w:rPr>
              <w:t>restate teaching point</w:t>
            </w:r>
          </w:p>
          <w:p w:rsidR="00646A64" w:rsidRPr="003B3571" w:rsidRDefault="00646A64" w:rsidP="00646A64">
            <w:pPr>
              <w:widowControl/>
              <w:numPr>
                <w:ilvl w:val="0"/>
                <w:numId w:val="1"/>
              </w:numPr>
              <w:ind w:right="-144"/>
              <w:rPr>
                <w:rFonts w:ascii="Cambria" w:hAnsi="Cambria" w:cs="Arial"/>
                <w:i/>
                <w:sz w:val="20"/>
                <w:szCs w:val="18"/>
              </w:rPr>
            </w:pPr>
            <w:r w:rsidRPr="003B3571">
              <w:rPr>
                <w:rFonts w:ascii="Cambria" w:hAnsi="Cambria" w:cs="Arial"/>
                <w:i/>
                <w:sz w:val="20"/>
                <w:szCs w:val="18"/>
              </w:rPr>
              <w:t xml:space="preserve">tell </w:t>
            </w:r>
            <w:r>
              <w:rPr>
                <w:rFonts w:ascii="Cambria" w:hAnsi="Cambria" w:cs="Arial"/>
                <w:i/>
                <w:sz w:val="20"/>
                <w:szCs w:val="18"/>
              </w:rPr>
              <w:t>how learning</w:t>
            </w:r>
            <w:r w:rsidRPr="003B3571">
              <w:rPr>
                <w:rFonts w:ascii="Cambria" w:hAnsi="Cambria" w:cs="Arial"/>
                <w:i/>
                <w:sz w:val="20"/>
                <w:szCs w:val="18"/>
              </w:rPr>
              <w:t xml:space="preserve"> </w:t>
            </w:r>
            <w:r>
              <w:rPr>
                <w:rFonts w:ascii="Cambria" w:hAnsi="Cambria" w:cs="Arial"/>
                <w:i/>
                <w:sz w:val="20"/>
                <w:szCs w:val="18"/>
              </w:rPr>
              <w:t xml:space="preserve">can be used in </w:t>
            </w:r>
            <w:r w:rsidRPr="003B3571">
              <w:rPr>
                <w:rFonts w:ascii="Cambria" w:hAnsi="Cambria" w:cs="Arial"/>
                <w:i/>
                <w:sz w:val="20"/>
                <w:szCs w:val="18"/>
              </w:rPr>
              <w:t>future</w:t>
            </w:r>
          </w:p>
        </w:tc>
        <w:tc>
          <w:tcPr>
            <w:tcW w:w="4146" w:type="pct"/>
            <w:gridSpan w:val="3"/>
            <w:tcBorders>
              <w:left w:val="single" w:sz="4" w:space="0" w:color="000000" w:themeColor="text1"/>
            </w:tcBorders>
          </w:tcPr>
          <w:p w:rsidR="00646A64" w:rsidRPr="00D93C57" w:rsidRDefault="00D93C57" w:rsidP="00D93C57">
            <w:pPr>
              <w:rPr>
                <w:rFonts w:asciiTheme="majorHAnsi" w:hAnsiTheme="majorHAnsi"/>
                <w:sz w:val="24"/>
                <w:szCs w:val="24"/>
              </w:rPr>
            </w:pPr>
            <w:r>
              <w:rPr>
                <w:rFonts w:asciiTheme="majorHAnsi" w:hAnsiTheme="majorHAnsi"/>
                <w:i/>
                <w:sz w:val="24"/>
                <w:szCs w:val="24"/>
              </w:rPr>
              <w:t xml:space="preserve">Readers, </w:t>
            </w:r>
            <w:r w:rsidR="00646A64" w:rsidRPr="00D93C57">
              <w:rPr>
                <w:rFonts w:asciiTheme="majorHAnsi" w:hAnsiTheme="majorHAnsi"/>
                <w:i/>
                <w:sz w:val="24"/>
                <w:szCs w:val="24"/>
              </w:rPr>
              <w:t xml:space="preserve">Today we learned the characteristics of realistic fiction. </w:t>
            </w:r>
            <w:r>
              <w:rPr>
                <w:rFonts w:asciiTheme="majorHAnsi" w:hAnsiTheme="majorHAnsi"/>
                <w:i/>
                <w:sz w:val="24"/>
                <w:szCs w:val="24"/>
              </w:rPr>
              <w:t xml:space="preserve">  We know that realistic fiction could happen but is still a made up story from the author’s imagination.  </w:t>
            </w:r>
            <w:r w:rsidR="00646A64" w:rsidRPr="00D93C57">
              <w:rPr>
                <w:rFonts w:asciiTheme="majorHAnsi" w:hAnsiTheme="majorHAnsi"/>
                <w:i/>
                <w:sz w:val="24"/>
                <w:szCs w:val="24"/>
              </w:rPr>
              <w:t xml:space="preserve"> As </w:t>
            </w:r>
            <w:r>
              <w:rPr>
                <w:rFonts w:asciiTheme="majorHAnsi" w:hAnsiTheme="majorHAnsi"/>
                <w:i/>
                <w:sz w:val="24"/>
                <w:szCs w:val="24"/>
              </w:rPr>
              <w:t>you read today during independent reading, look for those characteristics and record them in your readers notebook.  Being able to determine the genre of a particular text helps us know the purpose which helps us understand and comprehend the story.</w:t>
            </w:r>
          </w:p>
        </w:tc>
      </w:tr>
      <w:tr w:rsidR="00646A64" w:rsidRPr="00732631" w:rsidTr="003118A0">
        <w:trPr>
          <w:trHeight w:val="5624"/>
          <w:jc w:val="center"/>
        </w:trPr>
        <w:tc>
          <w:tcPr>
            <w:tcW w:w="854" w:type="pct"/>
            <w:tcBorders>
              <w:right w:val="single" w:sz="4" w:space="0" w:color="000000" w:themeColor="text1"/>
            </w:tcBorders>
            <w:shd w:val="clear" w:color="auto" w:fill="E0E0E0"/>
          </w:tcPr>
          <w:p w:rsidR="00646A64" w:rsidRDefault="00646A64" w:rsidP="00646A64">
            <w:pPr>
              <w:rPr>
                <w:rFonts w:ascii="Cambria" w:hAnsi="Cambria"/>
                <w:b/>
              </w:rPr>
            </w:pPr>
            <w:r>
              <w:rPr>
                <w:rFonts w:ascii="Cambria" w:hAnsi="Cambria"/>
                <w:b/>
              </w:rPr>
              <w:t>Independent Reading:</w:t>
            </w:r>
          </w:p>
          <w:p w:rsidR="0017392C" w:rsidRDefault="0017392C" w:rsidP="0017392C">
            <w:pPr>
              <w:numPr>
                <w:ilvl w:val="0"/>
                <w:numId w:val="1"/>
              </w:numPr>
              <w:ind w:right="-144"/>
              <w:rPr>
                <w:rFonts w:ascii="Cambria" w:hAnsi="Cambria" w:cs="Arial"/>
                <w:i/>
                <w:sz w:val="20"/>
                <w:szCs w:val="18"/>
              </w:rPr>
            </w:pPr>
            <w:r>
              <w:rPr>
                <w:rFonts w:ascii="Cambria" w:hAnsi="Cambria" w:cs="Arial"/>
                <w:i/>
                <w:sz w:val="20"/>
                <w:szCs w:val="18"/>
              </w:rPr>
              <w:t>students practice strategy in genre specific text</w:t>
            </w:r>
          </w:p>
          <w:p w:rsidR="0017392C" w:rsidRPr="0017392C" w:rsidRDefault="0017392C" w:rsidP="0017392C">
            <w:pPr>
              <w:pStyle w:val="ListParagraph"/>
              <w:numPr>
                <w:ilvl w:val="0"/>
                <w:numId w:val="1"/>
              </w:numPr>
              <w:rPr>
                <w:rFonts w:ascii="Cambria" w:hAnsi="Cambria"/>
                <w:b/>
              </w:rPr>
            </w:pPr>
            <w:r w:rsidRPr="0017392C">
              <w:rPr>
                <w:rFonts w:ascii="Cambria" w:hAnsi="Cambria" w:cs="Arial"/>
                <w:i/>
                <w:sz w:val="20"/>
                <w:szCs w:val="18"/>
              </w:rPr>
              <w:t>teacher pulls groups or confers with students and notes progress</w:t>
            </w:r>
          </w:p>
        </w:tc>
        <w:tc>
          <w:tcPr>
            <w:tcW w:w="4146" w:type="pct"/>
            <w:gridSpan w:val="3"/>
            <w:tcBorders>
              <w:left w:val="single" w:sz="4" w:space="0" w:color="000000" w:themeColor="text1"/>
            </w:tcBorders>
          </w:tcPr>
          <w:p w:rsidR="00646A64" w:rsidRPr="00D93C57" w:rsidRDefault="00646A64" w:rsidP="00646A64">
            <w:pPr>
              <w:rPr>
                <w:rFonts w:asciiTheme="majorHAnsi" w:hAnsiTheme="majorHAnsi"/>
                <w:sz w:val="24"/>
                <w:szCs w:val="24"/>
              </w:rPr>
            </w:pPr>
            <w:r w:rsidRPr="00D93C57">
              <w:rPr>
                <w:rFonts w:asciiTheme="majorHAnsi" w:hAnsiTheme="majorHAnsi"/>
                <w:b/>
                <w:bCs/>
                <w:sz w:val="24"/>
                <w:szCs w:val="24"/>
              </w:rPr>
              <w:t xml:space="preserve">Option 1:  </w:t>
            </w:r>
            <w:r w:rsidRPr="00D93C57">
              <w:rPr>
                <w:rFonts w:asciiTheme="majorHAnsi" w:hAnsiTheme="majorHAnsi"/>
                <w:sz w:val="24"/>
                <w:szCs w:val="24"/>
              </w:rPr>
              <w:t>Students may reread some of the realistic fiction books that they have already been exposed to and try to find more features that could be added to the anchor chart.</w:t>
            </w:r>
          </w:p>
          <w:p w:rsidR="00646A64" w:rsidRPr="00D93C57" w:rsidRDefault="00646A64" w:rsidP="00646A64">
            <w:pPr>
              <w:rPr>
                <w:rFonts w:asciiTheme="majorHAnsi" w:hAnsiTheme="majorHAnsi"/>
                <w:sz w:val="24"/>
                <w:szCs w:val="24"/>
              </w:rPr>
            </w:pPr>
            <w:r w:rsidRPr="00D93C57">
              <w:rPr>
                <w:rFonts w:asciiTheme="majorHAnsi" w:hAnsiTheme="majorHAnsi"/>
                <w:b/>
                <w:bCs/>
                <w:sz w:val="24"/>
                <w:szCs w:val="24"/>
              </w:rPr>
              <w:t xml:space="preserve">Option 2:  </w:t>
            </w:r>
            <w:r w:rsidRPr="00D93C57">
              <w:rPr>
                <w:rFonts w:asciiTheme="majorHAnsi" w:hAnsiTheme="majorHAnsi"/>
                <w:sz w:val="24"/>
                <w:szCs w:val="24"/>
              </w:rPr>
              <w:t>Students may read their independent reading books to determine whether their book has characteristics of realistic fiction and whether it may be categorized within that genre.</w:t>
            </w:r>
          </w:p>
          <w:p w:rsidR="00AF3EF5" w:rsidRDefault="00AF3EF5" w:rsidP="00646A64">
            <w:pPr>
              <w:rPr>
                <w:rFonts w:asciiTheme="majorHAnsi" w:hAnsiTheme="majorHAnsi"/>
                <w:sz w:val="24"/>
                <w:szCs w:val="24"/>
              </w:rPr>
            </w:pPr>
          </w:p>
          <w:p w:rsidR="00646A64" w:rsidRPr="00D93C57" w:rsidRDefault="00646A64" w:rsidP="00646A64">
            <w:pPr>
              <w:rPr>
                <w:rFonts w:asciiTheme="majorHAnsi" w:hAnsiTheme="majorHAnsi"/>
                <w:sz w:val="24"/>
                <w:szCs w:val="24"/>
              </w:rPr>
            </w:pPr>
            <w:r w:rsidRPr="00D93C57">
              <w:rPr>
                <w:rFonts w:asciiTheme="majorHAnsi" w:hAnsiTheme="majorHAnsi"/>
                <w:sz w:val="24"/>
                <w:szCs w:val="24"/>
              </w:rPr>
              <w:t>Students should be taking some type of notes as they read.  Refer to the sticky note and reader’s notebook options shown below.</w:t>
            </w:r>
          </w:p>
          <w:p w:rsidR="00646A64" w:rsidRPr="00D93C57" w:rsidRDefault="00646A64" w:rsidP="00646A64">
            <w:pPr>
              <w:rPr>
                <w:rFonts w:asciiTheme="majorHAnsi" w:hAnsiTheme="majorHAnsi"/>
                <w:sz w:val="24"/>
                <w:szCs w:val="24"/>
              </w:rPr>
            </w:pPr>
          </w:p>
          <w:p w:rsidR="00646A64" w:rsidRPr="00D93C57" w:rsidRDefault="00646A64" w:rsidP="00646A64">
            <w:pPr>
              <w:rPr>
                <w:rFonts w:asciiTheme="majorHAnsi" w:hAnsiTheme="majorHAnsi"/>
                <w:sz w:val="24"/>
                <w:szCs w:val="24"/>
              </w:rPr>
            </w:pPr>
            <w:r w:rsidRPr="00D93C57">
              <w:rPr>
                <w:rFonts w:asciiTheme="majorHAnsi" w:hAnsiTheme="majorHAnsi"/>
                <w:b/>
                <w:bCs/>
                <w:sz w:val="24"/>
                <w:szCs w:val="24"/>
              </w:rPr>
              <w:t>Sticky Note Option</w:t>
            </w:r>
            <w:r w:rsidRPr="00D93C57">
              <w:rPr>
                <w:rFonts w:asciiTheme="majorHAnsi" w:hAnsiTheme="majorHAnsi"/>
                <w:sz w:val="24"/>
                <w:szCs w:val="24"/>
              </w:rPr>
              <w:t>:</w:t>
            </w:r>
          </w:p>
          <w:p w:rsidR="00646A64" w:rsidRPr="00D93C57" w:rsidRDefault="00646A64" w:rsidP="00646A64">
            <w:pPr>
              <w:rPr>
                <w:rFonts w:asciiTheme="majorHAnsi" w:hAnsiTheme="majorHAnsi"/>
                <w:sz w:val="24"/>
                <w:szCs w:val="24"/>
              </w:rPr>
            </w:pPr>
            <w:r w:rsidRPr="00D93C57">
              <w:rPr>
                <w:rFonts w:asciiTheme="majorHAnsi" w:hAnsiTheme="majorHAnsi"/>
                <w:sz w:val="24"/>
                <w:szCs w:val="24"/>
              </w:rPr>
              <w:t>I know this is/is not realistic fiction because _________________</w:t>
            </w:r>
            <w:r w:rsidRPr="00D93C57">
              <w:rPr>
                <w:rFonts w:asciiTheme="majorHAnsi" w:hAnsiTheme="majorHAnsi"/>
                <w:sz w:val="24"/>
                <w:szCs w:val="24"/>
                <w:u w:val="single"/>
              </w:rPr>
              <w:t xml:space="preserve"> </w:t>
            </w:r>
            <w:r w:rsidRPr="00D93C57">
              <w:rPr>
                <w:rFonts w:asciiTheme="majorHAnsi" w:hAnsiTheme="majorHAnsi"/>
                <w:sz w:val="24"/>
                <w:szCs w:val="24"/>
                <w:u w:val="single"/>
              </w:rPr>
              <w:tab/>
            </w:r>
            <w:r w:rsidRPr="00D93C57">
              <w:rPr>
                <w:rFonts w:asciiTheme="majorHAnsi" w:hAnsiTheme="majorHAnsi"/>
                <w:sz w:val="24"/>
                <w:szCs w:val="24"/>
              </w:rPr>
              <w:t>_.</w:t>
            </w:r>
          </w:p>
          <w:p w:rsidR="00646A64" w:rsidRPr="00D93C57" w:rsidRDefault="00646A64" w:rsidP="00646A64">
            <w:pPr>
              <w:rPr>
                <w:rFonts w:asciiTheme="majorHAnsi" w:hAnsiTheme="majorHAnsi"/>
                <w:sz w:val="24"/>
                <w:szCs w:val="24"/>
              </w:rPr>
            </w:pPr>
          </w:p>
          <w:p w:rsidR="00646A64" w:rsidRPr="00D93C57" w:rsidRDefault="00646A64" w:rsidP="00646A64">
            <w:pPr>
              <w:rPr>
                <w:rFonts w:asciiTheme="majorHAnsi" w:hAnsiTheme="majorHAnsi"/>
                <w:sz w:val="24"/>
                <w:szCs w:val="24"/>
              </w:rPr>
            </w:pPr>
            <w:r w:rsidRPr="00D93C57">
              <w:rPr>
                <w:rFonts w:asciiTheme="majorHAnsi" w:hAnsiTheme="majorHAnsi"/>
                <w:b/>
                <w:bCs/>
                <w:sz w:val="24"/>
                <w:szCs w:val="24"/>
              </w:rPr>
              <w:t>Reader’s Notebook Option</w:t>
            </w:r>
            <w:r w:rsidRPr="00D93C57">
              <w:rPr>
                <w:rFonts w:asciiTheme="majorHAnsi" w:hAnsiTheme="majorHAnsi"/>
                <w:sz w:val="24"/>
                <w:szCs w:val="24"/>
              </w:rPr>
              <w:t>:</w:t>
            </w:r>
          </w:p>
          <w:tbl>
            <w:tblPr>
              <w:tblW w:w="0" w:type="auto"/>
              <w:tblCellMar>
                <w:left w:w="0" w:type="dxa"/>
                <w:right w:w="0" w:type="dxa"/>
              </w:tblCellMar>
              <w:tblLook w:val="01E0" w:firstRow="1" w:lastRow="1" w:firstColumn="1" w:lastColumn="1" w:noHBand="0" w:noVBand="0"/>
            </w:tblPr>
            <w:tblGrid>
              <w:gridCol w:w="1700"/>
              <w:gridCol w:w="5208"/>
            </w:tblGrid>
            <w:tr w:rsidR="00646A64" w:rsidRPr="00D93C57" w:rsidTr="00646A64">
              <w:trPr>
                <w:trHeight w:hRule="exact" w:val="278"/>
              </w:trPr>
              <w:tc>
                <w:tcPr>
                  <w:tcW w:w="6908" w:type="dxa"/>
                  <w:gridSpan w:val="2"/>
                  <w:tcBorders>
                    <w:top w:val="single" w:sz="4" w:space="0" w:color="000000"/>
                    <w:left w:val="single" w:sz="4" w:space="0" w:color="000000"/>
                    <w:bottom w:val="single" w:sz="4" w:space="0" w:color="000000"/>
                    <w:right w:val="single" w:sz="4" w:space="0" w:color="000000"/>
                  </w:tcBorders>
                  <w:shd w:val="clear" w:color="auto" w:fill="D9D9D9"/>
                </w:tcPr>
                <w:p w:rsidR="00646A64" w:rsidRPr="00D93C57" w:rsidRDefault="00646A64" w:rsidP="00646A64">
                  <w:pPr>
                    <w:rPr>
                      <w:rFonts w:asciiTheme="majorHAnsi" w:hAnsiTheme="majorHAnsi"/>
                      <w:sz w:val="24"/>
                      <w:szCs w:val="24"/>
                    </w:rPr>
                  </w:pPr>
                  <w:r w:rsidRPr="00D93C57">
                    <w:rPr>
                      <w:rFonts w:asciiTheme="majorHAnsi" w:hAnsiTheme="majorHAnsi"/>
                      <w:sz w:val="24"/>
                      <w:szCs w:val="24"/>
                    </w:rPr>
                    <w:t>Title:</w:t>
                  </w:r>
                </w:p>
              </w:tc>
            </w:tr>
            <w:tr w:rsidR="00646A64" w:rsidRPr="00D93C57" w:rsidTr="00646A64">
              <w:trPr>
                <w:trHeight w:hRule="exact" w:val="298"/>
              </w:trPr>
              <w:tc>
                <w:tcPr>
                  <w:tcW w:w="1700" w:type="dxa"/>
                  <w:tcBorders>
                    <w:top w:val="single" w:sz="4" w:space="0" w:color="000000"/>
                    <w:left w:val="single" w:sz="4" w:space="0" w:color="000000"/>
                    <w:bottom w:val="single" w:sz="4" w:space="0" w:color="000000"/>
                    <w:right w:val="single" w:sz="4" w:space="0" w:color="000000"/>
                  </w:tcBorders>
                  <w:shd w:val="clear" w:color="auto" w:fill="D9D9D9"/>
                </w:tcPr>
                <w:p w:rsidR="00646A64" w:rsidRPr="00D93C57" w:rsidRDefault="00646A64" w:rsidP="00646A64">
                  <w:pPr>
                    <w:rPr>
                      <w:rFonts w:asciiTheme="majorHAnsi" w:hAnsiTheme="majorHAnsi"/>
                      <w:sz w:val="24"/>
                      <w:szCs w:val="24"/>
                    </w:rPr>
                  </w:pPr>
                  <w:r w:rsidRPr="00D93C57">
                    <w:rPr>
                      <w:rFonts w:asciiTheme="majorHAnsi" w:hAnsiTheme="majorHAnsi"/>
                      <w:sz w:val="24"/>
                      <w:szCs w:val="24"/>
                    </w:rPr>
                    <w:t>Page no.</w:t>
                  </w:r>
                </w:p>
              </w:tc>
              <w:tc>
                <w:tcPr>
                  <w:tcW w:w="5208" w:type="dxa"/>
                  <w:tcBorders>
                    <w:top w:val="single" w:sz="4" w:space="0" w:color="000000"/>
                    <w:left w:val="single" w:sz="4" w:space="0" w:color="000000"/>
                    <w:bottom w:val="single" w:sz="4" w:space="0" w:color="000000"/>
                    <w:right w:val="single" w:sz="4" w:space="0" w:color="000000"/>
                  </w:tcBorders>
                  <w:shd w:val="clear" w:color="auto" w:fill="D9D9D9"/>
                </w:tcPr>
                <w:p w:rsidR="00646A64" w:rsidRPr="00D93C57" w:rsidRDefault="00646A64" w:rsidP="00646A64">
                  <w:pPr>
                    <w:rPr>
                      <w:rFonts w:asciiTheme="majorHAnsi" w:hAnsiTheme="majorHAnsi"/>
                      <w:sz w:val="24"/>
                      <w:szCs w:val="24"/>
                    </w:rPr>
                  </w:pPr>
                  <w:r w:rsidRPr="00D93C57">
                    <w:rPr>
                      <w:rFonts w:asciiTheme="majorHAnsi" w:hAnsiTheme="majorHAnsi"/>
                      <w:sz w:val="24"/>
                      <w:szCs w:val="24"/>
                    </w:rPr>
                    <w:t>Realistic fiction genre features I have noticed:</w:t>
                  </w:r>
                </w:p>
              </w:tc>
            </w:tr>
            <w:tr w:rsidR="00646A64" w:rsidRPr="00D93C57" w:rsidTr="00646A64">
              <w:trPr>
                <w:trHeight w:hRule="exact" w:val="293"/>
              </w:trPr>
              <w:tc>
                <w:tcPr>
                  <w:tcW w:w="1700" w:type="dxa"/>
                  <w:tcBorders>
                    <w:top w:val="single" w:sz="4" w:space="0" w:color="000000"/>
                    <w:left w:val="single" w:sz="4" w:space="0" w:color="000000"/>
                    <w:bottom w:val="single" w:sz="4" w:space="0" w:color="000000"/>
                    <w:right w:val="single" w:sz="4" w:space="0" w:color="000000"/>
                  </w:tcBorders>
                </w:tcPr>
                <w:p w:rsidR="00646A64" w:rsidRPr="00D93C57" w:rsidRDefault="00646A64" w:rsidP="00646A64">
                  <w:pPr>
                    <w:rPr>
                      <w:rFonts w:asciiTheme="majorHAnsi" w:hAnsiTheme="majorHAnsi"/>
                      <w:sz w:val="24"/>
                      <w:szCs w:val="24"/>
                    </w:rPr>
                  </w:pPr>
                </w:p>
              </w:tc>
              <w:tc>
                <w:tcPr>
                  <w:tcW w:w="5208" w:type="dxa"/>
                  <w:tcBorders>
                    <w:top w:val="single" w:sz="4" w:space="0" w:color="000000"/>
                    <w:left w:val="single" w:sz="4" w:space="0" w:color="000000"/>
                    <w:bottom w:val="single" w:sz="4" w:space="0" w:color="000000"/>
                    <w:right w:val="single" w:sz="4" w:space="0" w:color="000000"/>
                  </w:tcBorders>
                </w:tcPr>
                <w:p w:rsidR="00646A64" w:rsidRPr="00D93C57" w:rsidRDefault="00646A64" w:rsidP="00646A64">
                  <w:pPr>
                    <w:rPr>
                      <w:rFonts w:asciiTheme="majorHAnsi" w:hAnsiTheme="majorHAnsi"/>
                      <w:sz w:val="24"/>
                      <w:szCs w:val="24"/>
                    </w:rPr>
                  </w:pPr>
                </w:p>
              </w:tc>
            </w:tr>
            <w:tr w:rsidR="00646A64" w:rsidRPr="00D93C57" w:rsidTr="00646A64">
              <w:trPr>
                <w:trHeight w:hRule="exact" w:val="293"/>
              </w:trPr>
              <w:tc>
                <w:tcPr>
                  <w:tcW w:w="1700" w:type="dxa"/>
                  <w:tcBorders>
                    <w:top w:val="single" w:sz="4" w:space="0" w:color="000000"/>
                    <w:left w:val="single" w:sz="4" w:space="0" w:color="000000"/>
                    <w:bottom w:val="single" w:sz="4" w:space="0" w:color="000000"/>
                    <w:right w:val="single" w:sz="4" w:space="0" w:color="000000"/>
                  </w:tcBorders>
                </w:tcPr>
                <w:p w:rsidR="00646A64" w:rsidRPr="00D93C57" w:rsidRDefault="00646A64" w:rsidP="00646A64">
                  <w:pPr>
                    <w:rPr>
                      <w:rFonts w:asciiTheme="majorHAnsi" w:hAnsiTheme="majorHAnsi"/>
                      <w:sz w:val="24"/>
                      <w:szCs w:val="24"/>
                    </w:rPr>
                  </w:pPr>
                </w:p>
                <w:p w:rsidR="00646A64" w:rsidRPr="00D93C57" w:rsidRDefault="00646A64" w:rsidP="00646A64">
                  <w:pPr>
                    <w:rPr>
                      <w:rFonts w:asciiTheme="majorHAnsi" w:hAnsiTheme="majorHAnsi"/>
                      <w:sz w:val="24"/>
                      <w:szCs w:val="24"/>
                    </w:rPr>
                  </w:pPr>
                </w:p>
                <w:p w:rsidR="00646A64" w:rsidRPr="00D93C57" w:rsidRDefault="00646A64" w:rsidP="00646A64">
                  <w:pPr>
                    <w:rPr>
                      <w:rFonts w:asciiTheme="majorHAnsi" w:hAnsiTheme="majorHAnsi"/>
                      <w:sz w:val="24"/>
                      <w:szCs w:val="24"/>
                    </w:rPr>
                  </w:pPr>
                </w:p>
              </w:tc>
              <w:tc>
                <w:tcPr>
                  <w:tcW w:w="5208" w:type="dxa"/>
                  <w:tcBorders>
                    <w:top w:val="single" w:sz="4" w:space="0" w:color="000000"/>
                    <w:left w:val="single" w:sz="4" w:space="0" w:color="000000"/>
                    <w:bottom w:val="single" w:sz="4" w:space="0" w:color="000000"/>
                    <w:right w:val="single" w:sz="4" w:space="0" w:color="000000"/>
                  </w:tcBorders>
                </w:tcPr>
                <w:p w:rsidR="00646A64" w:rsidRPr="00D93C57" w:rsidRDefault="00646A64" w:rsidP="00646A64">
                  <w:pPr>
                    <w:rPr>
                      <w:rFonts w:asciiTheme="majorHAnsi" w:hAnsiTheme="majorHAnsi"/>
                      <w:sz w:val="24"/>
                      <w:szCs w:val="24"/>
                    </w:rPr>
                  </w:pPr>
                </w:p>
              </w:tc>
            </w:tr>
          </w:tbl>
          <w:p w:rsidR="00646A64" w:rsidRPr="00D93C57" w:rsidRDefault="00646A64" w:rsidP="00646A64">
            <w:pPr>
              <w:rPr>
                <w:rFonts w:asciiTheme="majorHAnsi" w:hAnsiTheme="majorHAnsi"/>
                <w:sz w:val="24"/>
                <w:szCs w:val="24"/>
              </w:rPr>
            </w:pPr>
          </w:p>
        </w:tc>
      </w:tr>
      <w:tr w:rsidR="00646A64" w:rsidRPr="00732631" w:rsidTr="003118A0">
        <w:trPr>
          <w:jc w:val="center"/>
        </w:trPr>
        <w:tc>
          <w:tcPr>
            <w:tcW w:w="854" w:type="pct"/>
            <w:tcBorders>
              <w:right w:val="single" w:sz="4" w:space="0" w:color="000000" w:themeColor="text1"/>
            </w:tcBorders>
            <w:shd w:val="clear" w:color="auto" w:fill="E0E0E0"/>
          </w:tcPr>
          <w:p w:rsidR="0017392C" w:rsidRPr="0017392C" w:rsidRDefault="00646A64" w:rsidP="0017392C">
            <w:pPr>
              <w:rPr>
                <w:rFonts w:ascii="Cambria" w:eastAsia="Calibri" w:hAnsi="Cambria" w:cs="Times New Roman"/>
                <w:b/>
              </w:rPr>
            </w:pPr>
            <w:r>
              <w:rPr>
                <w:rFonts w:ascii="Cambria" w:hAnsi="Cambria"/>
                <w:b/>
              </w:rPr>
              <w:t>Share:</w:t>
            </w:r>
            <w:r w:rsidR="0017392C" w:rsidRPr="0017392C">
              <w:rPr>
                <w:rFonts w:ascii="Cambria" w:eastAsia="Calibri" w:hAnsi="Cambria" w:cs="Times New Roman"/>
                <w:b/>
              </w:rPr>
              <w:t xml:space="preserve"> </w:t>
            </w:r>
          </w:p>
          <w:p w:rsidR="0017392C" w:rsidRPr="0017392C" w:rsidRDefault="0017392C" w:rsidP="002C4DD9">
            <w:pPr>
              <w:widowControl/>
              <w:numPr>
                <w:ilvl w:val="0"/>
                <w:numId w:val="7"/>
              </w:numPr>
              <w:ind w:left="162" w:hanging="180"/>
              <w:contextualSpacing/>
              <w:rPr>
                <w:rFonts w:ascii="Cambria" w:eastAsia="Calibri" w:hAnsi="Cambria" w:cs="Times New Roman"/>
                <w:b/>
              </w:rPr>
            </w:pPr>
            <w:r w:rsidRPr="0017392C">
              <w:rPr>
                <w:rFonts w:ascii="Cambria" w:eastAsia="Calibri" w:hAnsi="Cambria" w:cs="Times New Roman"/>
                <w:i/>
                <w:sz w:val="20"/>
              </w:rPr>
              <w:t>a chance for students to discuss their learning</w:t>
            </w:r>
          </w:p>
          <w:p w:rsidR="00646A64" w:rsidRPr="0017392C" w:rsidRDefault="0017392C" w:rsidP="002C4DD9">
            <w:pPr>
              <w:pStyle w:val="ListParagraph"/>
              <w:numPr>
                <w:ilvl w:val="0"/>
                <w:numId w:val="7"/>
              </w:numPr>
              <w:ind w:left="157" w:hanging="180"/>
              <w:rPr>
                <w:rFonts w:ascii="Cambria" w:hAnsi="Cambria"/>
                <w:b/>
              </w:rPr>
            </w:pPr>
            <w:r w:rsidRPr="0017392C">
              <w:rPr>
                <w:rFonts w:ascii="Cambria" w:eastAsia="Calibri" w:hAnsi="Cambria" w:cs="Times New Roman"/>
                <w:i/>
                <w:sz w:val="20"/>
              </w:rPr>
              <w:t>teacher highlights exemplar work</w:t>
            </w:r>
          </w:p>
        </w:tc>
        <w:tc>
          <w:tcPr>
            <w:tcW w:w="4146" w:type="pct"/>
            <w:gridSpan w:val="3"/>
            <w:tcBorders>
              <w:left w:val="single" w:sz="4" w:space="0" w:color="000000" w:themeColor="text1"/>
            </w:tcBorders>
          </w:tcPr>
          <w:p w:rsidR="00646A64" w:rsidRPr="00D93C57" w:rsidRDefault="00646A64" w:rsidP="00646A64">
            <w:pPr>
              <w:tabs>
                <w:tab w:val="left" w:pos="1064"/>
              </w:tabs>
              <w:rPr>
                <w:rFonts w:asciiTheme="majorHAnsi" w:hAnsiTheme="majorHAnsi"/>
                <w:sz w:val="24"/>
                <w:szCs w:val="24"/>
              </w:rPr>
            </w:pPr>
            <w:r w:rsidRPr="00D93C57">
              <w:rPr>
                <w:rFonts w:asciiTheme="majorHAnsi" w:hAnsiTheme="majorHAnsi"/>
                <w:sz w:val="24"/>
                <w:szCs w:val="24"/>
              </w:rPr>
              <w:t>Once independent reading time has ended, you may choose 2-3 students to share the cover of their book and then explain whether their book would be considered realistic fiction or not.  They will need to give 2-3 characteristics in the book that helped them decide.</w:t>
            </w:r>
            <w:r w:rsidRPr="00D93C57">
              <w:rPr>
                <w:rFonts w:asciiTheme="majorHAnsi" w:hAnsiTheme="majorHAnsi"/>
                <w:sz w:val="24"/>
                <w:szCs w:val="24"/>
              </w:rPr>
              <w:tab/>
            </w:r>
          </w:p>
        </w:tc>
      </w:tr>
    </w:tbl>
    <w:p w:rsidR="00646A64" w:rsidRDefault="00646A64" w:rsidP="00646A64">
      <w:pPr>
        <w:rPr>
          <w:rFonts w:ascii="Cambria" w:hAnsi="Cambria"/>
          <w:sz w:val="2"/>
        </w:rPr>
        <w:sectPr w:rsidR="00646A64" w:rsidSect="00D248C3">
          <w:pgSz w:w="12240" w:h="15840"/>
          <w:pgMar w:top="720" w:right="864" w:bottom="864" w:left="864" w:header="504" w:footer="0" w:gutter="0"/>
          <w:cols w:space="720"/>
          <w:docGrid w:linePitch="299"/>
        </w:sectPr>
      </w:pPr>
    </w:p>
    <w:tbl>
      <w:tblPr>
        <w:tblStyle w:val="TableGrid"/>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none" w:sz="0" w:space="0" w:color="auto"/>
        </w:tblBorders>
        <w:tblLook w:val="00A0" w:firstRow="1" w:lastRow="0" w:firstColumn="1" w:lastColumn="0" w:noHBand="0" w:noVBand="0"/>
      </w:tblPr>
      <w:tblGrid>
        <w:gridCol w:w="2197"/>
        <w:gridCol w:w="1275"/>
        <w:gridCol w:w="6064"/>
        <w:gridCol w:w="966"/>
      </w:tblGrid>
      <w:tr w:rsidR="00646A64" w:rsidRPr="00732631" w:rsidTr="003118A0">
        <w:trPr>
          <w:jc w:val="center"/>
        </w:trPr>
        <w:tc>
          <w:tcPr>
            <w:tcW w:w="1046" w:type="pct"/>
            <w:tcBorders>
              <w:bottom w:val="single" w:sz="4" w:space="0" w:color="auto"/>
              <w:right w:val="single" w:sz="4" w:space="0" w:color="000000" w:themeColor="text1"/>
            </w:tcBorders>
            <w:shd w:val="clear" w:color="auto" w:fill="000000" w:themeFill="text1"/>
          </w:tcPr>
          <w:p w:rsidR="00646A64" w:rsidRPr="0017392C" w:rsidRDefault="00646A64" w:rsidP="00646A64">
            <w:pPr>
              <w:spacing w:before="60" w:after="60"/>
              <w:rPr>
                <w:rFonts w:ascii="Cambria" w:hAnsi="Cambria"/>
                <w:b/>
                <w:sz w:val="24"/>
              </w:rPr>
            </w:pPr>
            <w:r w:rsidRPr="0017392C">
              <w:rPr>
                <w:rFonts w:ascii="Cambria" w:hAnsi="Cambria"/>
                <w:b/>
                <w:sz w:val="24"/>
              </w:rPr>
              <w:lastRenderedPageBreak/>
              <w:t>Minilesson:</w:t>
            </w:r>
          </w:p>
        </w:tc>
        <w:tc>
          <w:tcPr>
            <w:tcW w:w="3494" w:type="pct"/>
            <w:gridSpan w:val="2"/>
            <w:tcBorders>
              <w:left w:val="single" w:sz="4" w:space="0" w:color="000000" w:themeColor="text1"/>
              <w:bottom w:val="single" w:sz="4" w:space="0" w:color="auto"/>
            </w:tcBorders>
            <w:shd w:val="clear" w:color="auto" w:fill="000000" w:themeFill="text1"/>
          </w:tcPr>
          <w:p w:rsidR="00646A64" w:rsidRPr="0017392C" w:rsidRDefault="00646A64" w:rsidP="00646A64">
            <w:pPr>
              <w:spacing w:before="60" w:after="60"/>
              <w:rPr>
                <w:rFonts w:ascii="Cambria" w:hAnsi="Cambria"/>
                <w:b/>
                <w:i/>
                <w:sz w:val="24"/>
              </w:rPr>
            </w:pPr>
            <w:r w:rsidRPr="0017392C">
              <w:rPr>
                <w:rFonts w:ascii="Cambria" w:hAnsi="Cambria"/>
                <w:b/>
                <w:i/>
                <w:sz w:val="24"/>
              </w:rPr>
              <w:t>Igniting Our Imaginations As We Read</w:t>
            </w:r>
          </w:p>
        </w:tc>
        <w:tc>
          <w:tcPr>
            <w:tcW w:w="460" w:type="pct"/>
            <w:tcBorders>
              <w:bottom w:val="single" w:sz="4" w:space="0" w:color="auto"/>
            </w:tcBorders>
            <w:shd w:val="clear" w:color="auto" w:fill="000000" w:themeFill="text1"/>
          </w:tcPr>
          <w:p w:rsidR="00646A64" w:rsidRPr="0017392C" w:rsidRDefault="000F3E1D" w:rsidP="00646A64">
            <w:pPr>
              <w:spacing w:before="60" w:after="60"/>
              <w:jc w:val="right"/>
              <w:rPr>
                <w:rFonts w:ascii="Cambria" w:hAnsi="Cambria"/>
                <w:b/>
                <w:sz w:val="24"/>
              </w:rPr>
            </w:pPr>
            <w:r>
              <w:rPr>
                <w:rFonts w:ascii="Cambria" w:hAnsi="Cambria"/>
                <w:b/>
                <w:sz w:val="24"/>
              </w:rPr>
              <w:t>R</w:t>
            </w:r>
            <w:r w:rsidR="00646A64" w:rsidRPr="0017392C">
              <w:rPr>
                <w:rFonts w:ascii="Cambria" w:hAnsi="Cambria"/>
                <w:b/>
                <w:sz w:val="24"/>
              </w:rPr>
              <w:t>F 2</w:t>
            </w:r>
          </w:p>
        </w:tc>
      </w:tr>
      <w:tr w:rsidR="00646A64" w:rsidRPr="00732631" w:rsidTr="003118A0">
        <w:trPr>
          <w:jc w:val="center"/>
        </w:trPr>
        <w:tc>
          <w:tcPr>
            <w:tcW w:w="1046" w:type="pct"/>
            <w:tcBorders>
              <w:top w:val="single" w:sz="4" w:space="0" w:color="auto"/>
              <w:left w:val="single" w:sz="4" w:space="0" w:color="auto"/>
              <w:bottom w:val="single" w:sz="4" w:space="0" w:color="auto"/>
              <w:right w:val="single" w:sz="4" w:space="0" w:color="auto"/>
            </w:tcBorders>
            <w:shd w:val="clear" w:color="auto" w:fill="E0E0E0"/>
          </w:tcPr>
          <w:p w:rsidR="00646A64" w:rsidRPr="00732631" w:rsidRDefault="00646A64" w:rsidP="00646A64">
            <w:pPr>
              <w:rPr>
                <w:rFonts w:ascii="Cambria" w:hAnsi="Cambria"/>
                <w:b/>
              </w:rPr>
            </w:pPr>
            <w:r>
              <w:rPr>
                <w:rFonts w:ascii="Cambria" w:hAnsi="Cambria"/>
                <w:b/>
              </w:rPr>
              <w:t>Objective(s):</w:t>
            </w:r>
          </w:p>
        </w:tc>
        <w:tc>
          <w:tcPr>
            <w:tcW w:w="3954" w:type="pct"/>
            <w:gridSpan w:val="3"/>
            <w:tcBorders>
              <w:top w:val="single" w:sz="4" w:space="0" w:color="auto"/>
              <w:left w:val="single" w:sz="4" w:space="0" w:color="auto"/>
              <w:bottom w:val="single" w:sz="4" w:space="0" w:color="auto"/>
              <w:right w:val="single" w:sz="4" w:space="0" w:color="auto"/>
            </w:tcBorders>
          </w:tcPr>
          <w:p w:rsidR="00646A64" w:rsidRPr="00732631" w:rsidRDefault="00646A64" w:rsidP="00646A64">
            <w:pPr>
              <w:pBdr>
                <w:top w:val="nil"/>
                <w:left w:val="nil"/>
                <w:bottom w:val="nil"/>
                <w:right w:val="nil"/>
                <w:between w:val="nil"/>
                <w:bar w:val="nil"/>
              </w:pBdr>
              <w:rPr>
                <w:rFonts w:ascii="Cambria" w:hAnsi="Cambria"/>
                <w:i/>
              </w:rPr>
            </w:pPr>
            <w:r w:rsidRPr="0017392C">
              <w:rPr>
                <w:rFonts w:ascii="Cambria" w:hAnsi="Cambria"/>
                <w:i/>
                <w:sz w:val="24"/>
              </w:rPr>
              <w:t>Readers deepen their understanding of characters by making movies in their minds and envisioning their experiences.</w:t>
            </w:r>
            <w:r w:rsidRPr="0017392C">
              <w:rPr>
                <w:rFonts w:ascii="Cambria" w:hAnsi="Cambria"/>
                <w:b/>
                <w:noProof/>
                <w:sz w:val="4"/>
              </w:rPr>
              <w:t xml:space="preserve"> </w:t>
            </w:r>
          </w:p>
        </w:tc>
      </w:tr>
      <w:tr w:rsidR="00646A64" w:rsidRPr="00732631" w:rsidTr="003118A0">
        <w:trPr>
          <w:jc w:val="center"/>
        </w:trPr>
        <w:tc>
          <w:tcPr>
            <w:tcW w:w="1046" w:type="pct"/>
            <w:tcBorders>
              <w:top w:val="single" w:sz="4" w:space="0" w:color="auto"/>
              <w:left w:val="single" w:sz="4" w:space="0" w:color="auto"/>
              <w:bottom w:val="single" w:sz="4" w:space="0" w:color="auto"/>
              <w:right w:val="single" w:sz="4" w:space="0" w:color="auto"/>
            </w:tcBorders>
            <w:shd w:val="clear" w:color="auto" w:fill="E0E0E0"/>
          </w:tcPr>
          <w:p w:rsidR="00646A64" w:rsidRPr="00732631" w:rsidRDefault="00646A64" w:rsidP="00646A64">
            <w:pPr>
              <w:rPr>
                <w:rFonts w:ascii="Cambria" w:hAnsi="Cambria"/>
                <w:b/>
              </w:rPr>
            </w:pPr>
            <w:r>
              <w:rPr>
                <w:rFonts w:ascii="Cambria" w:hAnsi="Cambria"/>
                <w:b/>
              </w:rPr>
              <w:t>TEKS:</w:t>
            </w:r>
          </w:p>
        </w:tc>
        <w:tc>
          <w:tcPr>
            <w:tcW w:w="607" w:type="pct"/>
            <w:tcBorders>
              <w:top w:val="single" w:sz="4" w:space="0" w:color="auto"/>
              <w:left w:val="single" w:sz="4" w:space="0" w:color="auto"/>
              <w:bottom w:val="single" w:sz="4" w:space="0" w:color="auto"/>
              <w:right w:val="nil"/>
            </w:tcBorders>
          </w:tcPr>
          <w:p w:rsidR="00646A64" w:rsidRPr="00C37932" w:rsidRDefault="00646A64" w:rsidP="00646A64">
            <w:pPr>
              <w:jc w:val="both"/>
              <w:rPr>
                <w:rFonts w:ascii="Cambria" w:eastAsia="Cambria" w:hAnsi="Cambria" w:cs="Cambria"/>
                <w:b/>
              </w:rPr>
            </w:pPr>
            <w:r w:rsidRPr="5910E889">
              <w:rPr>
                <w:rFonts w:ascii="Cambria" w:eastAsia="Cambria" w:hAnsi="Cambria" w:cs="Cambria"/>
              </w:rPr>
              <w:t xml:space="preserve"> </w:t>
            </w:r>
            <w:r w:rsidRPr="00C37932">
              <w:rPr>
                <w:rFonts w:ascii="Cambria" w:eastAsia="Cambria" w:hAnsi="Cambria" w:cs="Cambria"/>
                <w:b/>
              </w:rPr>
              <w:t>4.6 B</w:t>
            </w:r>
          </w:p>
          <w:p w:rsidR="00646A64" w:rsidRPr="00C37932" w:rsidRDefault="00646A64" w:rsidP="00646A64">
            <w:pPr>
              <w:jc w:val="both"/>
              <w:rPr>
                <w:rFonts w:ascii="Cambria" w:eastAsia="Cambria" w:hAnsi="Cambria" w:cs="Cambria"/>
                <w:b/>
              </w:rPr>
            </w:pPr>
          </w:p>
          <w:p w:rsidR="00646A64" w:rsidRPr="00732631" w:rsidRDefault="00646A64" w:rsidP="00646A64">
            <w:pPr>
              <w:jc w:val="both"/>
              <w:rPr>
                <w:rFonts w:ascii="Cambria" w:hAnsi="Cambria"/>
              </w:rPr>
            </w:pPr>
            <w:r w:rsidRPr="00C37932">
              <w:rPr>
                <w:rFonts w:ascii="Cambria" w:eastAsia="Cambria" w:hAnsi="Cambria" w:cs="Cambria"/>
                <w:b/>
              </w:rPr>
              <w:t>Fig 19 D</w:t>
            </w:r>
          </w:p>
        </w:tc>
        <w:tc>
          <w:tcPr>
            <w:tcW w:w="3347" w:type="pct"/>
            <w:gridSpan w:val="2"/>
            <w:tcBorders>
              <w:top w:val="single" w:sz="4" w:space="0" w:color="auto"/>
              <w:left w:val="nil"/>
              <w:bottom w:val="single" w:sz="4" w:space="0" w:color="auto"/>
              <w:right w:val="single" w:sz="4" w:space="0" w:color="auto"/>
            </w:tcBorders>
          </w:tcPr>
          <w:p w:rsidR="00646A64" w:rsidRDefault="00646A64" w:rsidP="00646A64">
            <w:pPr>
              <w:rPr>
                <w:rFonts w:ascii="Cambria" w:hAnsi="Cambria"/>
              </w:rPr>
            </w:pPr>
            <w:r w:rsidRPr="00C37932">
              <w:rPr>
                <w:rFonts w:ascii="Cambria" w:hAnsi="Cambria"/>
              </w:rPr>
              <w:t>Describe the interaction of characters including their relationships and the changes they undergo</w:t>
            </w:r>
            <w:r>
              <w:rPr>
                <w:rFonts w:ascii="Cambria" w:hAnsi="Cambria"/>
              </w:rPr>
              <w:t>.</w:t>
            </w:r>
          </w:p>
          <w:p w:rsidR="00646A64" w:rsidRPr="00732631" w:rsidRDefault="00646A64" w:rsidP="00646A64">
            <w:pPr>
              <w:rPr>
                <w:rFonts w:ascii="Cambria" w:hAnsi="Cambria"/>
              </w:rPr>
            </w:pPr>
            <w:r w:rsidRPr="00C37932">
              <w:rPr>
                <w:rFonts w:ascii="Cambria" w:hAnsi="Cambria"/>
              </w:rPr>
              <w:t>Make inferences about text and use textual evidence to support understanding</w:t>
            </w:r>
            <w:r>
              <w:rPr>
                <w:rFonts w:ascii="Cambria" w:hAnsi="Cambria"/>
              </w:rPr>
              <w:t>.</w:t>
            </w:r>
          </w:p>
        </w:tc>
      </w:tr>
      <w:tr w:rsidR="00646A64" w:rsidRPr="00732631" w:rsidTr="003118A0">
        <w:trPr>
          <w:jc w:val="center"/>
        </w:trPr>
        <w:tc>
          <w:tcPr>
            <w:tcW w:w="1046" w:type="pct"/>
            <w:tcBorders>
              <w:top w:val="single" w:sz="4" w:space="0" w:color="auto"/>
              <w:left w:val="single" w:sz="4" w:space="0" w:color="auto"/>
              <w:bottom w:val="single" w:sz="4" w:space="0" w:color="auto"/>
              <w:right w:val="single" w:sz="4" w:space="0" w:color="auto"/>
            </w:tcBorders>
            <w:shd w:val="clear" w:color="auto" w:fill="E0E0E0"/>
          </w:tcPr>
          <w:p w:rsidR="00646A64" w:rsidRPr="00732631" w:rsidRDefault="00646A64" w:rsidP="00646A64">
            <w:pPr>
              <w:rPr>
                <w:rFonts w:ascii="Cambria" w:hAnsi="Cambria"/>
                <w:b/>
              </w:rPr>
            </w:pPr>
            <w:r>
              <w:rPr>
                <w:rFonts w:ascii="Cambria" w:hAnsi="Cambria"/>
                <w:b/>
              </w:rPr>
              <w:t>Notes:</w:t>
            </w:r>
          </w:p>
        </w:tc>
        <w:tc>
          <w:tcPr>
            <w:tcW w:w="3954" w:type="pct"/>
            <w:gridSpan w:val="3"/>
            <w:tcBorders>
              <w:top w:val="single" w:sz="4" w:space="0" w:color="auto"/>
              <w:left w:val="single" w:sz="4" w:space="0" w:color="auto"/>
              <w:bottom w:val="single" w:sz="4" w:space="0" w:color="auto"/>
              <w:right w:val="single" w:sz="4" w:space="0" w:color="auto"/>
            </w:tcBorders>
          </w:tcPr>
          <w:p w:rsidR="00646A64" w:rsidRPr="00732631" w:rsidRDefault="00646A64" w:rsidP="00646A64">
            <w:pPr>
              <w:pBdr>
                <w:top w:val="nil"/>
                <w:left w:val="nil"/>
                <w:bottom w:val="nil"/>
                <w:right w:val="nil"/>
                <w:between w:val="nil"/>
                <w:bar w:val="nil"/>
              </w:pBdr>
              <w:rPr>
                <w:rFonts w:ascii="Cambria" w:hAnsi="Cambria"/>
              </w:rPr>
            </w:pPr>
            <w:r w:rsidRPr="0017392C">
              <w:rPr>
                <w:rFonts w:ascii="Cambria" w:hAnsi="Cambria"/>
                <w:sz w:val="24"/>
              </w:rPr>
              <w:t>Prior to teaching this lesson, mark an intense but brief section of the familiar text (maybe from a read‐aloud book) to share with students during the Teach and Active Engagement portions of the lesson. You may want to write what you want to say as you think aloud onto sticky notes placed in the book as a reminder. The amount read during a minilesson is very small.</w:t>
            </w:r>
            <w:r w:rsidR="00AF3EF5">
              <w:rPr>
                <w:rFonts w:ascii="Cambria" w:hAnsi="Cambria"/>
                <w:sz w:val="24"/>
              </w:rPr>
              <w:t xml:space="preserve"> </w:t>
            </w:r>
          </w:p>
        </w:tc>
      </w:tr>
      <w:tr w:rsidR="00646A64" w:rsidRPr="00732631" w:rsidTr="003118A0">
        <w:trPr>
          <w:jc w:val="center"/>
        </w:trPr>
        <w:tc>
          <w:tcPr>
            <w:tcW w:w="1046" w:type="pct"/>
            <w:tcBorders>
              <w:top w:val="single" w:sz="4" w:space="0" w:color="auto"/>
              <w:right w:val="single" w:sz="4" w:space="0" w:color="000000" w:themeColor="text1"/>
            </w:tcBorders>
            <w:shd w:val="clear" w:color="auto" w:fill="E0E0E0"/>
          </w:tcPr>
          <w:p w:rsidR="00646A64" w:rsidRPr="00732631" w:rsidRDefault="00646A64" w:rsidP="00646A64">
            <w:pPr>
              <w:rPr>
                <w:rFonts w:ascii="Cambria" w:hAnsi="Cambria"/>
                <w:b/>
              </w:rPr>
            </w:pPr>
            <w:r w:rsidRPr="00732631">
              <w:rPr>
                <w:rFonts w:ascii="Cambria" w:hAnsi="Cambria"/>
                <w:b/>
              </w:rPr>
              <w:t>Materials:</w:t>
            </w:r>
          </w:p>
        </w:tc>
        <w:tc>
          <w:tcPr>
            <w:tcW w:w="3954" w:type="pct"/>
            <w:gridSpan w:val="3"/>
            <w:tcBorders>
              <w:top w:val="single" w:sz="4" w:space="0" w:color="auto"/>
              <w:left w:val="single" w:sz="4" w:space="0" w:color="000000" w:themeColor="text1"/>
            </w:tcBorders>
          </w:tcPr>
          <w:p w:rsidR="00646A64" w:rsidRPr="008734CC" w:rsidRDefault="00646A64" w:rsidP="00646A64">
            <w:pPr>
              <w:pStyle w:val="ListParagraph"/>
              <w:numPr>
                <w:ilvl w:val="0"/>
                <w:numId w:val="2"/>
              </w:numPr>
              <w:pBdr>
                <w:top w:val="nil"/>
                <w:left w:val="nil"/>
                <w:bottom w:val="nil"/>
                <w:right w:val="nil"/>
                <w:between w:val="nil"/>
                <w:bar w:val="nil"/>
              </w:pBdr>
              <w:rPr>
                <w:rFonts w:ascii="Cambria" w:hAnsi="Cambria"/>
              </w:rPr>
            </w:pPr>
            <w:r w:rsidRPr="008734CC">
              <w:rPr>
                <w:rFonts w:ascii="Cambria" w:hAnsi="Cambria"/>
              </w:rPr>
              <w:t>Familiar realistic fiction text (</w:t>
            </w:r>
            <w:r w:rsidR="0017392C">
              <w:rPr>
                <w:rFonts w:ascii="Cambria" w:hAnsi="Cambria"/>
              </w:rPr>
              <w:t>It can</w:t>
            </w:r>
            <w:r w:rsidRPr="008734CC">
              <w:rPr>
                <w:rFonts w:ascii="Cambria" w:hAnsi="Cambria"/>
              </w:rPr>
              <w:t xml:space="preserve"> be a chapter book appropriate to the grade level as you may want to keep reading from it as you move through this unit.)</w:t>
            </w:r>
          </w:p>
          <w:p w:rsidR="00646A64" w:rsidRDefault="00646A64" w:rsidP="00646A64">
            <w:pPr>
              <w:pStyle w:val="ListParagraph"/>
              <w:numPr>
                <w:ilvl w:val="0"/>
                <w:numId w:val="2"/>
              </w:numPr>
              <w:rPr>
                <w:rFonts w:ascii="Cambria" w:hAnsi="Cambria"/>
              </w:rPr>
            </w:pPr>
            <w:r w:rsidRPr="008734CC">
              <w:rPr>
                <w:rFonts w:ascii="Cambria" w:hAnsi="Cambria"/>
              </w:rPr>
              <w:t xml:space="preserve">Teacher and student notebooks </w:t>
            </w:r>
          </w:p>
          <w:p w:rsidR="00AF3EF5" w:rsidRPr="00732631" w:rsidRDefault="00AF3EF5" w:rsidP="00646A64">
            <w:pPr>
              <w:pStyle w:val="ListParagraph"/>
              <w:numPr>
                <w:ilvl w:val="0"/>
                <w:numId w:val="2"/>
              </w:numPr>
              <w:rPr>
                <w:rFonts w:ascii="Cambria" w:hAnsi="Cambria"/>
              </w:rPr>
            </w:pPr>
            <w:r>
              <w:rPr>
                <w:rFonts w:ascii="Cambria" w:hAnsi="Cambria"/>
              </w:rPr>
              <w:t>Envisioning anchor chart – you may already have one from Traditional Literature to refer back to</w:t>
            </w:r>
          </w:p>
        </w:tc>
      </w:tr>
      <w:tr w:rsidR="00646A64" w:rsidRPr="00732631" w:rsidTr="003118A0">
        <w:trPr>
          <w:jc w:val="center"/>
        </w:trPr>
        <w:tc>
          <w:tcPr>
            <w:tcW w:w="1046" w:type="pct"/>
            <w:tcBorders>
              <w:right w:val="single" w:sz="4" w:space="0" w:color="000000" w:themeColor="text1"/>
            </w:tcBorders>
            <w:shd w:val="clear" w:color="auto" w:fill="E0E0E0"/>
          </w:tcPr>
          <w:p w:rsidR="00646A64" w:rsidRDefault="00646A64" w:rsidP="00646A64">
            <w:pPr>
              <w:rPr>
                <w:rFonts w:ascii="Cambria" w:hAnsi="Cambria"/>
                <w:b/>
              </w:rPr>
            </w:pPr>
            <w:r w:rsidRPr="00732631">
              <w:rPr>
                <w:rFonts w:ascii="Cambria" w:hAnsi="Cambria"/>
                <w:b/>
              </w:rPr>
              <w:t>Connect:</w:t>
            </w:r>
          </w:p>
          <w:p w:rsidR="00646A64" w:rsidRPr="00040A52" w:rsidRDefault="00646A64" w:rsidP="00646A64">
            <w:pPr>
              <w:widowControl/>
              <w:numPr>
                <w:ilvl w:val="0"/>
                <w:numId w:val="1"/>
              </w:numPr>
              <w:rPr>
                <w:rFonts w:ascii="Cambria" w:hAnsi="Cambria" w:cs="Arial"/>
                <w:i/>
                <w:sz w:val="20"/>
                <w:szCs w:val="18"/>
              </w:rPr>
            </w:pPr>
            <w:r w:rsidRPr="00040A52">
              <w:rPr>
                <w:rFonts w:ascii="Cambria" w:hAnsi="Cambria" w:cs="Arial"/>
                <w:i/>
                <w:sz w:val="20"/>
                <w:szCs w:val="18"/>
              </w:rPr>
              <w:t>connect today’</w:t>
            </w:r>
            <w:r>
              <w:rPr>
                <w:rFonts w:ascii="Cambria" w:hAnsi="Cambria" w:cs="Arial"/>
                <w:i/>
                <w:sz w:val="20"/>
                <w:szCs w:val="18"/>
              </w:rPr>
              <w:t>s work with</w:t>
            </w:r>
            <w:r w:rsidRPr="00040A52">
              <w:rPr>
                <w:rFonts w:ascii="Cambria" w:hAnsi="Cambria" w:cs="Arial"/>
                <w:i/>
                <w:sz w:val="20"/>
                <w:szCs w:val="18"/>
              </w:rPr>
              <w:t xml:space="preserve"> ongoing work</w:t>
            </w:r>
          </w:p>
          <w:p w:rsidR="00646A64" w:rsidRPr="00040A52" w:rsidRDefault="00646A64" w:rsidP="00646A64">
            <w:pPr>
              <w:widowControl/>
              <w:numPr>
                <w:ilvl w:val="0"/>
                <w:numId w:val="1"/>
              </w:numPr>
              <w:rPr>
                <w:rFonts w:ascii="Palatino Linotype" w:hAnsi="Palatino Linotype" w:cs="Arial"/>
                <w:i/>
                <w:iCs/>
                <w:sz w:val="20"/>
                <w:szCs w:val="18"/>
              </w:rPr>
            </w:pPr>
            <w:r w:rsidRPr="00040A52">
              <w:rPr>
                <w:rFonts w:ascii="Cambria" w:hAnsi="Cambria" w:cs="Arial"/>
                <w:i/>
                <w:sz w:val="20"/>
                <w:szCs w:val="18"/>
              </w:rPr>
              <w:t>state</w:t>
            </w:r>
            <w:r>
              <w:rPr>
                <w:rFonts w:ascii="Cambria" w:hAnsi="Cambria" w:cs="Arial"/>
                <w:i/>
                <w:sz w:val="20"/>
                <w:szCs w:val="18"/>
              </w:rPr>
              <w:t xml:space="preserve"> </w:t>
            </w:r>
            <w:r w:rsidRPr="00040A52">
              <w:rPr>
                <w:rFonts w:ascii="Cambria" w:hAnsi="Cambria" w:cs="Arial"/>
                <w:i/>
                <w:sz w:val="20"/>
                <w:szCs w:val="18"/>
              </w:rPr>
              <w:t>teaching point</w:t>
            </w:r>
          </w:p>
        </w:tc>
        <w:tc>
          <w:tcPr>
            <w:tcW w:w="3954" w:type="pct"/>
            <w:gridSpan w:val="3"/>
            <w:tcBorders>
              <w:left w:val="single" w:sz="4" w:space="0" w:color="000000" w:themeColor="text1"/>
            </w:tcBorders>
          </w:tcPr>
          <w:p w:rsidR="00646A64" w:rsidRPr="00040A52" w:rsidRDefault="00646A64" w:rsidP="00646A64">
            <w:pPr>
              <w:rPr>
                <w:rFonts w:ascii="Cambria" w:hAnsi="Cambria"/>
              </w:rPr>
            </w:pPr>
            <w:r w:rsidRPr="0017392C">
              <w:rPr>
                <w:rFonts w:ascii="Cambria" w:hAnsi="Cambria"/>
                <w:i/>
                <w:sz w:val="24"/>
              </w:rPr>
              <w:t>Readers, I wanted to let you know that JK Rowling, the author of the Harry Potter series of books, spoke at the 2008 commencement ceremony at Harvard University about people’s unique ability to use their imagination to learn and understand about something without having had any actual experience. Humans can “think themselves into other people’s places.” She has a great imagination that has helped her create the sorcerers, wizards, and other characters in her books. However, in her speech she pointed out that it is our imagination that allows us to walk in the shoes of another person, even if we have never met that person or had a similar experience. I want to let you know that starting today, you are going to explore how thoughtful readers read well, by using their imaginations to put themselves into the book and become the characters they are reading about.</w:t>
            </w:r>
            <w:r w:rsidRPr="0017392C">
              <w:rPr>
                <w:rFonts w:ascii="Cambria" w:hAnsi="Cambria"/>
                <w:sz w:val="24"/>
              </w:rPr>
              <w:t xml:space="preserve"> </w:t>
            </w:r>
          </w:p>
        </w:tc>
      </w:tr>
      <w:tr w:rsidR="00646A64" w:rsidRPr="00732631" w:rsidTr="003118A0">
        <w:trPr>
          <w:jc w:val="center"/>
        </w:trPr>
        <w:tc>
          <w:tcPr>
            <w:tcW w:w="1046" w:type="pct"/>
            <w:tcBorders>
              <w:right w:val="single" w:sz="4" w:space="0" w:color="000000" w:themeColor="text1"/>
            </w:tcBorders>
            <w:shd w:val="clear" w:color="auto" w:fill="E0E0E0"/>
          </w:tcPr>
          <w:p w:rsidR="00646A64" w:rsidRDefault="00646A64" w:rsidP="00646A64">
            <w:pPr>
              <w:rPr>
                <w:rFonts w:ascii="Cambria" w:hAnsi="Cambria"/>
                <w:b/>
              </w:rPr>
            </w:pPr>
            <w:r w:rsidRPr="00732631">
              <w:rPr>
                <w:rFonts w:ascii="Cambria" w:hAnsi="Cambria"/>
                <w:b/>
              </w:rPr>
              <w:t>Teach:</w:t>
            </w:r>
          </w:p>
          <w:p w:rsidR="00646A64" w:rsidRPr="00040A52" w:rsidRDefault="00646A64" w:rsidP="00646A64">
            <w:pPr>
              <w:widowControl/>
              <w:numPr>
                <w:ilvl w:val="0"/>
                <w:numId w:val="1"/>
              </w:numPr>
              <w:rPr>
                <w:rFonts w:ascii="Cambria" w:hAnsi="Cambria" w:cs="Arial"/>
                <w:i/>
                <w:sz w:val="20"/>
                <w:szCs w:val="18"/>
              </w:rPr>
            </w:pPr>
            <w:r w:rsidRPr="00040A52">
              <w:rPr>
                <w:rFonts w:ascii="Cambria" w:hAnsi="Cambria" w:cs="Arial"/>
                <w:i/>
                <w:sz w:val="20"/>
                <w:szCs w:val="18"/>
              </w:rPr>
              <w:t>restate teaching point</w:t>
            </w:r>
          </w:p>
          <w:p w:rsidR="00646A64" w:rsidRPr="00040A52" w:rsidRDefault="00646A64" w:rsidP="00646A64">
            <w:pPr>
              <w:widowControl/>
              <w:numPr>
                <w:ilvl w:val="0"/>
                <w:numId w:val="1"/>
              </w:numPr>
              <w:rPr>
                <w:rFonts w:ascii="Cambria" w:hAnsi="Cambria" w:cs="Arial"/>
                <w:i/>
                <w:sz w:val="20"/>
                <w:szCs w:val="18"/>
              </w:rPr>
            </w:pPr>
            <w:r>
              <w:rPr>
                <w:rFonts w:ascii="Cambria" w:hAnsi="Cambria" w:cs="Arial"/>
                <w:i/>
                <w:sz w:val="20"/>
                <w:szCs w:val="18"/>
              </w:rPr>
              <w:t xml:space="preserve">tell story related to teaching point </w:t>
            </w:r>
          </w:p>
          <w:p w:rsidR="00646A64" w:rsidRPr="00040A52" w:rsidRDefault="00646A64" w:rsidP="00646A64">
            <w:pPr>
              <w:widowControl/>
              <w:numPr>
                <w:ilvl w:val="0"/>
                <w:numId w:val="1"/>
              </w:numPr>
              <w:rPr>
                <w:rFonts w:ascii="Cambria" w:hAnsi="Cambria" w:cs="Arial"/>
                <w:i/>
                <w:sz w:val="20"/>
                <w:szCs w:val="18"/>
              </w:rPr>
            </w:pPr>
            <w:r>
              <w:rPr>
                <w:rFonts w:ascii="Cambria" w:hAnsi="Cambria" w:cs="Arial"/>
                <w:i/>
                <w:sz w:val="20"/>
                <w:szCs w:val="18"/>
              </w:rPr>
              <w:t>model</w:t>
            </w:r>
            <w:r w:rsidRPr="00040A52">
              <w:rPr>
                <w:rFonts w:ascii="Cambria" w:hAnsi="Cambria" w:cs="Arial"/>
                <w:i/>
                <w:sz w:val="20"/>
                <w:szCs w:val="18"/>
              </w:rPr>
              <w:t xml:space="preserve"> </w:t>
            </w:r>
            <w:r>
              <w:rPr>
                <w:rFonts w:ascii="Cambria" w:hAnsi="Cambria" w:cs="Arial"/>
                <w:i/>
                <w:sz w:val="20"/>
                <w:szCs w:val="18"/>
              </w:rPr>
              <w:t>&amp; think aloud</w:t>
            </w:r>
          </w:p>
          <w:p w:rsidR="00646A64" w:rsidRPr="00732631" w:rsidRDefault="00646A64" w:rsidP="00646A64">
            <w:pPr>
              <w:widowControl/>
              <w:numPr>
                <w:ilvl w:val="0"/>
                <w:numId w:val="1"/>
              </w:numPr>
              <w:rPr>
                <w:rFonts w:ascii="Cambria" w:hAnsi="Cambria"/>
                <w:b/>
              </w:rPr>
            </w:pPr>
            <w:r w:rsidRPr="00040A52">
              <w:rPr>
                <w:rFonts w:ascii="Cambria" w:hAnsi="Cambria" w:cs="Arial"/>
                <w:i/>
                <w:sz w:val="20"/>
                <w:szCs w:val="18"/>
              </w:rPr>
              <w:t>point out things students should notice</w:t>
            </w:r>
          </w:p>
        </w:tc>
        <w:tc>
          <w:tcPr>
            <w:tcW w:w="3954" w:type="pct"/>
            <w:gridSpan w:val="3"/>
            <w:tcBorders>
              <w:left w:val="single" w:sz="4" w:space="0" w:color="000000" w:themeColor="text1"/>
            </w:tcBorders>
          </w:tcPr>
          <w:p w:rsidR="00646A64" w:rsidRPr="0017392C" w:rsidRDefault="00646A64" w:rsidP="00646A64">
            <w:pPr>
              <w:rPr>
                <w:rFonts w:ascii="Cambria" w:hAnsi="Cambria"/>
                <w:sz w:val="24"/>
                <w:szCs w:val="24"/>
              </w:rPr>
            </w:pPr>
            <w:r w:rsidRPr="0017392C">
              <w:rPr>
                <w:rFonts w:ascii="Cambria" w:hAnsi="Cambria"/>
                <w:sz w:val="24"/>
                <w:szCs w:val="24"/>
              </w:rPr>
              <w:t>Inform students that you are going to model for them how you read and, igniting your imagination, envision yourself as the character by creating a mind movie as the story unfolds.</w:t>
            </w:r>
          </w:p>
          <w:p w:rsidR="00646A64" w:rsidRPr="0017392C" w:rsidRDefault="00646A64" w:rsidP="00646A64">
            <w:pPr>
              <w:rPr>
                <w:rFonts w:ascii="Cambria" w:hAnsi="Cambria"/>
                <w:sz w:val="24"/>
                <w:szCs w:val="24"/>
              </w:rPr>
            </w:pPr>
          </w:p>
          <w:p w:rsidR="00646A64" w:rsidRPr="0017392C" w:rsidRDefault="00646A64" w:rsidP="00646A64">
            <w:pPr>
              <w:rPr>
                <w:rFonts w:ascii="Cambria" w:hAnsi="Cambria"/>
                <w:sz w:val="24"/>
                <w:szCs w:val="24"/>
              </w:rPr>
            </w:pPr>
            <w:r w:rsidRPr="0017392C">
              <w:rPr>
                <w:rFonts w:ascii="Cambria" w:hAnsi="Cambria"/>
                <w:sz w:val="24"/>
                <w:szCs w:val="24"/>
              </w:rPr>
              <w:t>(To help students clearly see the difference between when you are reading aloud and when you are thinking aloud, you must find a way to act out that you are reading and another way to act out that you are thinking aloud. Many teachers purposefully hold the book in front of them to help students see they are reading. When they begin to think aloud, they may sit back, looking up towards the ceiling as if lost in thought, while they think aloud. This strategy also helps children understand that any questions you pose during your think aloud is not directed at them and they are not expected to answer them, but are to simply observe your “mind” at work so they can try to replicate this when they read.)</w:t>
            </w:r>
          </w:p>
          <w:p w:rsidR="00646A64" w:rsidRPr="0017392C" w:rsidRDefault="00646A64" w:rsidP="00646A64">
            <w:pPr>
              <w:rPr>
                <w:rFonts w:ascii="Cambria" w:hAnsi="Cambria"/>
                <w:sz w:val="24"/>
                <w:szCs w:val="24"/>
              </w:rPr>
            </w:pPr>
          </w:p>
          <w:p w:rsidR="00646A64" w:rsidRPr="0017392C" w:rsidRDefault="00646A64" w:rsidP="00646A64">
            <w:pPr>
              <w:rPr>
                <w:rFonts w:ascii="Cambria" w:hAnsi="Cambria"/>
                <w:sz w:val="24"/>
                <w:szCs w:val="24"/>
              </w:rPr>
            </w:pPr>
            <w:r w:rsidRPr="0017392C">
              <w:rPr>
                <w:rFonts w:ascii="Cambria" w:hAnsi="Cambria"/>
                <w:sz w:val="24"/>
                <w:szCs w:val="24"/>
              </w:rPr>
              <w:t xml:space="preserve">Reread an intense, but brief section of the familiar text you have chosen, pausing often to visualize, describing what you see and, at times, enacting it. This part includes a lot of drama, so allow your voice to reflect any confusion you may have and model how you go back and reread to help clarify what you </w:t>
            </w:r>
            <w:r w:rsidRPr="0017392C">
              <w:rPr>
                <w:rFonts w:ascii="Cambria" w:hAnsi="Cambria"/>
                <w:sz w:val="24"/>
                <w:szCs w:val="24"/>
              </w:rPr>
              <w:lastRenderedPageBreak/>
              <w:t>have read. You should also subtly act out the scene with small movements that help convey your meaning. After you finish, talk directly to the students, asking them if they saw that you were making a movie in your mind as you read. Inform them that to do that, you had to call upon your imagination to help fill in the details, so you not only saw what they words said, but imagined what the character was seeing, doing, and remembering.</w:t>
            </w:r>
          </w:p>
        </w:tc>
      </w:tr>
      <w:tr w:rsidR="00646A64" w:rsidRPr="00732631" w:rsidTr="003118A0">
        <w:trPr>
          <w:jc w:val="center"/>
        </w:trPr>
        <w:tc>
          <w:tcPr>
            <w:tcW w:w="1046" w:type="pct"/>
            <w:tcBorders>
              <w:right w:val="single" w:sz="4" w:space="0" w:color="000000" w:themeColor="text1"/>
            </w:tcBorders>
            <w:shd w:val="clear" w:color="auto" w:fill="E0E0E0"/>
          </w:tcPr>
          <w:p w:rsidR="00646A64" w:rsidRDefault="00646A64" w:rsidP="00646A64">
            <w:pPr>
              <w:rPr>
                <w:rFonts w:ascii="Cambria" w:hAnsi="Cambria"/>
                <w:b/>
              </w:rPr>
            </w:pPr>
            <w:r w:rsidRPr="00732631">
              <w:rPr>
                <w:rFonts w:ascii="Cambria" w:hAnsi="Cambria"/>
                <w:b/>
              </w:rPr>
              <w:lastRenderedPageBreak/>
              <w:t>Active Engagement:</w:t>
            </w:r>
          </w:p>
          <w:p w:rsidR="00646A64" w:rsidRPr="00040A52" w:rsidRDefault="00646A64" w:rsidP="00646A64">
            <w:pPr>
              <w:widowControl/>
              <w:numPr>
                <w:ilvl w:val="0"/>
                <w:numId w:val="1"/>
              </w:numPr>
              <w:ind w:right="-144"/>
              <w:rPr>
                <w:rFonts w:ascii="Cambria" w:hAnsi="Cambria" w:cs="Arial"/>
                <w:i/>
                <w:sz w:val="20"/>
                <w:szCs w:val="18"/>
              </w:rPr>
            </w:pPr>
            <w:r>
              <w:rPr>
                <w:rFonts w:ascii="Cambria" w:hAnsi="Cambria" w:cs="Arial"/>
                <w:i/>
                <w:sz w:val="20"/>
                <w:szCs w:val="18"/>
              </w:rPr>
              <w:t xml:space="preserve">ask partners </w:t>
            </w:r>
            <w:r w:rsidRPr="00040A52">
              <w:rPr>
                <w:rFonts w:ascii="Cambria" w:hAnsi="Cambria" w:cs="Arial"/>
                <w:i/>
                <w:sz w:val="20"/>
                <w:szCs w:val="18"/>
              </w:rPr>
              <w:t xml:space="preserve">to </w:t>
            </w:r>
            <w:r>
              <w:rPr>
                <w:rFonts w:ascii="Cambria" w:hAnsi="Cambria" w:cs="Arial"/>
                <w:i/>
                <w:sz w:val="20"/>
                <w:szCs w:val="18"/>
              </w:rPr>
              <w:t xml:space="preserve">turn &amp; talk </w:t>
            </w:r>
          </w:p>
          <w:p w:rsidR="00646A64" w:rsidRPr="00040A52" w:rsidRDefault="00646A64" w:rsidP="00646A64">
            <w:pPr>
              <w:widowControl/>
              <w:numPr>
                <w:ilvl w:val="0"/>
                <w:numId w:val="1"/>
              </w:numPr>
              <w:ind w:right="-144"/>
              <w:rPr>
                <w:rFonts w:ascii="Cambria" w:hAnsi="Cambria" w:cs="Arial"/>
                <w:i/>
                <w:sz w:val="20"/>
                <w:szCs w:val="18"/>
              </w:rPr>
            </w:pPr>
            <w:r>
              <w:rPr>
                <w:rFonts w:ascii="Cambria" w:hAnsi="Cambria" w:cs="Arial"/>
                <w:i/>
                <w:sz w:val="20"/>
                <w:szCs w:val="18"/>
              </w:rPr>
              <w:t>listen, observe, &amp; coach</w:t>
            </w:r>
          </w:p>
          <w:p w:rsidR="00646A64" w:rsidRPr="00732631" w:rsidRDefault="00646A64" w:rsidP="00646A64">
            <w:pPr>
              <w:widowControl/>
              <w:numPr>
                <w:ilvl w:val="0"/>
                <w:numId w:val="1"/>
              </w:numPr>
              <w:ind w:right="-144"/>
              <w:rPr>
                <w:rFonts w:ascii="Cambria" w:hAnsi="Cambria"/>
                <w:b/>
              </w:rPr>
            </w:pPr>
            <w:r w:rsidRPr="00040A52">
              <w:rPr>
                <w:rFonts w:ascii="Cambria" w:hAnsi="Cambria" w:cs="Arial"/>
                <w:i/>
                <w:sz w:val="20"/>
                <w:szCs w:val="18"/>
              </w:rPr>
              <w:t xml:space="preserve">share </w:t>
            </w:r>
            <w:r>
              <w:rPr>
                <w:rFonts w:ascii="Cambria" w:hAnsi="Cambria" w:cs="Arial"/>
                <w:i/>
                <w:sz w:val="20"/>
                <w:szCs w:val="18"/>
              </w:rPr>
              <w:t xml:space="preserve">example of what you heard or </w:t>
            </w:r>
            <w:r w:rsidRPr="00040A52">
              <w:rPr>
                <w:rFonts w:ascii="Cambria" w:hAnsi="Cambria" w:cs="Arial"/>
                <w:i/>
                <w:sz w:val="20"/>
                <w:szCs w:val="18"/>
              </w:rPr>
              <w:t>observed</w:t>
            </w:r>
          </w:p>
        </w:tc>
        <w:tc>
          <w:tcPr>
            <w:tcW w:w="3954" w:type="pct"/>
            <w:gridSpan w:val="3"/>
            <w:tcBorders>
              <w:left w:val="single" w:sz="4" w:space="0" w:color="000000" w:themeColor="text1"/>
            </w:tcBorders>
          </w:tcPr>
          <w:p w:rsidR="00646A64" w:rsidRPr="0017392C" w:rsidRDefault="00646A64" w:rsidP="00646A64">
            <w:pPr>
              <w:rPr>
                <w:rFonts w:ascii="Cambria" w:hAnsi="Cambria"/>
                <w:sz w:val="24"/>
                <w:szCs w:val="24"/>
              </w:rPr>
            </w:pPr>
            <w:r w:rsidRPr="0017392C">
              <w:rPr>
                <w:rFonts w:ascii="Cambria" w:hAnsi="Cambria"/>
                <w:sz w:val="24"/>
                <w:szCs w:val="24"/>
              </w:rPr>
              <w:t>Continue reading and invite students to “walk in the shoes” of the character. As you read, pause often to prompt the students, urging them to picture what you have read and add in the details. For example, if the character has done something physical, like running, invite the students to breathe hard as they imagine they character would. At another point, you may stop and invite the students to imagine what they character is thinking. At this point they can turn and talk to their partners or stop and jot into their reader’s notebooks.</w:t>
            </w:r>
          </w:p>
        </w:tc>
      </w:tr>
      <w:tr w:rsidR="00646A64" w:rsidRPr="00732631" w:rsidTr="003118A0">
        <w:trPr>
          <w:jc w:val="center"/>
        </w:trPr>
        <w:tc>
          <w:tcPr>
            <w:tcW w:w="1046" w:type="pct"/>
            <w:tcBorders>
              <w:right w:val="single" w:sz="4" w:space="0" w:color="000000" w:themeColor="text1"/>
            </w:tcBorders>
            <w:shd w:val="clear" w:color="auto" w:fill="E0E0E0"/>
          </w:tcPr>
          <w:p w:rsidR="00646A64" w:rsidRDefault="00646A64" w:rsidP="00646A64">
            <w:pPr>
              <w:rPr>
                <w:rFonts w:ascii="Cambria" w:hAnsi="Cambria"/>
                <w:b/>
              </w:rPr>
            </w:pPr>
            <w:r w:rsidRPr="00732631">
              <w:rPr>
                <w:rFonts w:ascii="Cambria" w:hAnsi="Cambria"/>
                <w:b/>
              </w:rPr>
              <w:t>Link:</w:t>
            </w:r>
          </w:p>
          <w:p w:rsidR="00646A64" w:rsidRDefault="00646A64" w:rsidP="00646A64">
            <w:pPr>
              <w:widowControl/>
              <w:numPr>
                <w:ilvl w:val="0"/>
                <w:numId w:val="1"/>
              </w:numPr>
              <w:ind w:right="-144"/>
              <w:rPr>
                <w:rFonts w:ascii="Cambria" w:hAnsi="Cambria" w:cs="Arial"/>
                <w:i/>
                <w:sz w:val="20"/>
                <w:szCs w:val="18"/>
              </w:rPr>
            </w:pPr>
            <w:r w:rsidRPr="00212117">
              <w:rPr>
                <w:rFonts w:ascii="Cambria" w:hAnsi="Cambria" w:cs="Arial"/>
                <w:i/>
                <w:sz w:val="20"/>
                <w:szCs w:val="18"/>
              </w:rPr>
              <w:t>restate teaching point</w:t>
            </w:r>
          </w:p>
          <w:p w:rsidR="00646A64" w:rsidRPr="003B3571" w:rsidRDefault="00646A64" w:rsidP="00646A64">
            <w:pPr>
              <w:widowControl/>
              <w:numPr>
                <w:ilvl w:val="0"/>
                <w:numId w:val="1"/>
              </w:numPr>
              <w:ind w:right="-144"/>
              <w:rPr>
                <w:rFonts w:ascii="Cambria" w:hAnsi="Cambria" w:cs="Arial"/>
                <w:i/>
                <w:sz w:val="20"/>
                <w:szCs w:val="18"/>
              </w:rPr>
            </w:pPr>
            <w:r w:rsidRPr="003B3571">
              <w:rPr>
                <w:rFonts w:ascii="Cambria" w:hAnsi="Cambria" w:cs="Arial"/>
                <w:i/>
                <w:sz w:val="20"/>
                <w:szCs w:val="18"/>
              </w:rPr>
              <w:t xml:space="preserve">tell </w:t>
            </w:r>
            <w:r>
              <w:rPr>
                <w:rFonts w:ascii="Cambria" w:hAnsi="Cambria" w:cs="Arial"/>
                <w:i/>
                <w:sz w:val="20"/>
                <w:szCs w:val="18"/>
              </w:rPr>
              <w:t>how learning</w:t>
            </w:r>
            <w:r w:rsidRPr="003B3571">
              <w:rPr>
                <w:rFonts w:ascii="Cambria" w:hAnsi="Cambria" w:cs="Arial"/>
                <w:i/>
                <w:sz w:val="20"/>
                <w:szCs w:val="18"/>
              </w:rPr>
              <w:t xml:space="preserve"> </w:t>
            </w:r>
            <w:r>
              <w:rPr>
                <w:rFonts w:ascii="Cambria" w:hAnsi="Cambria" w:cs="Arial"/>
                <w:i/>
                <w:sz w:val="20"/>
                <w:szCs w:val="18"/>
              </w:rPr>
              <w:t xml:space="preserve">can be used in </w:t>
            </w:r>
            <w:r w:rsidRPr="003B3571">
              <w:rPr>
                <w:rFonts w:ascii="Cambria" w:hAnsi="Cambria" w:cs="Arial"/>
                <w:i/>
                <w:sz w:val="20"/>
                <w:szCs w:val="18"/>
              </w:rPr>
              <w:t>future</w:t>
            </w:r>
          </w:p>
        </w:tc>
        <w:tc>
          <w:tcPr>
            <w:tcW w:w="3954" w:type="pct"/>
            <w:gridSpan w:val="3"/>
            <w:tcBorders>
              <w:left w:val="single" w:sz="4" w:space="0" w:color="000000" w:themeColor="text1"/>
            </w:tcBorders>
          </w:tcPr>
          <w:p w:rsidR="00646A64" w:rsidRPr="0017392C" w:rsidRDefault="00646A64" w:rsidP="00646A64">
            <w:pPr>
              <w:rPr>
                <w:rFonts w:ascii="Cambria" w:hAnsi="Cambria"/>
                <w:sz w:val="24"/>
                <w:szCs w:val="24"/>
              </w:rPr>
            </w:pPr>
            <w:r w:rsidRPr="0017392C">
              <w:rPr>
                <w:rFonts w:ascii="Cambria" w:hAnsi="Cambria"/>
                <w:i/>
                <w:sz w:val="24"/>
                <w:szCs w:val="24"/>
              </w:rPr>
              <w:t xml:space="preserve">Today and </w:t>
            </w:r>
            <w:r w:rsidR="0017392C" w:rsidRPr="0017392C">
              <w:rPr>
                <w:rFonts w:ascii="Cambria" w:hAnsi="Cambria"/>
                <w:i/>
                <w:sz w:val="24"/>
                <w:szCs w:val="24"/>
              </w:rPr>
              <w:t>every day</w:t>
            </w:r>
            <w:r w:rsidRPr="0017392C">
              <w:rPr>
                <w:rFonts w:ascii="Cambria" w:hAnsi="Cambria"/>
                <w:i/>
                <w:sz w:val="24"/>
                <w:szCs w:val="24"/>
              </w:rPr>
              <w:t>, Readers, you need to make sure that you are seeing the movie in your mind and envisioning yourselves as the character by igniting your imagination.</w:t>
            </w:r>
            <w:r w:rsidR="00AC5F17">
              <w:rPr>
                <w:rFonts w:ascii="Cambria" w:hAnsi="Cambria"/>
                <w:i/>
                <w:sz w:val="24"/>
                <w:szCs w:val="24"/>
              </w:rPr>
              <w:t xml:space="preserve">  When we see what we are reading in our minds it helps us to connect with the text and gives us a deeper understanding of what we are reading.</w:t>
            </w:r>
          </w:p>
        </w:tc>
      </w:tr>
      <w:tr w:rsidR="00646A64" w:rsidRPr="00732631" w:rsidTr="003118A0">
        <w:trPr>
          <w:jc w:val="center"/>
        </w:trPr>
        <w:tc>
          <w:tcPr>
            <w:tcW w:w="1046" w:type="pct"/>
            <w:tcBorders>
              <w:right w:val="single" w:sz="4" w:space="0" w:color="000000" w:themeColor="text1"/>
            </w:tcBorders>
            <w:shd w:val="clear" w:color="auto" w:fill="E0E0E0"/>
          </w:tcPr>
          <w:p w:rsidR="00AC5F17" w:rsidRPr="00AC5F17" w:rsidRDefault="00646A64" w:rsidP="00AC5F17">
            <w:pPr>
              <w:rPr>
                <w:rFonts w:ascii="Cambria" w:eastAsia="Calibri" w:hAnsi="Cambria" w:cs="Times New Roman"/>
                <w:b/>
              </w:rPr>
            </w:pPr>
            <w:r>
              <w:rPr>
                <w:rFonts w:ascii="Cambria" w:hAnsi="Cambria"/>
                <w:b/>
              </w:rPr>
              <w:t>Independent Reading:</w:t>
            </w:r>
            <w:r w:rsidR="00AC5F17" w:rsidRPr="00AC5F17">
              <w:rPr>
                <w:rFonts w:ascii="Cambria" w:eastAsia="Calibri" w:hAnsi="Cambria" w:cs="Times New Roman"/>
                <w:b/>
              </w:rPr>
              <w:t xml:space="preserve"> </w:t>
            </w:r>
          </w:p>
          <w:p w:rsidR="00AC5F17" w:rsidRPr="00AC5F17" w:rsidRDefault="00AC5F17" w:rsidP="002C4DD9">
            <w:pPr>
              <w:numPr>
                <w:ilvl w:val="0"/>
                <w:numId w:val="9"/>
              </w:numPr>
              <w:ind w:right="-144"/>
              <w:rPr>
                <w:rFonts w:ascii="Cambria" w:eastAsia="Calibri" w:hAnsi="Cambria" w:cs="Arial"/>
                <w:i/>
                <w:sz w:val="20"/>
                <w:szCs w:val="18"/>
              </w:rPr>
            </w:pPr>
            <w:r w:rsidRPr="00AC5F17">
              <w:rPr>
                <w:rFonts w:ascii="Cambria" w:eastAsia="Calibri" w:hAnsi="Cambria" w:cs="Arial"/>
                <w:i/>
                <w:sz w:val="20"/>
                <w:szCs w:val="18"/>
              </w:rPr>
              <w:t>students practice strategy in genre specific text</w:t>
            </w:r>
          </w:p>
          <w:p w:rsidR="00646A64" w:rsidRPr="00AC5F17" w:rsidRDefault="00AC5F17" w:rsidP="002C4DD9">
            <w:pPr>
              <w:pStyle w:val="ListParagraph"/>
              <w:numPr>
                <w:ilvl w:val="0"/>
                <w:numId w:val="9"/>
              </w:numPr>
              <w:rPr>
                <w:rFonts w:ascii="Cambria" w:hAnsi="Cambria"/>
                <w:b/>
              </w:rPr>
            </w:pPr>
            <w:r w:rsidRPr="00AC5F17">
              <w:rPr>
                <w:rFonts w:ascii="Cambria" w:eastAsia="Calibri" w:hAnsi="Cambria" w:cs="Arial"/>
                <w:i/>
                <w:sz w:val="20"/>
                <w:szCs w:val="18"/>
              </w:rPr>
              <w:t>teacher pulls groups or confers with students and notes progress</w:t>
            </w:r>
          </w:p>
        </w:tc>
        <w:tc>
          <w:tcPr>
            <w:tcW w:w="3954" w:type="pct"/>
            <w:gridSpan w:val="3"/>
            <w:tcBorders>
              <w:left w:val="single" w:sz="4" w:space="0" w:color="000000" w:themeColor="text1"/>
            </w:tcBorders>
          </w:tcPr>
          <w:p w:rsidR="00646A64" w:rsidRPr="0017392C" w:rsidRDefault="00646A64" w:rsidP="00646A64">
            <w:pPr>
              <w:rPr>
                <w:rFonts w:ascii="Cambria" w:hAnsi="Cambria"/>
                <w:sz w:val="24"/>
              </w:rPr>
            </w:pPr>
            <w:r w:rsidRPr="0017392C">
              <w:rPr>
                <w:rFonts w:ascii="Cambria" w:hAnsi="Cambria"/>
                <w:sz w:val="24"/>
              </w:rPr>
              <w:t>Invite students to continue reading their independent</w:t>
            </w:r>
            <w:r w:rsidRPr="0017392C">
              <w:rPr>
                <w:sz w:val="24"/>
              </w:rPr>
              <w:t xml:space="preserve"> </w:t>
            </w:r>
            <w:r w:rsidRPr="0017392C">
              <w:rPr>
                <w:rFonts w:ascii="Cambria" w:hAnsi="Cambria"/>
                <w:sz w:val="24"/>
              </w:rPr>
              <w:t xml:space="preserve">reading books where they left off yesterday.  </w:t>
            </w:r>
            <w:r w:rsidR="00AC5F17">
              <w:rPr>
                <w:rFonts w:ascii="Cambria" w:hAnsi="Cambria"/>
                <w:sz w:val="24"/>
              </w:rPr>
              <w:t xml:space="preserve">Have students draw a picture of what they are seeing.  It can be the setting, the character or whatever part of the book they are reading.  They can also use words to label the picture with. </w:t>
            </w:r>
          </w:p>
          <w:p w:rsidR="00646A64" w:rsidRPr="0017392C" w:rsidRDefault="00646A64" w:rsidP="00646A64">
            <w:pPr>
              <w:rPr>
                <w:rFonts w:ascii="Cambria" w:hAnsi="Cambria"/>
                <w:sz w:val="24"/>
              </w:rPr>
            </w:pPr>
          </w:p>
          <w:p w:rsidR="00646A64" w:rsidRPr="0017392C" w:rsidRDefault="00646A64" w:rsidP="00646A64">
            <w:pPr>
              <w:rPr>
                <w:rFonts w:ascii="Cambria" w:hAnsi="Cambria"/>
                <w:sz w:val="24"/>
              </w:rPr>
            </w:pPr>
            <w:r w:rsidRPr="0017392C">
              <w:rPr>
                <w:rFonts w:ascii="Cambria" w:hAnsi="Cambria"/>
                <w:b/>
                <w:bCs/>
                <w:sz w:val="24"/>
              </w:rPr>
              <w:t>Sticky Note Option</w:t>
            </w:r>
            <w:r w:rsidRPr="0017392C">
              <w:rPr>
                <w:rFonts w:ascii="Cambria" w:hAnsi="Cambria"/>
                <w:sz w:val="24"/>
              </w:rPr>
              <w:t>:</w:t>
            </w:r>
          </w:p>
          <w:p w:rsidR="00646A64" w:rsidRPr="0017392C" w:rsidRDefault="00646A64" w:rsidP="00646A64">
            <w:pPr>
              <w:rPr>
                <w:rFonts w:ascii="Cambria" w:hAnsi="Cambria"/>
                <w:sz w:val="24"/>
              </w:rPr>
            </w:pPr>
            <w:r w:rsidRPr="0017392C">
              <w:rPr>
                <w:rFonts w:ascii="Cambria" w:hAnsi="Cambria"/>
                <w:sz w:val="24"/>
              </w:rPr>
              <w:t>I am picturing…</w:t>
            </w:r>
          </w:p>
          <w:p w:rsidR="00646A64" w:rsidRPr="0017392C" w:rsidRDefault="00646A64" w:rsidP="00646A64">
            <w:pPr>
              <w:rPr>
                <w:rFonts w:ascii="Cambria" w:hAnsi="Cambria"/>
                <w:sz w:val="24"/>
              </w:rPr>
            </w:pPr>
          </w:p>
          <w:p w:rsidR="00646A64" w:rsidRPr="0017392C" w:rsidRDefault="00646A64" w:rsidP="00646A64">
            <w:pPr>
              <w:rPr>
                <w:rFonts w:ascii="Cambria" w:hAnsi="Cambria"/>
                <w:b/>
                <w:sz w:val="24"/>
              </w:rPr>
            </w:pPr>
            <w:r w:rsidRPr="0017392C">
              <w:rPr>
                <w:rFonts w:ascii="Cambria" w:hAnsi="Cambria"/>
                <w:b/>
                <w:sz w:val="24"/>
              </w:rPr>
              <w:t>Reader’s Notebook Option:</w:t>
            </w:r>
          </w:p>
          <w:p w:rsidR="00646A64" w:rsidRPr="0017392C" w:rsidRDefault="00646A64" w:rsidP="00646A64">
            <w:pPr>
              <w:rPr>
                <w:rFonts w:ascii="Cambria" w:hAnsi="Cambria"/>
                <w:sz w:val="24"/>
              </w:rPr>
            </w:pPr>
            <w:r w:rsidRPr="0017392C">
              <w:rPr>
                <w:rFonts w:ascii="Cambria" w:hAnsi="Cambria"/>
                <w:sz w:val="24"/>
              </w:rPr>
              <w:t>Students should stop and jot occasionally as they think about the following questions: What’s the picture in my mind? They may use words or a quick sketch.</w:t>
            </w:r>
          </w:p>
        </w:tc>
      </w:tr>
      <w:tr w:rsidR="00646A64" w:rsidRPr="00732631" w:rsidTr="003118A0">
        <w:trPr>
          <w:jc w:val="center"/>
        </w:trPr>
        <w:tc>
          <w:tcPr>
            <w:tcW w:w="1046" w:type="pct"/>
            <w:tcBorders>
              <w:right w:val="single" w:sz="4" w:space="0" w:color="000000" w:themeColor="text1"/>
            </w:tcBorders>
            <w:shd w:val="clear" w:color="auto" w:fill="E0E0E0"/>
          </w:tcPr>
          <w:p w:rsidR="00AC5F17" w:rsidRPr="00AC5F17" w:rsidRDefault="00646A64" w:rsidP="00AC5F17">
            <w:pPr>
              <w:rPr>
                <w:rFonts w:ascii="Cambria" w:eastAsia="Calibri" w:hAnsi="Cambria" w:cs="Times New Roman"/>
                <w:b/>
              </w:rPr>
            </w:pPr>
            <w:r>
              <w:rPr>
                <w:rFonts w:ascii="Cambria" w:hAnsi="Cambria"/>
                <w:b/>
              </w:rPr>
              <w:t>Share:</w:t>
            </w:r>
            <w:r w:rsidR="00AC5F17" w:rsidRPr="00AC5F17">
              <w:rPr>
                <w:rFonts w:ascii="Cambria" w:eastAsia="Calibri" w:hAnsi="Cambria" w:cs="Times New Roman"/>
                <w:b/>
              </w:rPr>
              <w:t xml:space="preserve"> </w:t>
            </w:r>
          </w:p>
          <w:p w:rsidR="00AC5F17" w:rsidRPr="00AC5F17" w:rsidRDefault="00AC5F17" w:rsidP="002C4DD9">
            <w:pPr>
              <w:widowControl/>
              <w:numPr>
                <w:ilvl w:val="0"/>
                <w:numId w:val="8"/>
              </w:numPr>
              <w:ind w:left="162" w:hanging="180"/>
              <w:contextualSpacing/>
              <w:rPr>
                <w:rFonts w:ascii="Cambria" w:eastAsia="Calibri" w:hAnsi="Cambria" w:cs="Times New Roman"/>
                <w:b/>
              </w:rPr>
            </w:pPr>
            <w:r w:rsidRPr="00AC5F17">
              <w:rPr>
                <w:rFonts w:ascii="Cambria" w:eastAsia="Calibri" w:hAnsi="Cambria" w:cs="Times New Roman"/>
                <w:i/>
                <w:sz w:val="20"/>
              </w:rPr>
              <w:t>a chance for students to discuss their learning</w:t>
            </w:r>
          </w:p>
          <w:p w:rsidR="00646A64" w:rsidRPr="00AC5F17" w:rsidRDefault="00AC5F17" w:rsidP="002C4DD9">
            <w:pPr>
              <w:pStyle w:val="ListParagraph"/>
              <w:numPr>
                <w:ilvl w:val="0"/>
                <w:numId w:val="8"/>
              </w:numPr>
              <w:ind w:left="157" w:hanging="180"/>
              <w:rPr>
                <w:rFonts w:ascii="Cambria" w:hAnsi="Cambria"/>
                <w:b/>
              </w:rPr>
            </w:pPr>
            <w:r w:rsidRPr="00AC5F17">
              <w:rPr>
                <w:rFonts w:ascii="Cambria" w:eastAsia="Calibri" w:hAnsi="Cambria" w:cs="Times New Roman"/>
                <w:i/>
                <w:sz w:val="20"/>
              </w:rPr>
              <w:t>teacher highlights exemplar work</w:t>
            </w:r>
          </w:p>
        </w:tc>
        <w:tc>
          <w:tcPr>
            <w:tcW w:w="3954" w:type="pct"/>
            <w:gridSpan w:val="3"/>
            <w:tcBorders>
              <w:left w:val="single" w:sz="4" w:space="0" w:color="000000" w:themeColor="text1"/>
            </w:tcBorders>
          </w:tcPr>
          <w:p w:rsidR="00646A64" w:rsidRPr="0017392C" w:rsidRDefault="00646A64" w:rsidP="00646A64">
            <w:pPr>
              <w:rPr>
                <w:rFonts w:ascii="Cambria" w:hAnsi="Cambria"/>
                <w:sz w:val="24"/>
              </w:rPr>
            </w:pPr>
            <w:r w:rsidRPr="0017392C">
              <w:rPr>
                <w:rFonts w:ascii="Cambria" w:hAnsi="Cambria"/>
                <w:sz w:val="24"/>
              </w:rPr>
              <w:t>During independent reading conferencing, you may find 2-3 students who had a very easy time envisioning and becoming the character.  Have them share why it was so easy.  You could also find a student who struggled making a movie in their mind.  You could have them share their struggle and find a possible way to problem solve.</w:t>
            </w:r>
          </w:p>
        </w:tc>
      </w:tr>
    </w:tbl>
    <w:p w:rsidR="00646A64" w:rsidRPr="003B3571" w:rsidRDefault="00646A64" w:rsidP="00646A64">
      <w:pPr>
        <w:rPr>
          <w:rFonts w:ascii="Cambria" w:hAnsi="Cambria"/>
          <w:sz w:val="2"/>
        </w:rPr>
      </w:pPr>
    </w:p>
    <w:p w:rsidR="00646A64" w:rsidRDefault="00646A64" w:rsidP="00646A64">
      <w:pPr>
        <w:rPr>
          <w:rFonts w:ascii="Cambria" w:hAnsi="Cambria"/>
          <w:sz w:val="2"/>
        </w:rPr>
        <w:sectPr w:rsidR="00646A64" w:rsidSect="00D248C3">
          <w:pgSz w:w="12240" w:h="15840"/>
          <w:pgMar w:top="864" w:right="864" w:bottom="864" w:left="864" w:header="504" w:footer="0" w:gutter="0"/>
          <w:cols w:space="720"/>
          <w:docGrid w:linePitch="299"/>
        </w:sectPr>
      </w:pPr>
    </w:p>
    <w:tbl>
      <w:tblPr>
        <w:tblStyle w:val="TableGrid"/>
        <w:tblW w:w="5259"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none" w:sz="0" w:space="0" w:color="auto"/>
        </w:tblBorders>
        <w:tblLook w:val="00A0" w:firstRow="1" w:lastRow="0" w:firstColumn="1" w:lastColumn="0" w:noHBand="0" w:noVBand="0"/>
      </w:tblPr>
      <w:tblGrid>
        <w:gridCol w:w="2514"/>
        <w:gridCol w:w="1118"/>
        <w:gridCol w:w="6239"/>
        <w:gridCol w:w="879"/>
        <w:gridCol w:w="296"/>
      </w:tblGrid>
      <w:tr w:rsidR="00646A64" w:rsidRPr="00732631" w:rsidTr="004808D6">
        <w:trPr>
          <w:jc w:val="center"/>
        </w:trPr>
        <w:tc>
          <w:tcPr>
            <w:tcW w:w="1138" w:type="pct"/>
            <w:tcBorders>
              <w:bottom w:val="single" w:sz="4" w:space="0" w:color="auto"/>
              <w:right w:val="single" w:sz="4" w:space="0" w:color="000000" w:themeColor="text1"/>
            </w:tcBorders>
            <w:shd w:val="clear" w:color="auto" w:fill="000000" w:themeFill="text1"/>
          </w:tcPr>
          <w:p w:rsidR="00646A64" w:rsidRPr="00AC5F17" w:rsidRDefault="00646A64" w:rsidP="00646A64">
            <w:pPr>
              <w:spacing w:before="60" w:after="60"/>
              <w:rPr>
                <w:rFonts w:ascii="Cambria" w:hAnsi="Cambria"/>
                <w:b/>
                <w:sz w:val="24"/>
              </w:rPr>
            </w:pPr>
            <w:r w:rsidRPr="00AC5F17">
              <w:rPr>
                <w:rFonts w:ascii="Cambria" w:hAnsi="Cambria"/>
                <w:b/>
                <w:sz w:val="24"/>
              </w:rPr>
              <w:lastRenderedPageBreak/>
              <w:t>Minilesson:</w:t>
            </w:r>
          </w:p>
        </w:tc>
        <w:tc>
          <w:tcPr>
            <w:tcW w:w="3330" w:type="pct"/>
            <w:gridSpan w:val="2"/>
            <w:tcBorders>
              <w:left w:val="single" w:sz="4" w:space="0" w:color="000000" w:themeColor="text1"/>
              <w:bottom w:val="single" w:sz="4" w:space="0" w:color="auto"/>
            </w:tcBorders>
            <w:shd w:val="clear" w:color="auto" w:fill="000000" w:themeFill="text1"/>
          </w:tcPr>
          <w:p w:rsidR="00646A64" w:rsidRPr="00AC5F17" w:rsidRDefault="00646A64" w:rsidP="00646A64">
            <w:pPr>
              <w:spacing w:before="60" w:after="60"/>
              <w:rPr>
                <w:rFonts w:ascii="Cambria" w:hAnsi="Cambria"/>
                <w:b/>
                <w:i/>
                <w:sz w:val="24"/>
              </w:rPr>
            </w:pPr>
            <w:r w:rsidRPr="00AC5F17">
              <w:rPr>
                <w:rFonts w:ascii="Cambria" w:hAnsi="Cambria"/>
                <w:b/>
                <w:i/>
                <w:sz w:val="24"/>
              </w:rPr>
              <w:t>Igniting Our Imaginations to Help Make Predictions</w:t>
            </w:r>
          </w:p>
        </w:tc>
        <w:tc>
          <w:tcPr>
            <w:tcW w:w="532" w:type="pct"/>
            <w:gridSpan w:val="2"/>
            <w:tcBorders>
              <w:bottom w:val="single" w:sz="4" w:space="0" w:color="auto"/>
            </w:tcBorders>
            <w:shd w:val="clear" w:color="auto" w:fill="000000" w:themeFill="text1"/>
          </w:tcPr>
          <w:p w:rsidR="00646A64" w:rsidRPr="00AC5F17" w:rsidRDefault="000F3E1D" w:rsidP="00646A64">
            <w:pPr>
              <w:spacing w:before="60" w:after="60"/>
              <w:jc w:val="right"/>
              <w:rPr>
                <w:rFonts w:ascii="Cambria" w:hAnsi="Cambria"/>
                <w:b/>
                <w:sz w:val="24"/>
              </w:rPr>
            </w:pPr>
            <w:r>
              <w:rPr>
                <w:rFonts w:ascii="Cambria" w:hAnsi="Cambria"/>
                <w:b/>
                <w:sz w:val="24"/>
              </w:rPr>
              <w:t>R</w:t>
            </w:r>
            <w:r w:rsidR="00646A64" w:rsidRPr="00AC5F17">
              <w:rPr>
                <w:rFonts w:ascii="Cambria" w:hAnsi="Cambria"/>
                <w:b/>
                <w:sz w:val="24"/>
              </w:rPr>
              <w:t>F 3</w:t>
            </w:r>
          </w:p>
        </w:tc>
      </w:tr>
      <w:tr w:rsidR="00646A64" w:rsidRPr="00732631" w:rsidTr="004808D6">
        <w:trPr>
          <w:gridAfter w:val="1"/>
          <w:wAfter w:w="134" w:type="pct"/>
          <w:jc w:val="center"/>
        </w:trPr>
        <w:tc>
          <w:tcPr>
            <w:tcW w:w="1138" w:type="pct"/>
            <w:tcBorders>
              <w:top w:val="single" w:sz="4" w:space="0" w:color="auto"/>
              <w:left w:val="single" w:sz="4" w:space="0" w:color="auto"/>
              <w:bottom w:val="single" w:sz="4" w:space="0" w:color="auto"/>
              <w:right w:val="single" w:sz="4" w:space="0" w:color="auto"/>
            </w:tcBorders>
            <w:shd w:val="clear" w:color="auto" w:fill="E0E0E0"/>
          </w:tcPr>
          <w:p w:rsidR="00646A64" w:rsidRPr="00732631" w:rsidRDefault="00646A64" w:rsidP="00646A64">
            <w:pPr>
              <w:rPr>
                <w:rFonts w:ascii="Cambria" w:hAnsi="Cambria"/>
                <w:b/>
              </w:rPr>
            </w:pPr>
            <w:r>
              <w:rPr>
                <w:rFonts w:ascii="Cambria" w:hAnsi="Cambria"/>
                <w:b/>
              </w:rPr>
              <w:t>Objective(s):</w:t>
            </w:r>
          </w:p>
        </w:tc>
        <w:tc>
          <w:tcPr>
            <w:tcW w:w="3728" w:type="pct"/>
            <w:gridSpan w:val="3"/>
            <w:tcBorders>
              <w:top w:val="single" w:sz="4" w:space="0" w:color="auto"/>
              <w:left w:val="single" w:sz="4" w:space="0" w:color="auto"/>
              <w:bottom w:val="single" w:sz="4" w:space="0" w:color="auto"/>
              <w:right w:val="single" w:sz="4" w:space="0" w:color="auto"/>
            </w:tcBorders>
          </w:tcPr>
          <w:p w:rsidR="00646A64" w:rsidRPr="004808D6" w:rsidRDefault="00646A64" w:rsidP="003B2C8D">
            <w:pPr>
              <w:rPr>
                <w:rFonts w:ascii="Cambria" w:hAnsi="Cambria"/>
                <w:i/>
              </w:rPr>
            </w:pPr>
            <w:r w:rsidRPr="004808D6">
              <w:rPr>
                <w:rFonts w:ascii="Cambria" w:hAnsi="Cambria"/>
                <w:i/>
              </w:rPr>
              <w:t xml:space="preserve">Readers use their </w:t>
            </w:r>
            <w:r w:rsidR="00AC5F17" w:rsidRPr="004808D6">
              <w:rPr>
                <w:rFonts w:ascii="Cambria" w:hAnsi="Cambria"/>
                <w:i/>
              </w:rPr>
              <w:t>understanding and knowledge of the</w:t>
            </w:r>
            <w:r w:rsidRPr="004808D6">
              <w:rPr>
                <w:rFonts w:ascii="Cambria" w:hAnsi="Cambria"/>
                <w:i/>
              </w:rPr>
              <w:t xml:space="preserve"> characters to help them make predictions based on what they imagine the characte</w:t>
            </w:r>
            <w:r w:rsidR="00AC5F17" w:rsidRPr="004808D6">
              <w:rPr>
                <w:rFonts w:ascii="Cambria" w:hAnsi="Cambria"/>
                <w:i/>
              </w:rPr>
              <w:t xml:space="preserve">rs might do, say, or feel according to the text. </w:t>
            </w:r>
          </w:p>
        </w:tc>
      </w:tr>
      <w:tr w:rsidR="00646A64" w:rsidRPr="00732631" w:rsidTr="004808D6">
        <w:trPr>
          <w:gridAfter w:val="1"/>
          <w:wAfter w:w="134" w:type="pct"/>
          <w:jc w:val="center"/>
        </w:trPr>
        <w:tc>
          <w:tcPr>
            <w:tcW w:w="1138" w:type="pct"/>
            <w:tcBorders>
              <w:top w:val="single" w:sz="4" w:space="0" w:color="auto"/>
              <w:left w:val="single" w:sz="4" w:space="0" w:color="auto"/>
              <w:bottom w:val="single" w:sz="4" w:space="0" w:color="auto"/>
              <w:right w:val="single" w:sz="4" w:space="0" w:color="auto"/>
            </w:tcBorders>
            <w:shd w:val="clear" w:color="auto" w:fill="E0E0E0"/>
          </w:tcPr>
          <w:p w:rsidR="00646A64" w:rsidRPr="00732631" w:rsidRDefault="00646A64" w:rsidP="00646A64">
            <w:pPr>
              <w:rPr>
                <w:rFonts w:ascii="Cambria" w:hAnsi="Cambria"/>
                <w:b/>
              </w:rPr>
            </w:pPr>
            <w:r>
              <w:rPr>
                <w:rFonts w:ascii="Cambria" w:hAnsi="Cambria"/>
                <w:b/>
              </w:rPr>
              <w:t>TEKS:</w:t>
            </w:r>
          </w:p>
        </w:tc>
        <w:tc>
          <w:tcPr>
            <w:tcW w:w="506" w:type="pct"/>
            <w:tcBorders>
              <w:top w:val="single" w:sz="4" w:space="0" w:color="auto"/>
              <w:left w:val="single" w:sz="4" w:space="0" w:color="auto"/>
              <w:bottom w:val="single" w:sz="4" w:space="0" w:color="auto"/>
              <w:right w:val="nil"/>
            </w:tcBorders>
          </w:tcPr>
          <w:p w:rsidR="00646A64" w:rsidRPr="004808D6" w:rsidRDefault="00646A64" w:rsidP="00646A64">
            <w:pPr>
              <w:rPr>
                <w:rFonts w:ascii="Cambria" w:hAnsi="Cambria"/>
                <w:b/>
              </w:rPr>
            </w:pPr>
            <w:r w:rsidRPr="004808D6">
              <w:rPr>
                <w:rFonts w:ascii="Cambria" w:hAnsi="Cambria"/>
                <w:b/>
              </w:rPr>
              <w:t xml:space="preserve">4.6 </w:t>
            </w:r>
          </w:p>
          <w:p w:rsidR="00646A64" w:rsidRPr="004808D6" w:rsidRDefault="00646A64" w:rsidP="00646A64">
            <w:pPr>
              <w:rPr>
                <w:rFonts w:ascii="Cambria" w:hAnsi="Cambria"/>
                <w:b/>
              </w:rPr>
            </w:pPr>
          </w:p>
          <w:p w:rsidR="00646A64" w:rsidRPr="004808D6" w:rsidRDefault="00646A64" w:rsidP="00646A64">
            <w:pPr>
              <w:rPr>
                <w:rFonts w:ascii="Cambria" w:hAnsi="Cambria"/>
                <w:b/>
              </w:rPr>
            </w:pPr>
          </w:p>
          <w:p w:rsidR="00646A64" w:rsidRPr="004808D6" w:rsidRDefault="00646A64" w:rsidP="00646A64">
            <w:pPr>
              <w:rPr>
                <w:rFonts w:ascii="Cambria" w:hAnsi="Cambria"/>
                <w:b/>
              </w:rPr>
            </w:pPr>
            <w:r w:rsidRPr="004808D6">
              <w:rPr>
                <w:rFonts w:ascii="Cambria" w:hAnsi="Cambria"/>
                <w:b/>
              </w:rPr>
              <w:t>Fig 19 D</w:t>
            </w:r>
          </w:p>
        </w:tc>
        <w:tc>
          <w:tcPr>
            <w:tcW w:w="3222" w:type="pct"/>
            <w:gridSpan w:val="2"/>
            <w:tcBorders>
              <w:top w:val="single" w:sz="4" w:space="0" w:color="auto"/>
              <w:left w:val="nil"/>
              <w:bottom w:val="single" w:sz="4" w:space="0" w:color="auto"/>
              <w:right w:val="single" w:sz="4" w:space="0" w:color="auto"/>
            </w:tcBorders>
          </w:tcPr>
          <w:p w:rsidR="00646A64" w:rsidRPr="004808D6" w:rsidRDefault="00646A64" w:rsidP="00646A64">
            <w:pPr>
              <w:rPr>
                <w:rFonts w:ascii="Cambria" w:hAnsi="Cambria"/>
              </w:rPr>
            </w:pPr>
            <w:r w:rsidRPr="004808D6">
              <w:rPr>
                <w:rFonts w:ascii="Cambria" w:hAnsi="Cambria"/>
              </w:rPr>
              <w:t>Students understand, make inferences and draw conclusions about the structure and elements of fiction and provide evidence from text to support their understanding.</w:t>
            </w:r>
          </w:p>
          <w:p w:rsidR="00646A64" w:rsidRPr="004808D6" w:rsidRDefault="00646A64" w:rsidP="00646A64">
            <w:pPr>
              <w:rPr>
                <w:rFonts w:ascii="Cambria" w:hAnsi="Cambria"/>
              </w:rPr>
            </w:pPr>
            <w:r w:rsidRPr="004808D6">
              <w:rPr>
                <w:rFonts w:ascii="Cambria" w:hAnsi="Cambria"/>
              </w:rPr>
              <w:t>Make inferences about text and use textual evidence to support understanding</w:t>
            </w:r>
          </w:p>
        </w:tc>
      </w:tr>
      <w:tr w:rsidR="00646A64" w:rsidRPr="00732631" w:rsidTr="004808D6">
        <w:trPr>
          <w:gridAfter w:val="1"/>
          <w:wAfter w:w="134" w:type="pct"/>
          <w:jc w:val="center"/>
        </w:trPr>
        <w:tc>
          <w:tcPr>
            <w:tcW w:w="1138" w:type="pct"/>
            <w:tcBorders>
              <w:top w:val="single" w:sz="4" w:space="0" w:color="auto"/>
              <w:left w:val="single" w:sz="4" w:space="0" w:color="auto"/>
              <w:bottom w:val="single" w:sz="4" w:space="0" w:color="auto"/>
              <w:right w:val="single" w:sz="4" w:space="0" w:color="auto"/>
            </w:tcBorders>
            <w:shd w:val="clear" w:color="auto" w:fill="E0E0E0"/>
          </w:tcPr>
          <w:p w:rsidR="00646A64" w:rsidRPr="00732631" w:rsidRDefault="00646A64" w:rsidP="00646A64">
            <w:pPr>
              <w:rPr>
                <w:rFonts w:ascii="Cambria" w:hAnsi="Cambria"/>
                <w:b/>
              </w:rPr>
            </w:pPr>
            <w:r>
              <w:rPr>
                <w:rFonts w:ascii="Cambria" w:hAnsi="Cambria"/>
                <w:b/>
              </w:rPr>
              <w:t>Notes:</w:t>
            </w:r>
          </w:p>
        </w:tc>
        <w:tc>
          <w:tcPr>
            <w:tcW w:w="3728" w:type="pct"/>
            <w:gridSpan w:val="3"/>
            <w:tcBorders>
              <w:top w:val="single" w:sz="4" w:space="0" w:color="auto"/>
              <w:left w:val="single" w:sz="4" w:space="0" w:color="auto"/>
              <w:bottom w:val="single" w:sz="4" w:space="0" w:color="auto"/>
              <w:right w:val="single" w:sz="4" w:space="0" w:color="auto"/>
            </w:tcBorders>
          </w:tcPr>
          <w:p w:rsidR="00646A64" w:rsidRPr="004808D6" w:rsidRDefault="00646A64" w:rsidP="00646A64">
            <w:pPr>
              <w:pBdr>
                <w:top w:val="nil"/>
                <w:left w:val="nil"/>
                <w:bottom w:val="nil"/>
                <w:right w:val="nil"/>
                <w:between w:val="nil"/>
                <w:bar w:val="nil"/>
              </w:pBdr>
              <w:rPr>
                <w:rFonts w:asciiTheme="majorHAnsi" w:hAnsiTheme="majorHAnsi"/>
                <w:szCs w:val="24"/>
              </w:rPr>
            </w:pPr>
            <w:r w:rsidRPr="004808D6">
              <w:rPr>
                <w:rFonts w:asciiTheme="majorHAnsi" w:hAnsiTheme="majorHAnsi"/>
                <w:szCs w:val="24"/>
              </w:rPr>
              <w:t>Prior to this lesson, you may want to mark the section you have chosen and write what you want to say as you think aloud onto sticky notes placed in the book as a reminder.</w:t>
            </w:r>
          </w:p>
        </w:tc>
      </w:tr>
      <w:tr w:rsidR="00646A64" w:rsidRPr="00732631" w:rsidTr="004808D6">
        <w:trPr>
          <w:gridAfter w:val="1"/>
          <w:wAfter w:w="134" w:type="pct"/>
          <w:jc w:val="center"/>
        </w:trPr>
        <w:tc>
          <w:tcPr>
            <w:tcW w:w="1138" w:type="pct"/>
            <w:tcBorders>
              <w:top w:val="single" w:sz="4" w:space="0" w:color="auto"/>
              <w:right w:val="single" w:sz="4" w:space="0" w:color="000000" w:themeColor="text1"/>
            </w:tcBorders>
            <w:shd w:val="clear" w:color="auto" w:fill="E0E0E0"/>
          </w:tcPr>
          <w:p w:rsidR="00646A64" w:rsidRPr="00732631" w:rsidRDefault="00646A64" w:rsidP="00646A64">
            <w:pPr>
              <w:rPr>
                <w:rFonts w:ascii="Cambria" w:hAnsi="Cambria"/>
                <w:b/>
              </w:rPr>
            </w:pPr>
            <w:r w:rsidRPr="00732631">
              <w:rPr>
                <w:rFonts w:ascii="Cambria" w:hAnsi="Cambria"/>
                <w:b/>
              </w:rPr>
              <w:t>Materials:</w:t>
            </w:r>
          </w:p>
        </w:tc>
        <w:tc>
          <w:tcPr>
            <w:tcW w:w="3728" w:type="pct"/>
            <w:gridSpan w:val="3"/>
            <w:tcBorders>
              <w:top w:val="single" w:sz="4" w:space="0" w:color="auto"/>
              <w:left w:val="single" w:sz="4" w:space="0" w:color="000000" w:themeColor="text1"/>
            </w:tcBorders>
          </w:tcPr>
          <w:p w:rsidR="00646A64" w:rsidRPr="004808D6" w:rsidRDefault="00646A64" w:rsidP="00646A64">
            <w:pPr>
              <w:pStyle w:val="ListParagraph"/>
              <w:numPr>
                <w:ilvl w:val="0"/>
                <w:numId w:val="2"/>
              </w:numPr>
              <w:pBdr>
                <w:top w:val="nil"/>
                <w:left w:val="nil"/>
                <w:bottom w:val="nil"/>
                <w:right w:val="nil"/>
                <w:between w:val="nil"/>
                <w:bar w:val="nil"/>
              </w:pBdr>
              <w:rPr>
                <w:rFonts w:asciiTheme="majorHAnsi" w:hAnsiTheme="majorHAnsi"/>
                <w:sz w:val="22"/>
              </w:rPr>
            </w:pPr>
            <w:r w:rsidRPr="004808D6">
              <w:rPr>
                <w:rFonts w:asciiTheme="majorHAnsi" w:hAnsiTheme="majorHAnsi"/>
                <w:sz w:val="22"/>
              </w:rPr>
              <w:t xml:space="preserve">Familiar realistic fiction text that has not been read in its entirety </w:t>
            </w:r>
          </w:p>
          <w:p w:rsidR="003B2C8D" w:rsidRPr="004808D6" w:rsidRDefault="003B2C8D" w:rsidP="00646A64">
            <w:pPr>
              <w:pStyle w:val="ListParagraph"/>
              <w:numPr>
                <w:ilvl w:val="0"/>
                <w:numId w:val="2"/>
              </w:numPr>
              <w:pBdr>
                <w:top w:val="nil"/>
                <w:left w:val="nil"/>
                <w:bottom w:val="nil"/>
                <w:right w:val="nil"/>
                <w:between w:val="nil"/>
                <w:bar w:val="nil"/>
              </w:pBdr>
              <w:rPr>
                <w:rFonts w:asciiTheme="majorHAnsi" w:hAnsiTheme="majorHAnsi"/>
                <w:sz w:val="22"/>
              </w:rPr>
            </w:pPr>
            <w:r w:rsidRPr="004808D6">
              <w:rPr>
                <w:rFonts w:asciiTheme="majorHAnsi" w:hAnsiTheme="majorHAnsi"/>
                <w:sz w:val="22"/>
              </w:rPr>
              <w:t>Anchor chart about predictions</w:t>
            </w:r>
          </w:p>
          <w:p w:rsidR="00646A64" w:rsidRPr="004808D6" w:rsidRDefault="00646A64" w:rsidP="00646A64">
            <w:pPr>
              <w:pStyle w:val="ListParagraph"/>
              <w:numPr>
                <w:ilvl w:val="0"/>
                <w:numId w:val="2"/>
              </w:numPr>
              <w:pBdr>
                <w:top w:val="nil"/>
                <w:left w:val="nil"/>
                <w:bottom w:val="nil"/>
                <w:right w:val="nil"/>
                <w:between w:val="nil"/>
                <w:bar w:val="nil"/>
              </w:pBdr>
              <w:rPr>
                <w:rFonts w:asciiTheme="majorHAnsi" w:hAnsiTheme="majorHAnsi"/>
                <w:sz w:val="22"/>
              </w:rPr>
            </w:pPr>
            <w:r w:rsidRPr="004808D6">
              <w:rPr>
                <w:rFonts w:asciiTheme="majorHAnsi" w:hAnsiTheme="majorHAnsi"/>
                <w:sz w:val="22"/>
              </w:rPr>
              <w:t>Teacher and student notebooks</w:t>
            </w:r>
          </w:p>
          <w:p w:rsidR="00646A64" w:rsidRPr="004808D6" w:rsidRDefault="00646A64" w:rsidP="00646A64">
            <w:pPr>
              <w:pStyle w:val="ListParagraph"/>
              <w:numPr>
                <w:ilvl w:val="0"/>
                <w:numId w:val="2"/>
              </w:numPr>
              <w:pBdr>
                <w:top w:val="nil"/>
                <w:left w:val="nil"/>
                <w:bottom w:val="nil"/>
                <w:right w:val="nil"/>
                <w:between w:val="nil"/>
                <w:bar w:val="nil"/>
              </w:pBdr>
              <w:rPr>
                <w:rFonts w:asciiTheme="majorHAnsi" w:hAnsiTheme="majorHAnsi"/>
                <w:sz w:val="22"/>
              </w:rPr>
            </w:pPr>
            <w:r w:rsidRPr="004808D6">
              <w:rPr>
                <w:rFonts w:asciiTheme="majorHAnsi" w:hAnsiTheme="majorHAnsi"/>
                <w:sz w:val="22"/>
              </w:rPr>
              <w:t xml:space="preserve">Chart paper and markers </w:t>
            </w:r>
          </w:p>
        </w:tc>
      </w:tr>
      <w:tr w:rsidR="00646A64" w:rsidRPr="00732631" w:rsidTr="004808D6">
        <w:trPr>
          <w:gridAfter w:val="1"/>
          <w:wAfter w:w="134" w:type="pct"/>
          <w:jc w:val="center"/>
        </w:trPr>
        <w:tc>
          <w:tcPr>
            <w:tcW w:w="1138" w:type="pct"/>
            <w:tcBorders>
              <w:right w:val="single" w:sz="4" w:space="0" w:color="000000" w:themeColor="text1"/>
            </w:tcBorders>
            <w:shd w:val="clear" w:color="auto" w:fill="E0E0E0"/>
          </w:tcPr>
          <w:p w:rsidR="00646A64" w:rsidRDefault="00646A64" w:rsidP="00646A64">
            <w:pPr>
              <w:rPr>
                <w:rFonts w:ascii="Cambria" w:hAnsi="Cambria"/>
                <w:b/>
              </w:rPr>
            </w:pPr>
            <w:r w:rsidRPr="00732631">
              <w:rPr>
                <w:rFonts w:ascii="Cambria" w:hAnsi="Cambria"/>
                <w:b/>
              </w:rPr>
              <w:t>Connect:</w:t>
            </w:r>
          </w:p>
          <w:p w:rsidR="00646A64" w:rsidRPr="00040A52" w:rsidRDefault="00646A64" w:rsidP="00646A64">
            <w:pPr>
              <w:widowControl/>
              <w:numPr>
                <w:ilvl w:val="0"/>
                <w:numId w:val="1"/>
              </w:numPr>
              <w:rPr>
                <w:rFonts w:ascii="Cambria" w:hAnsi="Cambria" w:cs="Arial"/>
                <w:i/>
                <w:sz w:val="20"/>
                <w:szCs w:val="18"/>
              </w:rPr>
            </w:pPr>
            <w:r w:rsidRPr="00040A52">
              <w:rPr>
                <w:rFonts w:ascii="Cambria" w:hAnsi="Cambria" w:cs="Arial"/>
                <w:i/>
                <w:sz w:val="20"/>
                <w:szCs w:val="18"/>
              </w:rPr>
              <w:t>connect today’</w:t>
            </w:r>
            <w:r>
              <w:rPr>
                <w:rFonts w:ascii="Cambria" w:hAnsi="Cambria" w:cs="Arial"/>
                <w:i/>
                <w:sz w:val="20"/>
                <w:szCs w:val="18"/>
              </w:rPr>
              <w:t>s work with</w:t>
            </w:r>
            <w:r w:rsidRPr="00040A52">
              <w:rPr>
                <w:rFonts w:ascii="Cambria" w:hAnsi="Cambria" w:cs="Arial"/>
                <w:i/>
                <w:sz w:val="20"/>
                <w:szCs w:val="18"/>
              </w:rPr>
              <w:t xml:space="preserve"> ongoing work</w:t>
            </w:r>
          </w:p>
          <w:p w:rsidR="00646A64" w:rsidRPr="00040A52" w:rsidRDefault="00646A64" w:rsidP="00646A64">
            <w:pPr>
              <w:widowControl/>
              <w:numPr>
                <w:ilvl w:val="0"/>
                <w:numId w:val="1"/>
              </w:numPr>
              <w:rPr>
                <w:rFonts w:ascii="Palatino Linotype" w:hAnsi="Palatino Linotype" w:cs="Arial"/>
                <w:i/>
                <w:iCs/>
                <w:sz w:val="20"/>
                <w:szCs w:val="18"/>
              </w:rPr>
            </w:pPr>
            <w:r w:rsidRPr="00040A52">
              <w:rPr>
                <w:rFonts w:ascii="Cambria" w:hAnsi="Cambria" w:cs="Arial"/>
                <w:i/>
                <w:sz w:val="20"/>
                <w:szCs w:val="18"/>
              </w:rPr>
              <w:t>state</w:t>
            </w:r>
            <w:r>
              <w:rPr>
                <w:rFonts w:ascii="Cambria" w:hAnsi="Cambria" w:cs="Arial"/>
                <w:i/>
                <w:sz w:val="20"/>
                <w:szCs w:val="18"/>
              </w:rPr>
              <w:t xml:space="preserve"> </w:t>
            </w:r>
            <w:r w:rsidRPr="00040A52">
              <w:rPr>
                <w:rFonts w:ascii="Cambria" w:hAnsi="Cambria" w:cs="Arial"/>
                <w:i/>
                <w:sz w:val="20"/>
                <w:szCs w:val="18"/>
              </w:rPr>
              <w:t>teaching point</w:t>
            </w:r>
          </w:p>
        </w:tc>
        <w:tc>
          <w:tcPr>
            <w:tcW w:w="3728" w:type="pct"/>
            <w:gridSpan w:val="3"/>
            <w:tcBorders>
              <w:left w:val="single" w:sz="4" w:space="0" w:color="000000" w:themeColor="text1"/>
            </w:tcBorders>
          </w:tcPr>
          <w:p w:rsidR="00646A64" w:rsidRPr="004808D6" w:rsidRDefault="00646A64" w:rsidP="00646A64">
            <w:pPr>
              <w:rPr>
                <w:rFonts w:asciiTheme="majorHAnsi" w:hAnsiTheme="majorHAnsi"/>
                <w:i/>
                <w:szCs w:val="24"/>
              </w:rPr>
            </w:pPr>
            <w:r w:rsidRPr="004808D6">
              <w:rPr>
                <w:rFonts w:asciiTheme="majorHAnsi" w:hAnsiTheme="majorHAnsi"/>
                <w:i/>
                <w:szCs w:val="24"/>
              </w:rPr>
              <w:t>Readers, I want to congratulate you on your hard work deepening your understanding and empathy for a character. You have realized that some characteristics of realistic fiction are that characters are portrayed as true‐to‐life and typically have some type of real‐world conflict that drives the plot.   I want to remind you that knowing this information can make predicting what will happen next in realistic fiction a lot easier. Today, you will be practicing making predictions with these genre characteristics in mind and the knowledge you have gleaned about a character from the details you read earlier in the text.</w:t>
            </w:r>
          </w:p>
        </w:tc>
      </w:tr>
      <w:tr w:rsidR="00646A64" w:rsidRPr="00732631" w:rsidTr="004808D6">
        <w:trPr>
          <w:gridAfter w:val="1"/>
          <w:wAfter w:w="134" w:type="pct"/>
          <w:jc w:val="center"/>
        </w:trPr>
        <w:tc>
          <w:tcPr>
            <w:tcW w:w="1138" w:type="pct"/>
            <w:tcBorders>
              <w:right w:val="single" w:sz="4" w:space="0" w:color="000000" w:themeColor="text1"/>
            </w:tcBorders>
            <w:shd w:val="clear" w:color="auto" w:fill="E0E0E0"/>
          </w:tcPr>
          <w:p w:rsidR="00646A64" w:rsidRDefault="00646A64" w:rsidP="00646A64">
            <w:pPr>
              <w:rPr>
                <w:rFonts w:ascii="Cambria" w:hAnsi="Cambria"/>
                <w:b/>
              </w:rPr>
            </w:pPr>
            <w:r w:rsidRPr="00732631">
              <w:rPr>
                <w:rFonts w:ascii="Cambria" w:hAnsi="Cambria"/>
                <w:b/>
              </w:rPr>
              <w:t>Teach:</w:t>
            </w:r>
          </w:p>
          <w:p w:rsidR="00646A64" w:rsidRPr="00040A52" w:rsidRDefault="00646A64" w:rsidP="00646A64">
            <w:pPr>
              <w:widowControl/>
              <w:numPr>
                <w:ilvl w:val="0"/>
                <w:numId w:val="1"/>
              </w:numPr>
              <w:rPr>
                <w:rFonts w:ascii="Cambria" w:hAnsi="Cambria" w:cs="Arial"/>
                <w:i/>
                <w:sz w:val="20"/>
                <w:szCs w:val="18"/>
              </w:rPr>
            </w:pPr>
            <w:r w:rsidRPr="00040A52">
              <w:rPr>
                <w:rFonts w:ascii="Cambria" w:hAnsi="Cambria" w:cs="Arial"/>
                <w:i/>
                <w:sz w:val="20"/>
                <w:szCs w:val="18"/>
              </w:rPr>
              <w:t>restate teaching point</w:t>
            </w:r>
          </w:p>
          <w:p w:rsidR="00646A64" w:rsidRPr="00040A52" w:rsidRDefault="00646A64" w:rsidP="00646A64">
            <w:pPr>
              <w:widowControl/>
              <w:numPr>
                <w:ilvl w:val="0"/>
                <w:numId w:val="1"/>
              </w:numPr>
              <w:rPr>
                <w:rFonts w:ascii="Cambria" w:hAnsi="Cambria" w:cs="Arial"/>
                <w:i/>
                <w:sz w:val="20"/>
                <w:szCs w:val="18"/>
              </w:rPr>
            </w:pPr>
            <w:r>
              <w:rPr>
                <w:rFonts w:ascii="Cambria" w:hAnsi="Cambria" w:cs="Arial"/>
                <w:i/>
                <w:sz w:val="20"/>
                <w:szCs w:val="18"/>
              </w:rPr>
              <w:t xml:space="preserve">tell story related to teaching point </w:t>
            </w:r>
          </w:p>
          <w:p w:rsidR="00646A64" w:rsidRPr="00040A52" w:rsidRDefault="00646A64" w:rsidP="00646A64">
            <w:pPr>
              <w:widowControl/>
              <w:numPr>
                <w:ilvl w:val="0"/>
                <w:numId w:val="1"/>
              </w:numPr>
              <w:rPr>
                <w:rFonts w:ascii="Cambria" w:hAnsi="Cambria" w:cs="Arial"/>
                <w:i/>
                <w:sz w:val="20"/>
                <w:szCs w:val="18"/>
              </w:rPr>
            </w:pPr>
            <w:r>
              <w:rPr>
                <w:rFonts w:ascii="Cambria" w:hAnsi="Cambria" w:cs="Arial"/>
                <w:i/>
                <w:sz w:val="20"/>
                <w:szCs w:val="18"/>
              </w:rPr>
              <w:t>model</w:t>
            </w:r>
            <w:r w:rsidRPr="00040A52">
              <w:rPr>
                <w:rFonts w:ascii="Cambria" w:hAnsi="Cambria" w:cs="Arial"/>
                <w:i/>
                <w:sz w:val="20"/>
                <w:szCs w:val="18"/>
              </w:rPr>
              <w:t xml:space="preserve"> </w:t>
            </w:r>
            <w:r>
              <w:rPr>
                <w:rFonts w:ascii="Cambria" w:hAnsi="Cambria" w:cs="Arial"/>
                <w:i/>
                <w:sz w:val="20"/>
                <w:szCs w:val="18"/>
              </w:rPr>
              <w:t>&amp; think aloud</w:t>
            </w:r>
          </w:p>
          <w:p w:rsidR="00646A64" w:rsidRPr="00732631" w:rsidRDefault="00646A64" w:rsidP="00646A64">
            <w:pPr>
              <w:widowControl/>
              <w:numPr>
                <w:ilvl w:val="0"/>
                <w:numId w:val="1"/>
              </w:numPr>
              <w:rPr>
                <w:rFonts w:ascii="Cambria" w:hAnsi="Cambria"/>
                <w:b/>
              </w:rPr>
            </w:pPr>
            <w:r w:rsidRPr="00040A52">
              <w:rPr>
                <w:rFonts w:ascii="Cambria" w:hAnsi="Cambria" w:cs="Arial"/>
                <w:i/>
                <w:sz w:val="20"/>
                <w:szCs w:val="18"/>
              </w:rPr>
              <w:t>point out things students should notice</w:t>
            </w:r>
          </w:p>
        </w:tc>
        <w:tc>
          <w:tcPr>
            <w:tcW w:w="3728" w:type="pct"/>
            <w:gridSpan w:val="3"/>
            <w:tcBorders>
              <w:left w:val="single" w:sz="4" w:space="0" w:color="000000" w:themeColor="text1"/>
            </w:tcBorders>
          </w:tcPr>
          <w:p w:rsidR="008E5C87" w:rsidRPr="004808D6" w:rsidRDefault="00646A64" w:rsidP="00646A64">
            <w:pPr>
              <w:rPr>
                <w:rFonts w:asciiTheme="majorHAnsi" w:hAnsiTheme="majorHAnsi"/>
                <w:szCs w:val="24"/>
              </w:rPr>
            </w:pPr>
            <w:r w:rsidRPr="004808D6">
              <w:rPr>
                <w:rFonts w:asciiTheme="majorHAnsi" w:hAnsiTheme="majorHAnsi"/>
                <w:szCs w:val="24"/>
              </w:rPr>
              <w:t xml:space="preserve">Tell a story that demonstrates using what the text said about a character and igniting imagination to identify with the character to help infer what the character probably felt in order to make a prediction about what would happen next (ex.: Tell a story about how you connected with a character in a book or movie and could predict what would happen next based on your personal experiences and being able to predict how the character felt.)  </w:t>
            </w:r>
            <w:r w:rsidR="003B2C8D" w:rsidRPr="004808D6">
              <w:rPr>
                <w:rFonts w:asciiTheme="majorHAnsi" w:hAnsiTheme="majorHAnsi"/>
                <w:szCs w:val="24"/>
              </w:rPr>
              <w:t xml:space="preserve"> Remind students that their predictions must make since.  I can only make a prediction based on what I know about the character or something that the character has already done.  </w:t>
            </w:r>
          </w:p>
          <w:p w:rsidR="008E5C87" w:rsidRPr="004808D6" w:rsidRDefault="008E5C87" w:rsidP="00646A64">
            <w:pPr>
              <w:rPr>
                <w:rFonts w:asciiTheme="majorHAnsi" w:hAnsiTheme="majorHAnsi"/>
                <w:szCs w:val="24"/>
              </w:rPr>
            </w:pPr>
          </w:p>
          <w:p w:rsidR="008E5C87" w:rsidRPr="004808D6" w:rsidRDefault="003B2C8D" w:rsidP="00646A64">
            <w:pPr>
              <w:rPr>
                <w:rFonts w:asciiTheme="majorHAnsi" w:hAnsiTheme="majorHAnsi"/>
                <w:szCs w:val="24"/>
              </w:rPr>
            </w:pPr>
            <w:r w:rsidRPr="004808D6">
              <w:rPr>
                <w:rFonts w:asciiTheme="majorHAnsi" w:hAnsiTheme="majorHAnsi"/>
                <w:szCs w:val="24"/>
              </w:rPr>
              <w:t xml:space="preserve">Give them an example like the following:  If my character’s favorite color is green.  What t-shirt would my character wear?  The red one or the green one?  I predict the green one because I read that the character likes green.  </w:t>
            </w:r>
            <w:r w:rsidR="00646A64" w:rsidRPr="004808D6">
              <w:rPr>
                <w:rFonts w:asciiTheme="majorHAnsi" w:hAnsiTheme="majorHAnsi"/>
                <w:szCs w:val="24"/>
              </w:rPr>
              <w:t>You may create the following anchor chart:</w:t>
            </w:r>
          </w:p>
          <w:tbl>
            <w:tblPr>
              <w:tblW w:w="0" w:type="auto"/>
              <w:jc w:val="center"/>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8010"/>
            </w:tblGrid>
            <w:tr w:rsidR="008E5C87" w:rsidRPr="004808D6" w:rsidTr="004808D6">
              <w:trPr>
                <w:trHeight w:hRule="exact" w:val="297"/>
                <w:jc w:val="center"/>
              </w:trPr>
              <w:tc>
                <w:tcPr>
                  <w:tcW w:w="8242" w:type="dxa"/>
                  <w:shd w:val="clear" w:color="auto" w:fill="D9D9D9"/>
                </w:tcPr>
                <w:p w:rsidR="008E5C87" w:rsidRPr="004808D6" w:rsidRDefault="008E5C87" w:rsidP="008E5C87">
                  <w:pPr>
                    <w:ind w:left="160" w:right="-20"/>
                    <w:jc w:val="center"/>
                    <w:rPr>
                      <w:rFonts w:asciiTheme="majorHAnsi" w:eastAsia="Palatino Linotype" w:hAnsiTheme="majorHAnsi" w:cs="Palatino Linotype"/>
                      <w:szCs w:val="24"/>
                    </w:rPr>
                  </w:pPr>
                  <w:r w:rsidRPr="004808D6">
                    <w:rPr>
                      <w:rFonts w:asciiTheme="majorHAnsi" w:eastAsia="Palatino Linotype" w:hAnsiTheme="majorHAnsi" w:cs="Palatino Linotype"/>
                      <w:szCs w:val="24"/>
                    </w:rPr>
                    <w:t>Strategies Readers Use When We Predict</w:t>
                  </w:r>
                </w:p>
              </w:tc>
            </w:tr>
            <w:tr w:rsidR="008E5C87" w:rsidRPr="004808D6" w:rsidTr="004808D6">
              <w:trPr>
                <w:trHeight w:hRule="exact" w:val="2976"/>
                <w:jc w:val="center"/>
              </w:trPr>
              <w:tc>
                <w:tcPr>
                  <w:tcW w:w="8242" w:type="dxa"/>
                </w:tcPr>
                <w:p w:rsidR="008E5C87" w:rsidRPr="004808D6" w:rsidRDefault="008E5C87" w:rsidP="002C4DD9">
                  <w:pPr>
                    <w:pStyle w:val="ListParagraph"/>
                    <w:numPr>
                      <w:ilvl w:val="0"/>
                      <w:numId w:val="4"/>
                    </w:numPr>
                    <w:rPr>
                      <w:rFonts w:asciiTheme="majorHAnsi" w:hAnsiTheme="majorHAnsi"/>
                      <w:sz w:val="22"/>
                    </w:rPr>
                  </w:pPr>
                  <w:r w:rsidRPr="004808D6">
                    <w:rPr>
                      <w:rFonts w:asciiTheme="majorHAnsi" w:hAnsiTheme="majorHAnsi"/>
                      <w:sz w:val="22"/>
                    </w:rPr>
                    <w:t>Make a movie in our mind of what has yet to happen - tell it bit by bit.</w:t>
                  </w:r>
                </w:p>
                <w:p w:rsidR="008E5C87" w:rsidRPr="004808D6" w:rsidRDefault="008E5C87" w:rsidP="002C4DD9">
                  <w:pPr>
                    <w:pStyle w:val="ListParagraph"/>
                    <w:numPr>
                      <w:ilvl w:val="0"/>
                      <w:numId w:val="4"/>
                    </w:numPr>
                    <w:rPr>
                      <w:rFonts w:asciiTheme="majorHAnsi" w:hAnsiTheme="majorHAnsi"/>
                      <w:sz w:val="22"/>
                    </w:rPr>
                  </w:pPr>
                  <w:r w:rsidRPr="004808D6">
                    <w:rPr>
                      <w:rFonts w:asciiTheme="majorHAnsi" w:hAnsiTheme="majorHAnsi"/>
                      <w:sz w:val="22"/>
                    </w:rPr>
                    <w:t>Draw upon what already happened and on important details from earlier in the story.</w:t>
                  </w:r>
                </w:p>
                <w:p w:rsidR="008E5C87" w:rsidRPr="004808D6" w:rsidRDefault="008E5C87" w:rsidP="002C4DD9">
                  <w:pPr>
                    <w:pStyle w:val="ListParagraph"/>
                    <w:numPr>
                      <w:ilvl w:val="0"/>
                      <w:numId w:val="4"/>
                    </w:numPr>
                    <w:rPr>
                      <w:rFonts w:asciiTheme="majorHAnsi" w:hAnsiTheme="majorHAnsi"/>
                      <w:sz w:val="22"/>
                    </w:rPr>
                  </w:pPr>
                  <w:r w:rsidRPr="004808D6">
                    <w:rPr>
                      <w:rFonts w:asciiTheme="majorHAnsi" w:hAnsiTheme="majorHAnsi"/>
                      <w:sz w:val="22"/>
                    </w:rPr>
                    <w:t>Pay attention to the details about the character:</w:t>
                  </w:r>
                </w:p>
                <w:p w:rsidR="008E5C87" w:rsidRPr="004808D6" w:rsidRDefault="008E5C87" w:rsidP="002C4DD9">
                  <w:pPr>
                    <w:pStyle w:val="ListParagraph"/>
                    <w:numPr>
                      <w:ilvl w:val="1"/>
                      <w:numId w:val="4"/>
                    </w:numPr>
                    <w:rPr>
                      <w:rFonts w:asciiTheme="majorHAnsi" w:hAnsiTheme="majorHAnsi"/>
                      <w:sz w:val="22"/>
                    </w:rPr>
                  </w:pPr>
                  <w:r w:rsidRPr="004808D6">
                    <w:rPr>
                      <w:rFonts w:asciiTheme="majorHAnsi" w:hAnsiTheme="majorHAnsi"/>
                      <w:sz w:val="22"/>
                    </w:rPr>
                    <w:t>Likes and dislikes</w:t>
                  </w:r>
                </w:p>
                <w:p w:rsidR="008E5C87" w:rsidRPr="004808D6" w:rsidRDefault="008E5C87" w:rsidP="002C4DD9">
                  <w:pPr>
                    <w:pStyle w:val="ListParagraph"/>
                    <w:numPr>
                      <w:ilvl w:val="1"/>
                      <w:numId w:val="4"/>
                    </w:numPr>
                    <w:rPr>
                      <w:rFonts w:asciiTheme="majorHAnsi" w:hAnsiTheme="majorHAnsi"/>
                      <w:sz w:val="22"/>
                    </w:rPr>
                  </w:pPr>
                  <w:r w:rsidRPr="004808D6">
                    <w:rPr>
                      <w:rFonts w:asciiTheme="majorHAnsi" w:hAnsiTheme="majorHAnsi"/>
                      <w:sz w:val="22"/>
                    </w:rPr>
                    <w:t xml:space="preserve">Actions </w:t>
                  </w:r>
                </w:p>
                <w:p w:rsidR="008E5C87" w:rsidRPr="004808D6" w:rsidRDefault="008E5C87" w:rsidP="002C4DD9">
                  <w:pPr>
                    <w:pStyle w:val="ListParagraph"/>
                    <w:numPr>
                      <w:ilvl w:val="1"/>
                      <w:numId w:val="4"/>
                    </w:numPr>
                    <w:rPr>
                      <w:rFonts w:asciiTheme="majorHAnsi" w:hAnsiTheme="majorHAnsi"/>
                      <w:sz w:val="22"/>
                    </w:rPr>
                  </w:pPr>
                  <w:r w:rsidRPr="004808D6">
                    <w:rPr>
                      <w:rFonts w:asciiTheme="majorHAnsi" w:hAnsiTheme="majorHAnsi"/>
                      <w:sz w:val="22"/>
                    </w:rPr>
                    <w:t>What they say</w:t>
                  </w:r>
                </w:p>
                <w:p w:rsidR="008E5C87" w:rsidRPr="004808D6" w:rsidRDefault="008E5C87" w:rsidP="002C4DD9">
                  <w:pPr>
                    <w:pStyle w:val="ListParagraph"/>
                    <w:numPr>
                      <w:ilvl w:val="1"/>
                      <w:numId w:val="4"/>
                    </w:numPr>
                    <w:rPr>
                      <w:rFonts w:asciiTheme="majorHAnsi" w:hAnsiTheme="majorHAnsi"/>
                      <w:sz w:val="22"/>
                    </w:rPr>
                  </w:pPr>
                  <w:r w:rsidRPr="004808D6">
                    <w:rPr>
                      <w:rFonts w:asciiTheme="majorHAnsi" w:hAnsiTheme="majorHAnsi"/>
                      <w:sz w:val="22"/>
                    </w:rPr>
                    <w:t>Thoughts</w:t>
                  </w:r>
                </w:p>
                <w:p w:rsidR="008E5C87" w:rsidRPr="004808D6" w:rsidRDefault="008E5C87" w:rsidP="002C4DD9">
                  <w:pPr>
                    <w:pStyle w:val="ListParagraph"/>
                    <w:numPr>
                      <w:ilvl w:val="1"/>
                      <w:numId w:val="4"/>
                    </w:numPr>
                    <w:rPr>
                      <w:rFonts w:asciiTheme="majorHAnsi" w:hAnsiTheme="majorHAnsi"/>
                      <w:sz w:val="22"/>
                    </w:rPr>
                  </w:pPr>
                  <w:r w:rsidRPr="004808D6">
                    <w:rPr>
                      <w:rFonts w:asciiTheme="majorHAnsi" w:hAnsiTheme="majorHAnsi"/>
                      <w:sz w:val="22"/>
                    </w:rPr>
                    <w:t>Get to know them like a friend</w:t>
                  </w:r>
                </w:p>
                <w:p w:rsidR="008E5C87" w:rsidRPr="004808D6" w:rsidRDefault="008E5C87" w:rsidP="002C4DD9">
                  <w:pPr>
                    <w:pStyle w:val="ListParagraph"/>
                    <w:numPr>
                      <w:ilvl w:val="0"/>
                      <w:numId w:val="4"/>
                    </w:numPr>
                    <w:rPr>
                      <w:rFonts w:asciiTheme="majorHAnsi" w:hAnsiTheme="majorHAnsi"/>
                      <w:sz w:val="22"/>
                    </w:rPr>
                  </w:pPr>
                  <w:r w:rsidRPr="004808D6">
                    <w:rPr>
                      <w:rFonts w:asciiTheme="majorHAnsi" w:hAnsiTheme="majorHAnsi"/>
                      <w:sz w:val="22"/>
                    </w:rPr>
                    <w:t>Bring in our personal knowledge.</w:t>
                  </w:r>
                </w:p>
                <w:p w:rsidR="008E5C87" w:rsidRPr="004808D6" w:rsidRDefault="008E5C87" w:rsidP="002C4DD9">
                  <w:pPr>
                    <w:pStyle w:val="ListParagraph"/>
                    <w:numPr>
                      <w:ilvl w:val="0"/>
                      <w:numId w:val="4"/>
                    </w:numPr>
                    <w:rPr>
                      <w:rFonts w:asciiTheme="majorHAnsi" w:hAnsiTheme="majorHAnsi"/>
                      <w:sz w:val="22"/>
                    </w:rPr>
                  </w:pPr>
                  <w:r w:rsidRPr="004808D6">
                    <w:rPr>
                      <w:rFonts w:asciiTheme="majorHAnsi" w:hAnsiTheme="majorHAnsi"/>
                      <w:sz w:val="22"/>
                    </w:rPr>
                    <w:t xml:space="preserve">Imagine </w:t>
                  </w:r>
                  <w:r w:rsidRPr="004808D6">
                    <w:rPr>
                      <w:rFonts w:asciiTheme="majorHAnsi" w:hAnsiTheme="majorHAnsi"/>
                      <w:sz w:val="22"/>
                      <w:u w:val="single"/>
                    </w:rPr>
                    <w:t>what</w:t>
                  </w:r>
                  <w:r w:rsidRPr="004808D6">
                    <w:rPr>
                      <w:rFonts w:asciiTheme="majorHAnsi" w:hAnsiTheme="majorHAnsi"/>
                      <w:sz w:val="22"/>
                    </w:rPr>
                    <w:t xml:space="preserve"> the character will do next and </w:t>
                  </w:r>
                  <w:r w:rsidRPr="004808D6">
                    <w:rPr>
                      <w:rFonts w:asciiTheme="majorHAnsi" w:hAnsiTheme="majorHAnsi"/>
                      <w:sz w:val="22"/>
                      <w:u w:val="single"/>
                    </w:rPr>
                    <w:t>how</w:t>
                  </w:r>
                  <w:r w:rsidRPr="004808D6">
                    <w:rPr>
                      <w:rFonts w:asciiTheme="majorHAnsi" w:hAnsiTheme="majorHAnsi"/>
                      <w:sz w:val="22"/>
                    </w:rPr>
                    <w:t xml:space="preserve"> the character will do this.</w:t>
                  </w:r>
                </w:p>
              </w:tc>
            </w:tr>
          </w:tbl>
          <w:p w:rsidR="00AF3EF5" w:rsidRPr="004808D6" w:rsidRDefault="00AF3EF5" w:rsidP="00646A64">
            <w:pPr>
              <w:rPr>
                <w:rFonts w:asciiTheme="majorHAnsi" w:hAnsiTheme="majorHAnsi"/>
                <w:szCs w:val="24"/>
              </w:rPr>
            </w:pPr>
          </w:p>
          <w:p w:rsidR="00BD371F" w:rsidRPr="004808D6" w:rsidRDefault="00BD371F" w:rsidP="00646A64">
            <w:pPr>
              <w:rPr>
                <w:rFonts w:asciiTheme="majorHAnsi" w:hAnsiTheme="majorHAnsi"/>
                <w:szCs w:val="24"/>
              </w:rPr>
            </w:pPr>
            <w:r w:rsidRPr="004808D6">
              <w:rPr>
                <w:rFonts w:asciiTheme="majorHAnsi" w:hAnsiTheme="majorHAnsi"/>
                <w:szCs w:val="24"/>
              </w:rPr>
              <w:t>Demonstrate for students how you predict when watching a movie to how you predict when you read:</w:t>
            </w:r>
          </w:p>
          <w:p w:rsidR="00646A64" w:rsidRPr="004808D6" w:rsidRDefault="00BD371F" w:rsidP="00646A64">
            <w:pPr>
              <w:rPr>
                <w:rFonts w:asciiTheme="majorHAnsi" w:hAnsiTheme="majorHAnsi"/>
                <w:szCs w:val="24"/>
              </w:rPr>
            </w:pPr>
            <w:r w:rsidRPr="004808D6">
              <w:rPr>
                <w:rFonts w:asciiTheme="majorHAnsi" w:hAnsiTheme="majorHAnsi"/>
                <w:szCs w:val="24"/>
              </w:rPr>
              <w:lastRenderedPageBreak/>
              <w:t xml:space="preserve">  </w:t>
            </w:r>
            <w:r w:rsidR="00646A64" w:rsidRPr="004808D6">
              <w:rPr>
                <w:rFonts w:asciiTheme="majorHAnsi" w:hAnsiTheme="majorHAnsi"/>
                <w:szCs w:val="24"/>
              </w:rPr>
              <w:t>As you watch a movie, you predict what is bound to happen next, and next, and next, based upon what has already occurred. Sometimes you have to adjust your predictions when you have gone in a different direction. This is the same process you use when reading as you anticipate what the characters might do next based on how they have acted or felt in the past and draw on your own experiences.</w:t>
            </w:r>
            <w:r w:rsidRPr="004808D6">
              <w:rPr>
                <w:rFonts w:asciiTheme="majorHAnsi" w:hAnsiTheme="majorHAnsi"/>
                <w:szCs w:val="24"/>
              </w:rPr>
              <w:t xml:space="preserve">  Using your familiar realistic fiction book find a spot where you can model making a prediction.  Repeat the process.</w:t>
            </w:r>
          </w:p>
        </w:tc>
      </w:tr>
      <w:tr w:rsidR="00646A64" w:rsidRPr="00732631" w:rsidTr="004808D6">
        <w:trPr>
          <w:gridAfter w:val="1"/>
          <w:wAfter w:w="134" w:type="pct"/>
          <w:jc w:val="center"/>
        </w:trPr>
        <w:tc>
          <w:tcPr>
            <w:tcW w:w="1138" w:type="pct"/>
            <w:tcBorders>
              <w:right w:val="single" w:sz="4" w:space="0" w:color="000000" w:themeColor="text1"/>
            </w:tcBorders>
            <w:shd w:val="clear" w:color="auto" w:fill="E0E0E0"/>
          </w:tcPr>
          <w:p w:rsidR="00646A64" w:rsidRDefault="00646A64" w:rsidP="00646A64">
            <w:pPr>
              <w:rPr>
                <w:rFonts w:ascii="Cambria" w:hAnsi="Cambria"/>
                <w:b/>
              </w:rPr>
            </w:pPr>
            <w:r w:rsidRPr="00732631">
              <w:rPr>
                <w:rFonts w:ascii="Cambria" w:hAnsi="Cambria"/>
                <w:b/>
              </w:rPr>
              <w:lastRenderedPageBreak/>
              <w:t>Active Engagement:</w:t>
            </w:r>
          </w:p>
          <w:p w:rsidR="00646A64" w:rsidRPr="00040A52" w:rsidRDefault="00646A64" w:rsidP="00646A64">
            <w:pPr>
              <w:widowControl/>
              <w:numPr>
                <w:ilvl w:val="0"/>
                <w:numId w:val="1"/>
              </w:numPr>
              <w:ind w:right="-144"/>
              <w:rPr>
                <w:rFonts w:ascii="Cambria" w:hAnsi="Cambria" w:cs="Arial"/>
                <w:i/>
                <w:sz w:val="20"/>
                <w:szCs w:val="18"/>
              </w:rPr>
            </w:pPr>
            <w:r>
              <w:rPr>
                <w:rFonts w:ascii="Cambria" w:hAnsi="Cambria" w:cs="Arial"/>
                <w:i/>
                <w:sz w:val="20"/>
                <w:szCs w:val="18"/>
              </w:rPr>
              <w:t xml:space="preserve">ask partners </w:t>
            </w:r>
            <w:r w:rsidRPr="00040A52">
              <w:rPr>
                <w:rFonts w:ascii="Cambria" w:hAnsi="Cambria" w:cs="Arial"/>
                <w:i/>
                <w:sz w:val="20"/>
                <w:szCs w:val="18"/>
              </w:rPr>
              <w:t xml:space="preserve">to </w:t>
            </w:r>
            <w:r>
              <w:rPr>
                <w:rFonts w:ascii="Cambria" w:hAnsi="Cambria" w:cs="Arial"/>
                <w:i/>
                <w:sz w:val="20"/>
                <w:szCs w:val="18"/>
              </w:rPr>
              <w:t xml:space="preserve">turn &amp; talk </w:t>
            </w:r>
          </w:p>
          <w:p w:rsidR="00646A64" w:rsidRPr="00040A52" w:rsidRDefault="00646A64" w:rsidP="00646A64">
            <w:pPr>
              <w:widowControl/>
              <w:numPr>
                <w:ilvl w:val="0"/>
                <w:numId w:val="1"/>
              </w:numPr>
              <w:ind w:right="-144"/>
              <w:rPr>
                <w:rFonts w:ascii="Cambria" w:hAnsi="Cambria" w:cs="Arial"/>
                <w:i/>
                <w:sz w:val="20"/>
                <w:szCs w:val="18"/>
              </w:rPr>
            </w:pPr>
            <w:r>
              <w:rPr>
                <w:rFonts w:ascii="Cambria" w:hAnsi="Cambria" w:cs="Arial"/>
                <w:i/>
                <w:sz w:val="20"/>
                <w:szCs w:val="18"/>
              </w:rPr>
              <w:t>listen, observe, &amp; coach</w:t>
            </w:r>
          </w:p>
          <w:p w:rsidR="00646A64" w:rsidRPr="00732631" w:rsidRDefault="00646A64" w:rsidP="00646A64">
            <w:pPr>
              <w:widowControl/>
              <w:numPr>
                <w:ilvl w:val="0"/>
                <w:numId w:val="1"/>
              </w:numPr>
              <w:ind w:right="-144"/>
              <w:rPr>
                <w:rFonts w:ascii="Cambria" w:hAnsi="Cambria"/>
                <w:b/>
              </w:rPr>
            </w:pPr>
            <w:r w:rsidRPr="00040A52">
              <w:rPr>
                <w:rFonts w:ascii="Cambria" w:hAnsi="Cambria" w:cs="Arial"/>
                <w:i/>
                <w:sz w:val="20"/>
                <w:szCs w:val="18"/>
              </w:rPr>
              <w:t xml:space="preserve">share </w:t>
            </w:r>
            <w:r>
              <w:rPr>
                <w:rFonts w:ascii="Cambria" w:hAnsi="Cambria" w:cs="Arial"/>
                <w:i/>
                <w:sz w:val="20"/>
                <w:szCs w:val="18"/>
              </w:rPr>
              <w:t xml:space="preserve">example of what you heard or </w:t>
            </w:r>
            <w:r w:rsidRPr="00040A52">
              <w:rPr>
                <w:rFonts w:ascii="Cambria" w:hAnsi="Cambria" w:cs="Arial"/>
                <w:i/>
                <w:sz w:val="20"/>
                <w:szCs w:val="18"/>
              </w:rPr>
              <w:t>observed</w:t>
            </w:r>
          </w:p>
        </w:tc>
        <w:tc>
          <w:tcPr>
            <w:tcW w:w="3728" w:type="pct"/>
            <w:gridSpan w:val="3"/>
            <w:tcBorders>
              <w:left w:val="single" w:sz="4" w:space="0" w:color="000000" w:themeColor="text1"/>
            </w:tcBorders>
          </w:tcPr>
          <w:p w:rsidR="00646A64" w:rsidRPr="00AC5F17" w:rsidRDefault="00646A64" w:rsidP="00BD371F">
            <w:pPr>
              <w:rPr>
                <w:rFonts w:asciiTheme="majorHAnsi" w:hAnsiTheme="majorHAnsi"/>
                <w:sz w:val="24"/>
                <w:szCs w:val="24"/>
              </w:rPr>
            </w:pPr>
            <w:r w:rsidRPr="00AC5F17">
              <w:rPr>
                <w:rFonts w:asciiTheme="majorHAnsi" w:hAnsiTheme="majorHAnsi"/>
                <w:sz w:val="24"/>
                <w:szCs w:val="24"/>
              </w:rPr>
              <w:t>Invite students to listen to a scene from the text just like they might watch a movie or TV show. Ask them to listen so they feel what the characters feel and anticipate what they will do next. Review what had happened previously in the text before you begin reading the next section. Pause and think aloud about what has happened in this section. Then ask the students to quickly stop and jot</w:t>
            </w:r>
            <w:r w:rsidR="00BD371F">
              <w:rPr>
                <w:rFonts w:asciiTheme="majorHAnsi" w:hAnsiTheme="majorHAnsi"/>
                <w:sz w:val="24"/>
                <w:szCs w:val="24"/>
              </w:rPr>
              <w:t xml:space="preserve"> or turn and talk about</w:t>
            </w:r>
            <w:r w:rsidRPr="00AC5F17">
              <w:rPr>
                <w:rFonts w:asciiTheme="majorHAnsi" w:hAnsiTheme="majorHAnsi"/>
                <w:sz w:val="24"/>
                <w:szCs w:val="24"/>
              </w:rPr>
              <w:t xml:space="preserve"> what they think the character might do next. For those that have trouble starting, you may prompt them by saying, “(Character) is going to. . .” encouraging them to keep their pencils moving. Invite students to read their predictions to the group. You do not have to discuss each one, just allow </w:t>
            </w:r>
            <w:r w:rsidR="00BD371F">
              <w:rPr>
                <w:rFonts w:asciiTheme="majorHAnsi" w:hAnsiTheme="majorHAnsi"/>
                <w:sz w:val="24"/>
                <w:szCs w:val="24"/>
              </w:rPr>
              <w:t xml:space="preserve">some to </w:t>
            </w:r>
            <w:r w:rsidR="00BD371F" w:rsidRPr="00AC5F17">
              <w:rPr>
                <w:rFonts w:asciiTheme="majorHAnsi" w:hAnsiTheme="majorHAnsi"/>
                <w:sz w:val="24"/>
                <w:szCs w:val="24"/>
              </w:rPr>
              <w:t>share</w:t>
            </w:r>
            <w:r w:rsidRPr="00AC5F17">
              <w:rPr>
                <w:rFonts w:asciiTheme="majorHAnsi" w:hAnsiTheme="majorHAnsi"/>
                <w:sz w:val="24"/>
                <w:szCs w:val="24"/>
              </w:rPr>
              <w:t>.</w:t>
            </w:r>
            <w:r w:rsidR="00BD371F">
              <w:rPr>
                <w:rFonts w:asciiTheme="majorHAnsi" w:hAnsiTheme="majorHAnsi"/>
                <w:sz w:val="24"/>
                <w:szCs w:val="24"/>
              </w:rPr>
              <w:t xml:space="preserve">  </w:t>
            </w:r>
            <w:r w:rsidRPr="00AC5F17">
              <w:rPr>
                <w:rFonts w:asciiTheme="majorHAnsi" w:hAnsiTheme="majorHAnsi"/>
                <w:sz w:val="24"/>
                <w:szCs w:val="24"/>
              </w:rPr>
              <w:t>Continue reading to show children they carry the predictions forward as they look to confirm or adjust their predictions.</w:t>
            </w:r>
          </w:p>
        </w:tc>
      </w:tr>
      <w:tr w:rsidR="00646A64" w:rsidRPr="00732631" w:rsidTr="004808D6">
        <w:trPr>
          <w:gridAfter w:val="1"/>
          <w:wAfter w:w="134" w:type="pct"/>
          <w:jc w:val="center"/>
        </w:trPr>
        <w:tc>
          <w:tcPr>
            <w:tcW w:w="1138" w:type="pct"/>
            <w:tcBorders>
              <w:right w:val="single" w:sz="4" w:space="0" w:color="000000" w:themeColor="text1"/>
            </w:tcBorders>
            <w:shd w:val="clear" w:color="auto" w:fill="E0E0E0"/>
          </w:tcPr>
          <w:p w:rsidR="00646A64" w:rsidRDefault="00646A64" w:rsidP="00646A64">
            <w:pPr>
              <w:rPr>
                <w:rFonts w:ascii="Cambria" w:hAnsi="Cambria"/>
                <w:b/>
              </w:rPr>
            </w:pPr>
            <w:r w:rsidRPr="00732631">
              <w:rPr>
                <w:rFonts w:ascii="Cambria" w:hAnsi="Cambria"/>
                <w:b/>
              </w:rPr>
              <w:t>Link:</w:t>
            </w:r>
          </w:p>
          <w:p w:rsidR="00646A64" w:rsidRDefault="00646A64" w:rsidP="00646A64">
            <w:pPr>
              <w:widowControl/>
              <w:numPr>
                <w:ilvl w:val="0"/>
                <w:numId w:val="1"/>
              </w:numPr>
              <w:ind w:right="-144"/>
              <w:rPr>
                <w:rFonts w:ascii="Cambria" w:hAnsi="Cambria" w:cs="Arial"/>
                <w:i/>
                <w:sz w:val="20"/>
                <w:szCs w:val="18"/>
              </w:rPr>
            </w:pPr>
            <w:r w:rsidRPr="00212117">
              <w:rPr>
                <w:rFonts w:ascii="Cambria" w:hAnsi="Cambria" w:cs="Arial"/>
                <w:i/>
                <w:sz w:val="20"/>
                <w:szCs w:val="18"/>
              </w:rPr>
              <w:t>restate teaching point</w:t>
            </w:r>
          </w:p>
          <w:p w:rsidR="00646A64" w:rsidRPr="003B3571" w:rsidRDefault="00646A64" w:rsidP="00AC5F17">
            <w:pPr>
              <w:widowControl/>
              <w:numPr>
                <w:ilvl w:val="0"/>
                <w:numId w:val="1"/>
              </w:numPr>
              <w:tabs>
                <w:tab w:val="clear" w:pos="144"/>
              </w:tabs>
              <w:ind w:left="157" w:right="-144"/>
              <w:rPr>
                <w:rFonts w:ascii="Cambria" w:hAnsi="Cambria" w:cs="Arial"/>
                <w:i/>
                <w:sz w:val="20"/>
                <w:szCs w:val="18"/>
              </w:rPr>
            </w:pPr>
            <w:r w:rsidRPr="003B3571">
              <w:rPr>
                <w:rFonts w:ascii="Cambria" w:hAnsi="Cambria" w:cs="Arial"/>
                <w:i/>
                <w:sz w:val="20"/>
                <w:szCs w:val="18"/>
              </w:rPr>
              <w:t xml:space="preserve">tell </w:t>
            </w:r>
            <w:r>
              <w:rPr>
                <w:rFonts w:ascii="Cambria" w:hAnsi="Cambria" w:cs="Arial"/>
                <w:i/>
                <w:sz w:val="20"/>
                <w:szCs w:val="18"/>
              </w:rPr>
              <w:t>how learning</w:t>
            </w:r>
            <w:r w:rsidRPr="003B3571">
              <w:rPr>
                <w:rFonts w:ascii="Cambria" w:hAnsi="Cambria" w:cs="Arial"/>
                <w:i/>
                <w:sz w:val="20"/>
                <w:szCs w:val="18"/>
              </w:rPr>
              <w:t xml:space="preserve"> </w:t>
            </w:r>
            <w:r>
              <w:rPr>
                <w:rFonts w:ascii="Cambria" w:hAnsi="Cambria" w:cs="Arial"/>
                <w:i/>
                <w:sz w:val="20"/>
                <w:szCs w:val="18"/>
              </w:rPr>
              <w:t xml:space="preserve">can be used in </w:t>
            </w:r>
            <w:r w:rsidRPr="003B3571">
              <w:rPr>
                <w:rFonts w:ascii="Cambria" w:hAnsi="Cambria" w:cs="Arial"/>
                <w:i/>
                <w:sz w:val="20"/>
                <w:szCs w:val="18"/>
              </w:rPr>
              <w:t>future</w:t>
            </w:r>
          </w:p>
        </w:tc>
        <w:tc>
          <w:tcPr>
            <w:tcW w:w="3728" w:type="pct"/>
            <w:gridSpan w:val="3"/>
            <w:tcBorders>
              <w:left w:val="single" w:sz="4" w:space="0" w:color="000000" w:themeColor="text1"/>
            </w:tcBorders>
          </w:tcPr>
          <w:p w:rsidR="00646A64" w:rsidRPr="00AC5F17" w:rsidRDefault="00646A64" w:rsidP="00646A64">
            <w:pPr>
              <w:rPr>
                <w:rFonts w:asciiTheme="majorHAnsi" w:hAnsiTheme="majorHAnsi"/>
                <w:sz w:val="24"/>
                <w:szCs w:val="24"/>
              </w:rPr>
            </w:pPr>
            <w:r w:rsidRPr="00AC5F17">
              <w:rPr>
                <w:rFonts w:asciiTheme="majorHAnsi" w:hAnsiTheme="majorHAnsi"/>
                <w:i/>
                <w:sz w:val="24"/>
                <w:szCs w:val="24"/>
              </w:rPr>
              <w:t xml:space="preserve">Today and </w:t>
            </w:r>
            <w:r w:rsidR="00AC5F17" w:rsidRPr="00AC5F17">
              <w:rPr>
                <w:rFonts w:asciiTheme="majorHAnsi" w:hAnsiTheme="majorHAnsi"/>
                <w:i/>
                <w:sz w:val="24"/>
                <w:szCs w:val="24"/>
              </w:rPr>
              <w:t>every day</w:t>
            </w:r>
            <w:r w:rsidRPr="00AC5F17">
              <w:rPr>
                <w:rFonts w:asciiTheme="majorHAnsi" w:hAnsiTheme="majorHAnsi"/>
                <w:i/>
                <w:sz w:val="24"/>
                <w:szCs w:val="24"/>
              </w:rPr>
              <w:t xml:space="preserve">, Readers, it is extremely important to not only imagine ourselves as the characters, walking in their shoes, but also drawing on what we know about the character and our own experiences to predict what the character will do next. </w:t>
            </w:r>
            <w:r w:rsidR="00BD371F">
              <w:rPr>
                <w:rFonts w:asciiTheme="majorHAnsi" w:hAnsiTheme="majorHAnsi"/>
                <w:i/>
                <w:sz w:val="24"/>
                <w:szCs w:val="24"/>
              </w:rPr>
              <w:t xml:space="preserve">Good readers make predictions as they read and change those predictions as our characters change.  </w:t>
            </w:r>
          </w:p>
        </w:tc>
      </w:tr>
      <w:tr w:rsidR="00646A64" w:rsidRPr="00732631" w:rsidTr="004808D6">
        <w:trPr>
          <w:gridAfter w:val="1"/>
          <w:wAfter w:w="134" w:type="pct"/>
          <w:trHeight w:val="2564"/>
          <w:jc w:val="center"/>
        </w:trPr>
        <w:tc>
          <w:tcPr>
            <w:tcW w:w="1138" w:type="pct"/>
            <w:tcBorders>
              <w:right w:val="single" w:sz="4" w:space="0" w:color="000000" w:themeColor="text1"/>
            </w:tcBorders>
            <w:shd w:val="clear" w:color="auto" w:fill="E0E0E0"/>
          </w:tcPr>
          <w:p w:rsidR="00AC5F17" w:rsidRPr="00AC5F17" w:rsidRDefault="00646A64" w:rsidP="00AC5F17">
            <w:pPr>
              <w:rPr>
                <w:rFonts w:ascii="Cambria" w:eastAsia="Calibri" w:hAnsi="Cambria" w:cs="Times New Roman"/>
                <w:b/>
              </w:rPr>
            </w:pPr>
            <w:r>
              <w:rPr>
                <w:rFonts w:ascii="Cambria" w:hAnsi="Cambria"/>
                <w:b/>
              </w:rPr>
              <w:t>Independent Reading:</w:t>
            </w:r>
            <w:r w:rsidR="00AC5F17" w:rsidRPr="00AC5F17">
              <w:rPr>
                <w:rFonts w:ascii="Cambria" w:eastAsia="Calibri" w:hAnsi="Cambria" w:cs="Times New Roman"/>
                <w:b/>
              </w:rPr>
              <w:t xml:space="preserve"> </w:t>
            </w:r>
          </w:p>
          <w:p w:rsidR="00AC5F17" w:rsidRPr="00AC5F17" w:rsidRDefault="00AC5F17" w:rsidP="002C4DD9">
            <w:pPr>
              <w:widowControl/>
              <w:numPr>
                <w:ilvl w:val="0"/>
                <w:numId w:val="10"/>
              </w:numPr>
              <w:ind w:left="162" w:hanging="180"/>
              <w:contextualSpacing/>
              <w:rPr>
                <w:rFonts w:ascii="Cambria" w:eastAsia="Calibri" w:hAnsi="Cambria" w:cs="Times New Roman"/>
                <w:b/>
              </w:rPr>
            </w:pPr>
            <w:r w:rsidRPr="00AC5F17">
              <w:rPr>
                <w:rFonts w:ascii="Cambria" w:eastAsia="Calibri" w:hAnsi="Cambria" w:cs="Times New Roman"/>
                <w:i/>
                <w:sz w:val="20"/>
              </w:rPr>
              <w:t>a chance for students to discuss their learning</w:t>
            </w:r>
          </w:p>
          <w:p w:rsidR="00646A64" w:rsidRPr="00AC5F17" w:rsidRDefault="00AC5F17" w:rsidP="002C4DD9">
            <w:pPr>
              <w:pStyle w:val="ListParagraph"/>
              <w:numPr>
                <w:ilvl w:val="0"/>
                <w:numId w:val="10"/>
              </w:numPr>
              <w:ind w:left="157" w:hanging="157"/>
              <w:rPr>
                <w:rFonts w:ascii="Cambria" w:hAnsi="Cambria"/>
                <w:b/>
              </w:rPr>
            </w:pPr>
            <w:r w:rsidRPr="00AC5F17">
              <w:rPr>
                <w:rFonts w:ascii="Cambria" w:eastAsia="Calibri" w:hAnsi="Cambria" w:cs="Times New Roman"/>
                <w:i/>
                <w:sz w:val="20"/>
              </w:rPr>
              <w:t>teacher highlights exemplar work</w:t>
            </w:r>
          </w:p>
        </w:tc>
        <w:tc>
          <w:tcPr>
            <w:tcW w:w="3728" w:type="pct"/>
            <w:gridSpan w:val="3"/>
            <w:tcBorders>
              <w:left w:val="single" w:sz="4" w:space="0" w:color="000000" w:themeColor="text1"/>
            </w:tcBorders>
          </w:tcPr>
          <w:p w:rsidR="00646A64" w:rsidRDefault="00BD371F" w:rsidP="00B21A65">
            <w:pPr>
              <w:rPr>
                <w:rFonts w:asciiTheme="majorHAnsi" w:hAnsiTheme="majorHAnsi"/>
                <w:sz w:val="24"/>
                <w:szCs w:val="24"/>
              </w:rPr>
            </w:pPr>
            <w:r>
              <w:rPr>
                <w:rFonts w:asciiTheme="majorHAnsi" w:hAnsiTheme="majorHAnsi"/>
                <w:sz w:val="24"/>
                <w:szCs w:val="24"/>
              </w:rPr>
              <w:t xml:space="preserve">Students will continue to read realistic fiction demonstrating how they make predictions as they read.  Have them </w:t>
            </w:r>
            <w:r w:rsidR="00B21A65">
              <w:rPr>
                <w:rFonts w:asciiTheme="majorHAnsi" w:hAnsiTheme="majorHAnsi"/>
                <w:sz w:val="24"/>
                <w:szCs w:val="24"/>
              </w:rPr>
              <w:t>use what they read to make prediction that make since.  Remind them that they can only make predictions based on that they know about the character from the text.</w:t>
            </w:r>
          </w:p>
          <w:p w:rsidR="00B21A65" w:rsidRPr="00BD371F" w:rsidRDefault="00B21A65" w:rsidP="00B21A65">
            <w:pPr>
              <w:rPr>
                <w:rFonts w:asciiTheme="majorHAnsi" w:hAnsiTheme="majorHAnsi"/>
                <w:sz w:val="24"/>
                <w:szCs w:val="24"/>
              </w:rPr>
            </w:pPr>
          </w:p>
          <w:p w:rsidR="00646A64" w:rsidRPr="00AC5F17" w:rsidRDefault="00646A64" w:rsidP="00B21A65">
            <w:pPr>
              <w:rPr>
                <w:rFonts w:asciiTheme="majorHAnsi" w:hAnsiTheme="majorHAnsi"/>
                <w:b/>
                <w:sz w:val="24"/>
                <w:szCs w:val="24"/>
              </w:rPr>
            </w:pPr>
            <w:r w:rsidRPr="00AC5F17">
              <w:rPr>
                <w:rFonts w:asciiTheme="majorHAnsi" w:hAnsiTheme="majorHAnsi"/>
                <w:b/>
                <w:sz w:val="24"/>
                <w:szCs w:val="24"/>
              </w:rPr>
              <w:t>Sticky Note or Reader’s Notebook Option:</w:t>
            </w:r>
          </w:p>
          <w:p w:rsidR="00B21A65" w:rsidRDefault="00AF3EF5" w:rsidP="00B21A65">
            <w:pPr>
              <w:rPr>
                <w:rFonts w:asciiTheme="majorHAnsi" w:hAnsiTheme="majorHAnsi"/>
                <w:b/>
                <w:sz w:val="24"/>
                <w:szCs w:val="24"/>
              </w:rPr>
            </w:pPr>
            <w:r>
              <w:rPr>
                <w:rFonts w:asciiTheme="majorHAnsi" w:hAnsiTheme="majorHAnsi"/>
                <w:b/>
                <w:noProof/>
                <w:sz w:val="24"/>
                <w:szCs w:val="24"/>
              </w:rPr>
              <mc:AlternateContent>
                <mc:Choice Requires="wps">
                  <w:drawing>
                    <wp:anchor distT="0" distB="0" distL="114300" distR="114300" simplePos="0" relativeHeight="251671040" behindDoc="0" locked="0" layoutInCell="1" allowOverlap="1" wp14:anchorId="1571903D" wp14:editId="40B73A5E">
                      <wp:simplePos x="0" y="0"/>
                      <wp:positionH relativeFrom="column">
                        <wp:posOffset>3293110</wp:posOffset>
                      </wp:positionH>
                      <wp:positionV relativeFrom="page">
                        <wp:posOffset>1144905</wp:posOffset>
                      </wp:positionV>
                      <wp:extent cx="1035685" cy="914400"/>
                      <wp:effectExtent l="0" t="0" r="12065" b="19050"/>
                      <wp:wrapNone/>
                      <wp:docPr id="11" name="Text Box 11"/>
                      <wp:cNvGraphicFramePr/>
                      <a:graphic xmlns:a="http://schemas.openxmlformats.org/drawingml/2006/main">
                        <a:graphicData uri="http://schemas.microsoft.com/office/word/2010/wordprocessingShape">
                          <wps:wsp>
                            <wps:cNvSpPr txBox="1"/>
                            <wps:spPr>
                              <a:xfrm>
                                <a:off x="0" y="0"/>
                                <a:ext cx="1035685"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C8E" w:rsidRPr="00AF3EF5" w:rsidRDefault="00017C8E" w:rsidP="00AF3EF5">
                                  <w:pPr>
                                    <w:rPr>
                                      <w:rFonts w:asciiTheme="majorHAnsi" w:hAnsiTheme="majorHAnsi"/>
                                      <w:sz w:val="24"/>
                                    </w:rPr>
                                  </w:pPr>
                                  <w:r>
                                    <w:rPr>
                                      <w:rFonts w:asciiTheme="majorHAnsi" w:hAnsiTheme="majorHAnsi"/>
                                      <w:sz w:val="24"/>
                                    </w:rPr>
                                    <w:t>My Prediction: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71903D" id="Text Box 11" o:spid="_x0000_s1028" type="#_x0000_t202" style="position:absolute;margin-left:259.3pt;margin-top:90.15pt;width:81.55pt;height:1in;z-index:2516710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" fillcolor="white [3201]" strokeweight=".5pt">
                      <v:textbox>
                        <w:txbxContent>
                          <w:p w:rsidR="00017C8E" w:rsidRPr="00AF3EF5" w:rsidRDefault="00017C8E" w:rsidP="00AF3EF5">
                            <w:pPr>
                              <w:rPr>
                                <w:rFonts w:asciiTheme="majorHAnsi" w:hAnsiTheme="majorHAnsi"/>
                                <w:sz w:val="24"/>
                              </w:rPr>
                            </w:pPr>
                            <w:r>
                              <w:rPr>
                                <w:rFonts w:asciiTheme="majorHAnsi" w:hAnsiTheme="majorHAnsi"/>
                                <w:sz w:val="24"/>
                              </w:rPr>
                              <w:t>My Prediction:</w:t>
                            </w:r>
                          </w:p>
                        </w:txbxContent>
                      </v:textbox>
                      <w10:wrap anchory="page"/>
                    </v:shape>
                  </w:pict>
                </mc:Fallback>
              </mc:AlternateContent>
            </w:r>
            <w:r>
              <w:rPr>
                <w:rFonts w:asciiTheme="majorHAnsi" w:hAnsiTheme="majorHAnsi"/>
                <w:b/>
                <w:noProof/>
                <w:sz w:val="24"/>
                <w:szCs w:val="24"/>
              </w:rPr>
              <mc:AlternateContent>
                <mc:Choice Requires="wps">
                  <w:drawing>
                    <wp:anchor distT="0" distB="0" distL="114300" distR="114300" simplePos="0" relativeHeight="251668992" behindDoc="0" locked="0" layoutInCell="1" allowOverlap="1" wp14:anchorId="07BA058C" wp14:editId="06738B41">
                      <wp:simplePos x="0" y="0"/>
                      <wp:positionH relativeFrom="column">
                        <wp:posOffset>2204085</wp:posOffset>
                      </wp:positionH>
                      <wp:positionV relativeFrom="page">
                        <wp:posOffset>1144942</wp:posOffset>
                      </wp:positionV>
                      <wp:extent cx="1035685" cy="914400"/>
                      <wp:effectExtent l="0" t="0" r="12065" b="19050"/>
                      <wp:wrapNone/>
                      <wp:docPr id="10" name="Text Box 10"/>
                      <wp:cNvGraphicFramePr/>
                      <a:graphic xmlns:a="http://schemas.openxmlformats.org/drawingml/2006/main">
                        <a:graphicData uri="http://schemas.microsoft.com/office/word/2010/wordprocessingShape">
                          <wps:wsp>
                            <wps:cNvSpPr txBox="1"/>
                            <wps:spPr>
                              <a:xfrm>
                                <a:off x="0" y="0"/>
                                <a:ext cx="1035685"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C8E" w:rsidRPr="00AF3EF5" w:rsidRDefault="00017C8E" w:rsidP="00AF3EF5">
                                  <w:pPr>
                                    <w:rPr>
                                      <w:rFonts w:asciiTheme="majorHAnsi" w:hAnsiTheme="majorHAnsi"/>
                                      <w:sz w:val="24"/>
                                    </w:rPr>
                                  </w:pPr>
                                  <w:r>
                                    <w:rPr>
                                      <w:rFonts w:asciiTheme="majorHAnsi" w:hAnsiTheme="majorHAnsi"/>
                                      <w:sz w:val="24"/>
                                    </w:rPr>
                                    <w:t>Character’s 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BA058C" id="Text Box 10" o:spid="_x0000_s1029" type="#_x0000_t202" style="position:absolute;margin-left:173.55pt;margin-top:90.15pt;width:81.55pt;height:1in;z-index:2516689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" fillcolor="white [3201]" strokeweight=".5pt">
                      <v:textbox>
                        <w:txbxContent>
                          <w:p w:rsidR="00017C8E" w:rsidRPr="00AF3EF5" w:rsidRDefault="00017C8E" w:rsidP="00AF3EF5">
                            <w:pPr>
                              <w:rPr>
                                <w:rFonts w:asciiTheme="majorHAnsi" w:hAnsiTheme="majorHAnsi"/>
                                <w:sz w:val="24"/>
                              </w:rPr>
                            </w:pPr>
                            <w:r>
                              <w:rPr>
                                <w:rFonts w:asciiTheme="majorHAnsi" w:hAnsiTheme="majorHAnsi"/>
                                <w:sz w:val="24"/>
                              </w:rPr>
                              <w:t>Character’s Actions:</w:t>
                            </w:r>
                          </w:p>
                        </w:txbxContent>
                      </v:textbox>
                      <w10:wrap anchory="page"/>
                    </v:shape>
                  </w:pict>
                </mc:Fallback>
              </mc:AlternateContent>
            </w:r>
            <w:r>
              <w:rPr>
                <w:rFonts w:asciiTheme="majorHAnsi" w:hAnsiTheme="majorHAnsi"/>
                <w:b/>
                <w:noProof/>
                <w:sz w:val="24"/>
                <w:szCs w:val="24"/>
              </w:rPr>
              <mc:AlternateContent>
                <mc:Choice Requires="wps">
                  <w:drawing>
                    <wp:anchor distT="0" distB="0" distL="114300" distR="114300" simplePos="0" relativeHeight="251666944" behindDoc="0" locked="0" layoutInCell="1" allowOverlap="1" wp14:anchorId="59FD4D6A" wp14:editId="658FD2CB">
                      <wp:simplePos x="0" y="0"/>
                      <wp:positionH relativeFrom="column">
                        <wp:posOffset>1115582</wp:posOffset>
                      </wp:positionH>
                      <wp:positionV relativeFrom="page">
                        <wp:posOffset>1145353</wp:posOffset>
                      </wp:positionV>
                      <wp:extent cx="1035685" cy="914400"/>
                      <wp:effectExtent l="0" t="0" r="12065" b="19050"/>
                      <wp:wrapNone/>
                      <wp:docPr id="9" name="Text Box 9"/>
                      <wp:cNvGraphicFramePr/>
                      <a:graphic xmlns:a="http://schemas.openxmlformats.org/drawingml/2006/main">
                        <a:graphicData uri="http://schemas.microsoft.com/office/word/2010/wordprocessingShape">
                          <wps:wsp>
                            <wps:cNvSpPr txBox="1"/>
                            <wps:spPr>
                              <a:xfrm>
                                <a:off x="0" y="0"/>
                                <a:ext cx="1035685"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C8E" w:rsidRPr="00AF3EF5" w:rsidRDefault="00017C8E" w:rsidP="00AF3EF5">
                                  <w:pPr>
                                    <w:rPr>
                                      <w:rFonts w:asciiTheme="majorHAnsi" w:hAnsiTheme="majorHAnsi"/>
                                      <w:sz w:val="24"/>
                                    </w:rPr>
                                  </w:pPr>
                                  <w:r>
                                    <w:rPr>
                                      <w:rFonts w:asciiTheme="majorHAnsi" w:hAnsiTheme="majorHAnsi"/>
                                      <w:sz w:val="24"/>
                                    </w:rPr>
                                    <w:t>Character’s Thoughts: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FD4D6A" id="Text Box 9" o:spid="_x0000_s1030" type="#_x0000_t202" style="position:absolute;margin-left:87.85pt;margin-top:90.2pt;width:81.55pt;height:1in;z-index:25166694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" fillcolor="white [3201]" strokeweight=".5pt">
                      <v:textbox>
                        <w:txbxContent>
                          <w:p w:rsidR="00017C8E" w:rsidRPr="00AF3EF5" w:rsidRDefault="00017C8E" w:rsidP="00AF3EF5">
                            <w:pPr>
                              <w:rPr>
                                <w:rFonts w:asciiTheme="majorHAnsi" w:hAnsiTheme="majorHAnsi"/>
                                <w:sz w:val="24"/>
                              </w:rPr>
                            </w:pPr>
                            <w:r>
                              <w:rPr>
                                <w:rFonts w:asciiTheme="majorHAnsi" w:hAnsiTheme="majorHAnsi"/>
                                <w:sz w:val="24"/>
                              </w:rPr>
                              <w:t>Character’s Thoughts:</w:t>
                            </w:r>
                          </w:p>
                        </w:txbxContent>
                      </v:textbox>
                      <w10:wrap anchory="page"/>
                    </v:shape>
                  </w:pict>
                </mc:Fallback>
              </mc:AlternateContent>
            </w:r>
            <w:r>
              <w:rPr>
                <w:rFonts w:asciiTheme="majorHAnsi" w:hAnsiTheme="majorHAnsi"/>
                <w:b/>
                <w:noProof/>
                <w:sz w:val="24"/>
                <w:szCs w:val="24"/>
              </w:rPr>
              <mc:AlternateContent>
                <mc:Choice Requires="wps">
                  <w:drawing>
                    <wp:anchor distT="0" distB="0" distL="114300" distR="114300" simplePos="0" relativeHeight="251664896" behindDoc="0" locked="0" layoutInCell="1" allowOverlap="1" wp14:anchorId="5996A1A4" wp14:editId="02C40000">
                      <wp:simplePos x="0" y="0"/>
                      <wp:positionH relativeFrom="column">
                        <wp:posOffset>21968</wp:posOffset>
                      </wp:positionH>
                      <wp:positionV relativeFrom="page">
                        <wp:posOffset>1145375</wp:posOffset>
                      </wp:positionV>
                      <wp:extent cx="1035685" cy="914400"/>
                      <wp:effectExtent l="0" t="0" r="12065" b="19050"/>
                      <wp:wrapNone/>
                      <wp:docPr id="8" name="Text Box 8"/>
                      <wp:cNvGraphicFramePr/>
                      <a:graphic xmlns:a="http://schemas.openxmlformats.org/drawingml/2006/main">
                        <a:graphicData uri="http://schemas.microsoft.com/office/word/2010/wordprocessingShape">
                          <wps:wsp>
                            <wps:cNvSpPr txBox="1"/>
                            <wps:spPr>
                              <a:xfrm>
                                <a:off x="0" y="0"/>
                                <a:ext cx="1035685"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C8E" w:rsidRPr="00AF3EF5" w:rsidRDefault="00017C8E">
                                  <w:pPr>
                                    <w:rPr>
                                      <w:rFonts w:asciiTheme="majorHAnsi" w:hAnsiTheme="majorHAnsi"/>
                                      <w:sz w:val="24"/>
                                    </w:rPr>
                                  </w:pPr>
                                  <w:r>
                                    <w:rPr>
                                      <w:rFonts w:asciiTheme="majorHAnsi" w:hAnsiTheme="majorHAnsi"/>
                                      <w:sz w:val="24"/>
                                    </w:rPr>
                                    <w:t>Character Says: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96A1A4" id="Text Box 8" o:spid="_x0000_s1031" type="#_x0000_t202" style="position:absolute;margin-left:1.75pt;margin-top:90.2pt;width:81.55pt;height:1in;z-index:25166489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" fillcolor="white [3201]" strokeweight=".5pt">
                      <v:textbox>
                        <w:txbxContent>
                          <w:p w:rsidR="00017C8E" w:rsidRPr="00AF3EF5" w:rsidRDefault="00017C8E">
                            <w:pPr>
                              <w:rPr>
                                <w:rFonts w:asciiTheme="majorHAnsi" w:hAnsiTheme="majorHAnsi"/>
                                <w:sz w:val="24"/>
                              </w:rPr>
                            </w:pPr>
                            <w:r>
                              <w:rPr>
                                <w:rFonts w:asciiTheme="majorHAnsi" w:hAnsiTheme="majorHAnsi"/>
                                <w:sz w:val="24"/>
                              </w:rPr>
                              <w:t>Character Says:</w:t>
                            </w:r>
                          </w:p>
                        </w:txbxContent>
                      </v:textbox>
                      <w10:wrap anchory="page"/>
                    </v:shape>
                  </w:pict>
                </mc:Fallback>
              </mc:AlternateContent>
            </w:r>
          </w:p>
          <w:p w:rsidR="00B21A65" w:rsidRDefault="00B21A65" w:rsidP="00B21A65">
            <w:pPr>
              <w:rPr>
                <w:rFonts w:asciiTheme="majorHAnsi" w:hAnsiTheme="majorHAnsi"/>
                <w:b/>
                <w:sz w:val="24"/>
                <w:szCs w:val="24"/>
              </w:rPr>
            </w:pPr>
          </w:p>
          <w:p w:rsidR="00B21A65" w:rsidRDefault="00B21A65" w:rsidP="00B21A65">
            <w:pPr>
              <w:rPr>
                <w:rFonts w:asciiTheme="majorHAnsi" w:hAnsiTheme="majorHAnsi"/>
                <w:b/>
                <w:sz w:val="24"/>
                <w:szCs w:val="24"/>
              </w:rPr>
            </w:pPr>
          </w:p>
          <w:p w:rsidR="00B21A65" w:rsidRDefault="00B21A65" w:rsidP="00B21A65">
            <w:pPr>
              <w:rPr>
                <w:rFonts w:asciiTheme="majorHAnsi" w:hAnsiTheme="majorHAnsi"/>
                <w:b/>
                <w:sz w:val="24"/>
                <w:szCs w:val="24"/>
              </w:rPr>
            </w:pPr>
          </w:p>
          <w:p w:rsidR="00B21A65" w:rsidRDefault="00B21A65" w:rsidP="00B21A65">
            <w:pPr>
              <w:rPr>
                <w:rFonts w:asciiTheme="majorHAnsi" w:hAnsiTheme="majorHAnsi"/>
                <w:b/>
                <w:sz w:val="24"/>
                <w:szCs w:val="24"/>
              </w:rPr>
            </w:pPr>
          </w:p>
          <w:p w:rsidR="00B21A65" w:rsidRDefault="00B21A65" w:rsidP="00B21A65">
            <w:pPr>
              <w:rPr>
                <w:rFonts w:asciiTheme="majorHAnsi" w:hAnsiTheme="majorHAnsi"/>
                <w:b/>
                <w:sz w:val="24"/>
                <w:szCs w:val="24"/>
              </w:rPr>
            </w:pPr>
          </w:p>
          <w:p w:rsidR="00B21A65" w:rsidRDefault="00B21A65" w:rsidP="00B21A65">
            <w:pPr>
              <w:rPr>
                <w:rFonts w:asciiTheme="majorHAnsi" w:hAnsiTheme="majorHAnsi"/>
                <w:b/>
                <w:sz w:val="24"/>
                <w:szCs w:val="24"/>
              </w:rPr>
            </w:pPr>
          </w:p>
          <w:p w:rsidR="00B21A65" w:rsidRPr="00AC5F17" w:rsidRDefault="00B21A65" w:rsidP="00B21A65">
            <w:pPr>
              <w:rPr>
                <w:rFonts w:asciiTheme="majorHAnsi" w:hAnsiTheme="majorHAnsi"/>
                <w:b/>
                <w:sz w:val="24"/>
                <w:szCs w:val="24"/>
              </w:rPr>
            </w:pPr>
          </w:p>
        </w:tc>
      </w:tr>
      <w:tr w:rsidR="00646A64" w:rsidRPr="00732631" w:rsidTr="004808D6">
        <w:trPr>
          <w:gridAfter w:val="1"/>
          <w:wAfter w:w="134" w:type="pct"/>
          <w:jc w:val="center"/>
        </w:trPr>
        <w:tc>
          <w:tcPr>
            <w:tcW w:w="1138" w:type="pct"/>
            <w:tcBorders>
              <w:right w:val="single" w:sz="4" w:space="0" w:color="000000" w:themeColor="text1"/>
            </w:tcBorders>
            <w:shd w:val="clear" w:color="auto" w:fill="E0E0E0"/>
          </w:tcPr>
          <w:p w:rsidR="00AC5F17" w:rsidRPr="00AC5F17" w:rsidRDefault="00646A64" w:rsidP="00AC5F17">
            <w:pPr>
              <w:rPr>
                <w:rFonts w:ascii="Cambria" w:eastAsia="Calibri" w:hAnsi="Cambria" w:cs="Times New Roman"/>
                <w:b/>
              </w:rPr>
            </w:pPr>
            <w:r>
              <w:rPr>
                <w:rFonts w:ascii="Cambria" w:hAnsi="Cambria"/>
                <w:b/>
              </w:rPr>
              <w:t>Share:</w:t>
            </w:r>
            <w:r w:rsidR="00AC5F17" w:rsidRPr="00AC5F17">
              <w:rPr>
                <w:rFonts w:ascii="Cambria" w:eastAsia="Calibri" w:hAnsi="Cambria" w:cs="Times New Roman"/>
                <w:b/>
              </w:rPr>
              <w:t xml:space="preserve"> </w:t>
            </w:r>
          </w:p>
          <w:p w:rsidR="00AC5F17" w:rsidRPr="00AC5F17" w:rsidRDefault="00AC5F17" w:rsidP="002C4DD9">
            <w:pPr>
              <w:widowControl/>
              <w:numPr>
                <w:ilvl w:val="0"/>
                <w:numId w:val="11"/>
              </w:numPr>
              <w:ind w:left="162" w:hanging="180"/>
              <w:contextualSpacing/>
              <w:rPr>
                <w:rFonts w:ascii="Cambria" w:eastAsia="Calibri" w:hAnsi="Cambria" w:cs="Times New Roman"/>
                <w:b/>
              </w:rPr>
            </w:pPr>
            <w:r w:rsidRPr="00AC5F17">
              <w:rPr>
                <w:rFonts w:ascii="Cambria" w:eastAsia="Calibri" w:hAnsi="Cambria" w:cs="Times New Roman"/>
                <w:i/>
                <w:sz w:val="20"/>
              </w:rPr>
              <w:t>a chance for students to discuss their learning</w:t>
            </w:r>
          </w:p>
          <w:p w:rsidR="00646A64" w:rsidRPr="00AC5F17" w:rsidRDefault="00AC5F17" w:rsidP="002C4DD9">
            <w:pPr>
              <w:pStyle w:val="ListParagraph"/>
              <w:numPr>
                <w:ilvl w:val="0"/>
                <w:numId w:val="11"/>
              </w:numPr>
              <w:ind w:left="157" w:hanging="157"/>
              <w:rPr>
                <w:rFonts w:ascii="Cambria" w:hAnsi="Cambria"/>
                <w:b/>
              </w:rPr>
            </w:pPr>
            <w:r w:rsidRPr="00AC5F17">
              <w:rPr>
                <w:rFonts w:ascii="Cambria" w:eastAsia="Calibri" w:hAnsi="Cambria" w:cs="Times New Roman"/>
                <w:i/>
                <w:sz w:val="20"/>
              </w:rPr>
              <w:t>teacher highlights exemplar work</w:t>
            </w:r>
          </w:p>
        </w:tc>
        <w:tc>
          <w:tcPr>
            <w:tcW w:w="3728" w:type="pct"/>
            <w:gridSpan w:val="3"/>
            <w:tcBorders>
              <w:left w:val="single" w:sz="4" w:space="0" w:color="000000" w:themeColor="text1"/>
            </w:tcBorders>
          </w:tcPr>
          <w:p w:rsidR="00646A64" w:rsidRPr="00AC5F17" w:rsidRDefault="00646A64" w:rsidP="00646A64">
            <w:pPr>
              <w:rPr>
                <w:rFonts w:asciiTheme="majorHAnsi" w:hAnsiTheme="majorHAnsi"/>
                <w:sz w:val="24"/>
                <w:szCs w:val="24"/>
              </w:rPr>
            </w:pPr>
            <w:r w:rsidRPr="00AC5F17">
              <w:rPr>
                <w:rFonts w:asciiTheme="majorHAnsi" w:hAnsiTheme="majorHAnsi"/>
                <w:sz w:val="24"/>
                <w:szCs w:val="24"/>
              </w:rPr>
              <w:t>Have students share with their partner one of their predictions they made based upon what has occurred so far, what they know about the character, and their own experience.</w:t>
            </w:r>
          </w:p>
        </w:tc>
      </w:tr>
    </w:tbl>
    <w:p w:rsidR="00646A64" w:rsidRPr="003B3571" w:rsidRDefault="00646A64" w:rsidP="00646A64">
      <w:pPr>
        <w:rPr>
          <w:rFonts w:ascii="Cambria" w:hAnsi="Cambria"/>
          <w:sz w:val="2"/>
        </w:rPr>
      </w:pPr>
    </w:p>
    <w:p w:rsidR="00646A64" w:rsidRPr="003B3571" w:rsidRDefault="00646A64" w:rsidP="00646A64">
      <w:pPr>
        <w:rPr>
          <w:rFonts w:ascii="Cambria" w:hAnsi="Cambria"/>
          <w:sz w:val="2"/>
        </w:rPr>
      </w:pPr>
    </w:p>
    <w:p w:rsidR="00646A64" w:rsidRDefault="00646A64" w:rsidP="00646A64">
      <w:pPr>
        <w:rPr>
          <w:rFonts w:ascii="Cambria" w:hAnsi="Cambria"/>
          <w:sz w:val="2"/>
        </w:rPr>
        <w:sectPr w:rsidR="00646A64" w:rsidSect="00D248C3">
          <w:pgSz w:w="12240" w:h="15840"/>
          <w:pgMar w:top="864" w:right="864" w:bottom="864" w:left="864" w:header="504" w:footer="144" w:gutter="0"/>
          <w:cols w:space="720"/>
          <w:docGrid w:linePitch="299"/>
        </w:sectPr>
      </w:pPr>
    </w:p>
    <w:tbl>
      <w:tblPr>
        <w:tblStyle w:val="TableGrid"/>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none" w:sz="0" w:space="0" w:color="auto"/>
        </w:tblBorders>
        <w:tblLook w:val="00A0" w:firstRow="1" w:lastRow="0" w:firstColumn="1" w:lastColumn="0" w:noHBand="0" w:noVBand="0"/>
      </w:tblPr>
      <w:tblGrid>
        <w:gridCol w:w="2195"/>
        <w:gridCol w:w="1363"/>
        <w:gridCol w:w="5978"/>
        <w:gridCol w:w="966"/>
      </w:tblGrid>
      <w:tr w:rsidR="00646A64" w:rsidRPr="00732631" w:rsidTr="003118A0">
        <w:trPr>
          <w:jc w:val="center"/>
        </w:trPr>
        <w:tc>
          <w:tcPr>
            <w:tcW w:w="1045" w:type="pct"/>
            <w:tcBorders>
              <w:bottom w:val="single" w:sz="4" w:space="0" w:color="auto"/>
              <w:right w:val="single" w:sz="4" w:space="0" w:color="000000" w:themeColor="text1"/>
            </w:tcBorders>
            <w:shd w:val="clear" w:color="auto" w:fill="000000" w:themeFill="text1"/>
          </w:tcPr>
          <w:p w:rsidR="00646A64" w:rsidRPr="00AF3EF5" w:rsidRDefault="00646A64" w:rsidP="00646A64">
            <w:pPr>
              <w:spacing w:before="60" w:after="60"/>
              <w:rPr>
                <w:rFonts w:ascii="Cambria" w:hAnsi="Cambria"/>
                <w:b/>
                <w:sz w:val="24"/>
              </w:rPr>
            </w:pPr>
            <w:r w:rsidRPr="00AF3EF5">
              <w:rPr>
                <w:rFonts w:ascii="Cambria" w:hAnsi="Cambria"/>
                <w:b/>
                <w:sz w:val="24"/>
              </w:rPr>
              <w:lastRenderedPageBreak/>
              <w:t>Minilesson:</w:t>
            </w:r>
          </w:p>
        </w:tc>
        <w:tc>
          <w:tcPr>
            <w:tcW w:w="3495" w:type="pct"/>
            <w:gridSpan w:val="2"/>
            <w:tcBorders>
              <w:left w:val="single" w:sz="4" w:space="0" w:color="000000" w:themeColor="text1"/>
              <w:bottom w:val="single" w:sz="4" w:space="0" w:color="auto"/>
            </w:tcBorders>
            <w:shd w:val="clear" w:color="auto" w:fill="000000" w:themeFill="text1"/>
          </w:tcPr>
          <w:p w:rsidR="00646A64" w:rsidRPr="00AF3EF5" w:rsidRDefault="00646A64" w:rsidP="00646A64">
            <w:pPr>
              <w:spacing w:before="60" w:after="60"/>
              <w:rPr>
                <w:rFonts w:ascii="Cambria" w:hAnsi="Cambria"/>
                <w:b/>
                <w:i/>
                <w:sz w:val="24"/>
              </w:rPr>
            </w:pPr>
            <w:r w:rsidRPr="00AF3EF5">
              <w:rPr>
                <w:rFonts w:ascii="Cambria" w:hAnsi="Cambria"/>
                <w:b/>
                <w:i/>
                <w:sz w:val="24"/>
              </w:rPr>
              <w:t>Adding It All Up Equals a Solid Inference</w:t>
            </w:r>
          </w:p>
        </w:tc>
        <w:tc>
          <w:tcPr>
            <w:tcW w:w="460" w:type="pct"/>
            <w:tcBorders>
              <w:bottom w:val="single" w:sz="4" w:space="0" w:color="auto"/>
            </w:tcBorders>
            <w:shd w:val="clear" w:color="auto" w:fill="000000" w:themeFill="text1"/>
          </w:tcPr>
          <w:p w:rsidR="00646A64" w:rsidRPr="00AF3EF5" w:rsidRDefault="000F3E1D" w:rsidP="00646A64">
            <w:pPr>
              <w:spacing w:before="60" w:after="60"/>
              <w:jc w:val="right"/>
              <w:rPr>
                <w:rFonts w:ascii="Cambria" w:hAnsi="Cambria"/>
                <w:b/>
                <w:sz w:val="24"/>
              </w:rPr>
            </w:pPr>
            <w:r>
              <w:rPr>
                <w:rFonts w:ascii="Cambria" w:hAnsi="Cambria"/>
                <w:b/>
                <w:sz w:val="24"/>
              </w:rPr>
              <w:t>R</w:t>
            </w:r>
            <w:r w:rsidR="00646A64" w:rsidRPr="00AF3EF5">
              <w:rPr>
                <w:rFonts w:ascii="Cambria" w:hAnsi="Cambria"/>
                <w:b/>
                <w:sz w:val="24"/>
              </w:rPr>
              <w:t>F 4</w:t>
            </w:r>
          </w:p>
        </w:tc>
      </w:tr>
      <w:tr w:rsidR="00646A64" w:rsidRPr="00732631" w:rsidTr="003118A0">
        <w:trPr>
          <w:jc w:val="center"/>
        </w:trPr>
        <w:tc>
          <w:tcPr>
            <w:tcW w:w="1045" w:type="pct"/>
            <w:tcBorders>
              <w:top w:val="single" w:sz="4" w:space="0" w:color="auto"/>
              <w:left w:val="single" w:sz="4" w:space="0" w:color="auto"/>
              <w:bottom w:val="single" w:sz="4" w:space="0" w:color="auto"/>
              <w:right w:val="single" w:sz="4" w:space="0" w:color="auto"/>
            </w:tcBorders>
            <w:shd w:val="clear" w:color="auto" w:fill="E0E0E0"/>
          </w:tcPr>
          <w:p w:rsidR="00646A64" w:rsidRPr="00732631" w:rsidRDefault="00646A64" w:rsidP="00646A64">
            <w:pPr>
              <w:rPr>
                <w:rFonts w:ascii="Cambria" w:hAnsi="Cambria"/>
                <w:b/>
              </w:rPr>
            </w:pPr>
            <w:r>
              <w:rPr>
                <w:rFonts w:ascii="Cambria" w:hAnsi="Cambria"/>
                <w:b/>
              </w:rPr>
              <w:t>Objective(s):</w:t>
            </w:r>
          </w:p>
        </w:tc>
        <w:tc>
          <w:tcPr>
            <w:tcW w:w="3955" w:type="pct"/>
            <w:gridSpan w:val="3"/>
            <w:tcBorders>
              <w:top w:val="single" w:sz="4" w:space="0" w:color="auto"/>
              <w:left w:val="single" w:sz="4" w:space="0" w:color="auto"/>
              <w:bottom w:val="single" w:sz="4" w:space="0" w:color="auto"/>
              <w:right w:val="single" w:sz="4" w:space="0" w:color="auto"/>
            </w:tcBorders>
          </w:tcPr>
          <w:p w:rsidR="00646A64" w:rsidRPr="00732631" w:rsidRDefault="00646A64" w:rsidP="00646A64">
            <w:pPr>
              <w:rPr>
                <w:rFonts w:ascii="Cambria" w:hAnsi="Cambria"/>
                <w:i/>
              </w:rPr>
            </w:pPr>
            <w:r w:rsidRPr="00AF3EF5">
              <w:rPr>
                <w:rFonts w:ascii="Cambria" w:hAnsi="Cambria"/>
                <w:i/>
                <w:sz w:val="24"/>
              </w:rPr>
              <w:t>Readers integrate text evidence with pri</w:t>
            </w:r>
            <w:r w:rsidR="00AF3EF5">
              <w:rPr>
                <w:rFonts w:ascii="Cambria" w:hAnsi="Cambria"/>
                <w:i/>
                <w:sz w:val="24"/>
              </w:rPr>
              <w:t>or knowledge to make inferences from realistic fiction text using a graphic organizer or their reader’s notebook.</w:t>
            </w:r>
          </w:p>
        </w:tc>
      </w:tr>
      <w:tr w:rsidR="00646A64" w:rsidRPr="00732631" w:rsidTr="003118A0">
        <w:trPr>
          <w:jc w:val="center"/>
        </w:trPr>
        <w:tc>
          <w:tcPr>
            <w:tcW w:w="1045" w:type="pct"/>
            <w:tcBorders>
              <w:top w:val="single" w:sz="4" w:space="0" w:color="auto"/>
              <w:left w:val="single" w:sz="4" w:space="0" w:color="auto"/>
              <w:bottom w:val="single" w:sz="4" w:space="0" w:color="auto"/>
              <w:right w:val="single" w:sz="4" w:space="0" w:color="auto"/>
            </w:tcBorders>
            <w:shd w:val="clear" w:color="auto" w:fill="E0E0E0"/>
          </w:tcPr>
          <w:p w:rsidR="00646A64" w:rsidRPr="00732631" w:rsidRDefault="00646A64" w:rsidP="00646A64">
            <w:pPr>
              <w:rPr>
                <w:rFonts w:ascii="Cambria" w:hAnsi="Cambria"/>
                <w:b/>
              </w:rPr>
            </w:pPr>
            <w:r>
              <w:rPr>
                <w:rFonts w:ascii="Cambria" w:hAnsi="Cambria"/>
                <w:b/>
              </w:rPr>
              <w:t>TEKS:</w:t>
            </w:r>
          </w:p>
        </w:tc>
        <w:tc>
          <w:tcPr>
            <w:tcW w:w="649" w:type="pct"/>
            <w:tcBorders>
              <w:top w:val="single" w:sz="4" w:space="0" w:color="auto"/>
              <w:left w:val="single" w:sz="4" w:space="0" w:color="auto"/>
              <w:bottom w:val="single" w:sz="4" w:space="0" w:color="auto"/>
              <w:right w:val="nil"/>
            </w:tcBorders>
          </w:tcPr>
          <w:p w:rsidR="00646A64" w:rsidRPr="002F56D1" w:rsidRDefault="00646A64" w:rsidP="00646A64">
            <w:pPr>
              <w:rPr>
                <w:rFonts w:ascii="Cambria" w:hAnsi="Cambria"/>
              </w:rPr>
            </w:pPr>
            <w:r>
              <w:rPr>
                <w:rFonts w:ascii="Cambria" w:hAnsi="Cambria"/>
                <w:b/>
              </w:rPr>
              <w:t>4.6</w:t>
            </w:r>
          </w:p>
          <w:p w:rsidR="00646A64" w:rsidRDefault="00646A64" w:rsidP="00646A64">
            <w:pPr>
              <w:rPr>
                <w:rFonts w:ascii="Cambria" w:hAnsi="Cambria"/>
              </w:rPr>
            </w:pPr>
            <w:r w:rsidRPr="002F56D1">
              <w:rPr>
                <w:rFonts w:ascii="Cambria" w:hAnsi="Cambria"/>
              </w:rPr>
              <w:t xml:space="preserve"> </w:t>
            </w:r>
          </w:p>
          <w:p w:rsidR="00646A64" w:rsidRDefault="00646A64" w:rsidP="00646A64">
            <w:pPr>
              <w:rPr>
                <w:rFonts w:ascii="Cambria" w:hAnsi="Cambria"/>
              </w:rPr>
            </w:pPr>
          </w:p>
          <w:p w:rsidR="00646A64" w:rsidRPr="00BB1564" w:rsidRDefault="00646A64" w:rsidP="00646A64">
            <w:pPr>
              <w:rPr>
                <w:rFonts w:ascii="Cambria" w:hAnsi="Cambria"/>
                <w:b/>
              </w:rPr>
            </w:pPr>
            <w:r w:rsidRPr="00BB1564">
              <w:rPr>
                <w:rFonts w:ascii="Cambria" w:hAnsi="Cambria"/>
                <w:b/>
              </w:rPr>
              <w:t>Fig 19 D</w:t>
            </w:r>
          </w:p>
        </w:tc>
        <w:tc>
          <w:tcPr>
            <w:tcW w:w="3306" w:type="pct"/>
            <w:gridSpan w:val="2"/>
            <w:tcBorders>
              <w:top w:val="single" w:sz="4" w:space="0" w:color="auto"/>
              <w:left w:val="nil"/>
              <w:bottom w:val="single" w:sz="4" w:space="0" w:color="auto"/>
              <w:right w:val="single" w:sz="4" w:space="0" w:color="auto"/>
            </w:tcBorders>
          </w:tcPr>
          <w:p w:rsidR="00646A64" w:rsidRDefault="00646A64" w:rsidP="00646A64">
            <w:pPr>
              <w:rPr>
                <w:rFonts w:ascii="Cambria" w:hAnsi="Cambria"/>
              </w:rPr>
            </w:pPr>
            <w:r w:rsidRPr="00BB1564">
              <w:rPr>
                <w:rFonts w:ascii="Cambria" w:hAnsi="Cambria"/>
              </w:rPr>
              <w:t>Students understand, make inferences and draw conclusions about the structure and elements of fiction and provide evidence from text to support their understanding.</w:t>
            </w:r>
          </w:p>
          <w:p w:rsidR="00646A64" w:rsidRPr="00732631" w:rsidRDefault="00646A64" w:rsidP="00646A64">
            <w:pPr>
              <w:rPr>
                <w:rFonts w:ascii="Cambria" w:hAnsi="Cambria"/>
              </w:rPr>
            </w:pPr>
            <w:r w:rsidRPr="00BB1564">
              <w:rPr>
                <w:rFonts w:ascii="Cambria" w:hAnsi="Cambria"/>
              </w:rPr>
              <w:t>Make inferences about text and use textual evidence to support understanding</w:t>
            </w:r>
          </w:p>
        </w:tc>
      </w:tr>
      <w:tr w:rsidR="00646A64" w:rsidRPr="00732631" w:rsidTr="003118A0">
        <w:trPr>
          <w:jc w:val="center"/>
        </w:trPr>
        <w:tc>
          <w:tcPr>
            <w:tcW w:w="1045" w:type="pct"/>
            <w:tcBorders>
              <w:top w:val="single" w:sz="4" w:space="0" w:color="auto"/>
              <w:left w:val="single" w:sz="4" w:space="0" w:color="auto"/>
              <w:bottom w:val="single" w:sz="4" w:space="0" w:color="auto"/>
              <w:right w:val="single" w:sz="4" w:space="0" w:color="auto"/>
            </w:tcBorders>
            <w:shd w:val="clear" w:color="auto" w:fill="E0E0E0"/>
          </w:tcPr>
          <w:p w:rsidR="00646A64" w:rsidRPr="00732631" w:rsidRDefault="00646A64" w:rsidP="00646A64">
            <w:pPr>
              <w:rPr>
                <w:rFonts w:ascii="Cambria" w:hAnsi="Cambria"/>
                <w:b/>
              </w:rPr>
            </w:pPr>
            <w:r>
              <w:rPr>
                <w:rFonts w:ascii="Cambria" w:hAnsi="Cambria"/>
                <w:b/>
              </w:rPr>
              <w:t>Notes:</w:t>
            </w:r>
          </w:p>
        </w:tc>
        <w:tc>
          <w:tcPr>
            <w:tcW w:w="3955" w:type="pct"/>
            <w:gridSpan w:val="3"/>
            <w:tcBorders>
              <w:top w:val="single" w:sz="4" w:space="0" w:color="auto"/>
              <w:left w:val="single" w:sz="4" w:space="0" w:color="auto"/>
              <w:bottom w:val="single" w:sz="4" w:space="0" w:color="auto"/>
              <w:right w:val="single" w:sz="4" w:space="0" w:color="auto"/>
            </w:tcBorders>
          </w:tcPr>
          <w:p w:rsidR="00AF3EF5" w:rsidRDefault="00AF3EF5" w:rsidP="00646A64">
            <w:pPr>
              <w:pBdr>
                <w:top w:val="nil"/>
                <w:left w:val="nil"/>
                <w:bottom w:val="nil"/>
                <w:right w:val="nil"/>
                <w:between w:val="nil"/>
                <w:bar w:val="nil"/>
              </w:pBdr>
              <w:rPr>
                <w:rFonts w:ascii="Cambria" w:hAnsi="Cambria"/>
                <w:sz w:val="24"/>
              </w:rPr>
            </w:pPr>
            <w:r>
              <w:rPr>
                <w:rFonts w:ascii="Cambria" w:hAnsi="Cambria"/>
                <w:sz w:val="24"/>
              </w:rPr>
              <w:t xml:space="preserve">This is a great introductory lesson to get kids thinking about inferences and how we draw conclusions based on what we read.  It may be a little longer than 10 minutes today. </w:t>
            </w:r>
          </w:p>
          <w:p w:rsidR="00AF3EF5" w:rsidRDefault="00AF3EF5" w:rsidP="00646A64">
            <w:pPr>
              <w:pBdr>
                <w:top w:val="nil"/>
                <w:left w:val="nil"/>
                <w:bottom w:val="nil"/>
                <w:right w:val="nil"/>
                <w:between w:val="nil"/>
                <w:bar w:val="nil"/>
              </w:pBdr>
              <w:rPr>
                <w:rFonts w:ascii="Cambria" w:hAnsi="Cambria"/>
                <w:sz w:val="24"/>
              </w:rPr>
            </w:pPr>
            <w:r w:rsidRPr="00AF3EF5">
              <w:rPr>
                <w:rFonts w:ascii="Cambria" w:hAnsi="Cambria"/>
                <w:b/>
                <w:sz w:val="24"/>
              </w:rPr>
              <w:t>Option A:</w:t>
            </w:r>
            <w:r>
              <w:rPr>
                <w:rFonts w:ascii="Cambria" w:hAnsi="Cambria"/>
                <w:sz w:val="24"/>
              </w:rPr>
              <w:t xml:space="preserve">   If you cannot create the scene to act out do it the day before and take a picture.  Display the pictures during the lesson in a PPT or print out and us the document camera and have the kids make inferences based on the “Crime Scene photos.”  It is great to use your room because the kids know it and can connect with it.</w:t>
            </w:r>
          </w:p>
          <w:p w:rsidR="00646A64" w:rsidRPr="00732631" w:rsidRDefault="00AF3EF5" w:rsidP="00646A64">
            <w:pPr>
              <w:pBdr>
                <w:top w:val="nil"/>
                <w:left w:val="nil"/>
                <w:bottom w:val="nil"/>
                <w:right w:val="nil"/>
                <w:between w:val="nil"/>
                <w:bar w:val="nil"/>
              </w:pBdr>
              <w:rPr>
                <w:rFonts w:ascii="Cambria" w:hAnsi="Cambria"/>
              </w:rPr>
            </w:pPr>
            <w:r w:rsidRPr="00AF3EF5">
              <w:rPr>
                <w:rFonts w:ascii="Cambria" w:hAnsi="Cambria"/>
                <w:b/>
                <w:sz w:val="24"/>
              </w:rPr>
              <w:t>Option B</w:t>
            </w:r>
            <w:r>
              <w:rPr>
                <w:rFonts w:ascii="Cambria" w:hAnsi="Cambria"/>
                <w:sz w:val="24"/>
              </w:rPr>
              <w:t xml:space="preserve">: </w:t>
            </w:r>
            <w:r w:rsidR="00646A64" w:rsidRPr="00AF3EF5">
              <w:rPr>
                <w:rFonts w:ascii="Cambria" w:hAnsi="Cambria"/>
                <w:sz w:val="24"/>
              </w:rPr>
              <w:t>Gather several items that could be found in the garbage for students to examine and make inferences about the person whose “garbage” this is. For example, food label, sales receipt, ticket stub (movie, sporting event, play, etc.), magazine, etc. and place in a garbage bag.  You will also need to have the kids out of the room for a few minutes (possibly library time or lunch or recess).</w:t>
            </w:r>
            <w:r>
              <w:rPr>
                <w:rFonts w:ascii="Cambria" w:eastAsia="Cambria" w:hAnsi="Cambria" w:cs="Cambria"/>
                <w:sz w:val="24"/>
              </w:rPr>
              <w:t xml:space="preserve"> (</w:t>
            </w:r>
            <w:r w:rsidRPr="00AF3EF5">
              <w:rPr>
                <w:rFonts w:ascii="Cambria" w:eastAsia="Cambria" w:hAnsi="Cambria" w:cs="Cambria"/>
                <w:sz w:val="24"/>
              </w:rPr>
              <w:t>As the students ARE out of the classroom, you are going to set up a ‘crime scene’ for the students to investigate and make inferences about.  Mess up the room slightly while kids leave for computer class, a library visit, recess, etc.  Make sure that the changes are noticeable to spark curiosity in the students.  When the kids return back to class</w:t>
            </w:r>
            <w:r>
              <w:rPr>
                <w:rFonts w:ascii="Cambria" w:eastAsia="Cambria" w:hAnsi="Cambria" w:cs="Cambria"/>
                <w:sz w:val="24"/>
              </w:rPr>
              <w:t xml:space="preserve"> have them sit on the carpet and start the lesson.  </w:t>
            </w:r>
            <w:r w:rsidRPr="00AF3EF5">
              <w:rPr>
                <w:rFonts w:ascii="Cambria" w:eastAsia="Cambria" w:hAnsi="Cambria" w:cs="Cambria"/>
                <w:sz w:val="24"/>
              </w:rPr>
              <w:t>They are going to move around the room, without touching anything, and try to figure out what happened and who messed up the classroom while they were gone.  They will walk around the room with their journals and look for things that are out of place. Tell the kids to point out things that do not seem right. Then, write the out of place items in their reader’s notebooks.  After they record the items, encourage students to make inferences about what they found</w:t>
            </w:r>
            <w:r>
              <w:rPr>
                <w:rFonts w:ascii="Cambria" w:eastAsia="Cambria" w:hAnsi="Cambria" w:cs="Cambria"/>
                <w:sz w:val="24"/>
              </w:rPr>
              <w:t>.</w:t>
            </w:r>
          </w:p>
        </w:tc>
      </w:tr>
      <w:tr w:rsidR="00646A64" w:rsidRPr="00732631" w:rsidTr="003118A0">
        <w:trPr>
          <w:jc w:val="center"/>
        </w:trPr>
        <w:tc>
          <w:tcPr>
            <w:tcW w:w="1045" w:type="pct"/>
            <w:tcBorders>
              <w:top w:val="single" w:sz="4" w:space="0" w:color="auto"/>
              <w:right w:val="single" w:sz="4" w:space="0" w:color="000000" w:themeColor="text1"/>
            </w:tcBorders>
            <w:shd w:val="clear" w:color="auto" w:fill="E0E0E0"/>
          </w:tcPr>
          <w:p w:rsidR="00646A64" w:rsidRPr="00732631" w:rsidRDefault="00646A64" w:rsidP="00646A64">
            <w:pPr>
              <w:rPr>
                <w:rFonts w:ascii="Cambria" w:hAnsi="Cambria"/>
                <w:b/>
              </w:rPr>
            </w:pPr>
            <w:r w:rsidRPr="00732631">
              <w:rPr>
                <w:rFonts w:ascii="Cambria" w:hAnsi="Cambria"/>
                <w:b/>
              </w:rPr>
              <w:t>Materials:</w:t>
            </w:r>
          </w:p>
        </w:tc>
        <w:tc>
          <w:tcPr>
            <w:tcW w:w="3955" w:type="pct"/>
            <w:gridSpan w:val="3"/>
            <w:tcBorders>
              <w:top w:val="single" w:sz="4" w:space="0" w:color="auto"/>
              <w:left w:val="single" w:sz="4" w:space="0" w:color="000000" w:themeColor="text1"/>
            </w:tcBorders>
          </w:tcPr>
          <w:p w:rsidR="00646A64" w:rsidRDefault="00646A64" w:rsidP="00646A64">
            <w:pPr>
              <w:pStyle w:val="ListParagraph"/>
              <w:numPr>
                <w:ilvl w:val="0"/>
                <w:numId w:val="2"/>
              </w:numPr>
              <w:pBdr>
                <w:top w:val="nil"/>
                <w:left w:val="nil"/>
                <w:bottom w:val="nil"/>
                <w:right w:val="nil"/>
                <w:between w:val="nil"/>
                <w:bar w:val="nil"/>
              </w:pBdr>
              <w:rPr>
                <w:rFonts w:ascii="Cambria" w:hAnsi="Cambria"/>
              </w:rPr>
            </w:pPr>
            <w:r>
              <w:rPr>
                <w:rFonts w:ascii="Cambria" w:hAnsi="Cambria"/>
              </w:rPr>
              <w:t>Trash can</w:t>
            </w:r>
          </w:p>
          <w:p w:rsidR="00646A64" w:rsidRDefault="00646A64" w:rsidP="00646A64">
            <w:pPr>
              <w:pStyle w:val="ListParagraph"/>
              <w:numPr>
                <w:ilvl w:val="0"/>
                <w:numId w:val="2"/>
              </w:numPr>
              <w:pBdr>
                <w:top w:val="nil"/>
                <w:left w:val="nil"/>
                <w:bottom w:val="nil"/>
                <w:right w:val="nil"/>
                <w:between w:val="nil"/>
                <w:bar w:val="nil"/>
              </w:pBdr>
              <w:rPr>
                <w:rFonts w:ascii="Cambria" w:hAnsi="Cambria"/>
              </w:rPr>
            </w:pPr>
            <w:r>
              <w:rPr>
                <w:rFonts w:ascii="Cambria" w:hAnsi="Cambria"/>
              </w:rPr>
              <w:t>Trash bag filled with “garbage” (ex.: dog food, shaving cream, baby food jar, carry out menu, etc.)</w:t>
            </w:r>
          </w:p>
          <w:p w:rsidR="00646A64" w:rsidRDefault="00646A64" w:rsidP="00646A64">
            <w:pPr>
              <w:pStyle w:val="ListParagraph"/>
              <w:numPr>
                <w:ilvl w:val="0"/>
                <w:numId w:val="2"/>
              </w:numPr>
              <w:pBdr>
                <w:top w:val="nil"/>
                <w:left w:val="nil"/>
                <w:bottom w:val="nil"/>
                <w:right w:val="nil"/>
                <w:between w:val="nil"/>
                <w:bar w:val="nil"/>
              </w:pBdr>
              <w:rPr>
                <w:rFonts w:ascii="Cambria" w:hAnsi="Cambria"/>
              </w:rPr>
            </w:pPr>
            <w:r w:rsidRPr="00FD787C">
              <w:rPr>
                <w:rFonts w:ascii="Cambria" w:hAnsi="Cambria"/>
              </w:rPr>
              <w:t>Familiar realistic fiction text that has not been read in its entirety</w:t>
            </w:r>
          </w:p>
          <w:p w:rsidR="00646A64" w:rsidRDefault="00646A64" w:rsidP="00646A64">
            <w:pPr>
              <w:pStyle w:val="ListParagraph"/>
              <w:numPr>
                <w:ilvl w:val="0"/>
                <w:numId w:val="2"/>
              </w:numPr>
              <w:pBdr>
                <w:top w:val="nil"/>
                <w:left w:val="nil"/>
                <w:bottom w:val="nil"/>
                <w:right w:val="nil"/>
                <w:between w:val="nil"/>
                <w:bar w:val="nil"/>
              </w:pBdr>
              <w:rPr>
                <w:rFonts w:ascii="Cambria" w:hAnsi="Cambria"/>
              </w:rPr>
            </w:pPr>
            <w:r w:rsidRPr="00327569">
              <w:rPr>
                <w:rFonts w:ascii="Cambria" w:hAnsi="Cambria"/>
              </w:rPr>
              <w:t xml:space="preserve">Inferring Thinking Stems anchor chart </w:t>
            </w:r>
          </w:p>
          <w:p w:rsidR="00AF3EF5" w:rsidRDefault="00AF3EF5" w:rsidP="00646A64">
            <w:pPr>
              <w:pStyle w:val="ListParagraph"/>
              <w:numPr>
                <w:ilvl w:val="0"/>
                <w:numId w:val="2"/>
              </w:numPr>
              <w:pBdr>
                <w:top w:val="nil"/>
                <w:left w:val="nil"/>
                <w:bottom w:val="nil"/>
                <w:right w:val="nil"/>
                <w:between w:val="nil"/>
                <w:bar w:val="nil"/>
              </w:pBdr>
              <w:rPr>
                <w:rFonts w:ascii="Cambria" w:hAnsi="Cambria"/>
              </w:rPr>
            </w:pPr>
            <w:r>
              <w:rPr>
                <w:rFonts w:ascii="Cambria" w:hAnsi="Cambria"/>
              </w:rPr>
              <w:t xml:space="preserve">Crime Scene Photos </w:t>
            </w:r>
          </w:p>
          <w:p w:rsidR="00646A64" w:rsidRPr="00732631" w:rsidRDefault="00646A64" w:rsidP="00646A64">
            <w:pPr>
              <w:pStyle w:val="ListParagraph"/>
              <w:numPr>
                <w:ilvl w:val="0"/>
                <w:numId w:val="2"/>
              </w:numPr>
              <w:pBdr>
                <w:top w:val="nil"/>
                <w:left w:val="nil"/>
                <w:bottom w:val="nil"/>
                <w:right w:val="nil"/>
                <w:between w:val="nil"/>
                <w:bar w:val="nil"/>
              </w:pBdr>
              <w:rPr>
                <w:rFonts w:ascii="Cambria" w:hAnsi="Cambria"/>
              </w:rPr>
            </w:pPr>
            <w:r>
              <w:rPr>
                <w:rFonts w:ascii="Cambria" w:hAnsi="Cambria"/>
              </w:rPr>
              <w:t>Teacher and student notebooks</w:t>
            </w:r>
          </w:p>
          <w:p w:rsidR="00646A64" w:rsidRPr="00732631" w:rsidRDefault="00646A64" w:rsidP="00646A64">
            <w:pPr>
              <w:pStyle w:val="ListParagraph"/>
              <w:numPr>
                <w:ilvl w:val="0"/>
                <w:numId w:val="2"/>
              </w:numPr>
              <w:rPr>
                <w:rFonts w:ascii="Cambria" w:hAnsi="Cambria"/>
              </w:rPr>
            </w:pPr>
            <w:r w:rsidRPr="00732631">
              <w:rPr>
                <w:rFonts w:ascii="Cambria" w:hAnsi="Cambria"/>
              </w:rPr>
              <w:t>Chart paper and markers</w:t>
            </w:r>
          </w:p>
        </w:tc>
      </w:tr>
      <w:tr w:rsidR="00646A64" w:rsidRPr="00732631" w:rsidTr="003118A0">
        <w:trPr>
          <w:jc w:val="center"/>
        </w:trPr>
        <w:tc>
          <w:tcPr>
            <w:tcW w:w="1045" w:type="pct"/>
            <w:tcBorders>
              <w:right w:val="single" w:sz="4" w:space="0" w:color="000000" w:themeColor="text1"/>
            </w:tcBorders>
            <w:shd w:val="clear" w:color="auto" w:fill="E0E0E0"/>
          </w:tcPr>
          <w:p w:rsidR="00646A64" w:rsidRDefault="00646A64" w:rsidP="00646A64">
            <w:pPr>
              <w:rPr>
                <w:rFonts w:ascii="Cambria" w:hAnsi="Cambria"/>
                <w:b/>
              </w:rPr>
            </w:pPr>
            <w:r w:rsidRPr="00732631">
              <w:rPr>
                <w:rFonts w:ascii="Cambria" w:hAnsi="Cambria"/>
                <w:b/>
              </w:rPr>
              <w:t>Connect:</w:t>
            </w:r>
          </w:p>
          <w:p w:rsidR="00646A64" w:rsidRPr="00040A52" w:rsidRDefault="00646A64" w:rsidP="00646A64">
            <w:pPr>
              <w:widowControl/>
              <w:numPr>
                <w:ilvl w:val="0"/>
                <w:numId w:val="1"/>
              </w:numPr>
              <w:rPr>
                <w:rFonts w:ascii="Cambria" w:hAnsi="Cambria" w:cs="Arial"/>
                <w:i/>
                <w:sz w:val="20"/>
                <w:szCs w:val="18"/>
              </w:rPr>
            </w:pPr>
            <w:r w:rsidRPr="00040A52">
              <w:rPr>
                <w:rFonts w:ascii="Cambria" w:hAnsi="Cambria" w:cs="Arial"/>
                <w:i/>
                <w:sz w:val="20"/>
                <w:szCs w:val="18"/>
              </w:rPr>
              <w:t>connect today’</w:t>
            </w:r>
            <w:r>
              <w:rPr>
                <w:rFonts w:ascii="Cambria" w:hAnsi="Cambria" w:cs="Arial"/>
                <w:i/>
                <w:sz w:val="20"/>
                <w:szCs w:val="18"/>
              </w:rPr>
              <w:t>s work with</w:t>
            </w:r>
            <w:r w:rsidRPr="00040A52">
              <w:rPr>
                <w:rFonts w:ascii="Cambria" w:hAnsi="Cambria" w:cs="Arial"/>
                <w:i/>
                <w:sz w:val="20"/>
                <w:szCs w:val="18"/>
              </w:rPr>
              <w:t xml:space="preserve"> ongoing work</w:t>
            </w:r>
          </w:p>
          <w:p w:rsidR="00646A64" w:rsidRPr="00040A52" w:rsidRDefault="00646A64" w:rsidP="00646A64">
            <w:pPr>
              <w:widowControl/>
              <w:numPr>
                <w:ilvl w:val="0"/>
                <w:numId w:val="1"/>
              </w:numPr>
              <w:rPr>
                <w:rFonts w:ascii="Palatino Linotype" w:hAnsi="Palatino Linotype" w:cs="Arial"/>
                <w:i/>
                <w:iCs/>
                <w:sz w:val="20"/>
                <w:szCs w:val="18"/>
              </w:rPr>
            </w:pPr>
            <w:r w:rsidRPr="00040A52">
              <w:rPr>
                <w:rFonts w:ascii="Cambria" w:hAnsi="Cambria" w:cs="Arial"/>
                <w:i/>
                <w:sz w:val="20"/>
                <w:szCs w:val="18"/>
              </w:rPr>
              <w:t>state</w:t>
            </w:r>
            <w:r>
              <w:rPr>
                <w:rFonts w:ascii="Cambria" w:hAnsi="Cambria" w:cs="Arial"/>
                <w:i/>
                <w:sz w:val="20"/>
                <w:szCs w:val="18"/>
              </w:rPr>
              <w:t xml:space="preserve"> </w:t>
            </w:r>
            <w:r w:rsidRPr="00040A52">
              <w:rPr>
                <w:rFonts w:ascii="Cambria" w:hAnsi="Cambria" w:cs="Arial"/>
                <w:i/>
                <w:sz w:val="20"/>
                <w:szCs w:val="18"/>
              </w:rPr>
              <w:t>teaching point</w:t>
            </w:r>
          </w:p>
        </w:tc>
        <w:tc>
          <w:tcPr>
            <w:tcW w:w="3955" w:type="pct"/>
            <w:gridSpan w:val="3"/>
            <w:tcBorders>
              <w:left w:val="single" w:sz="4" w:space="0" w:color="000000" w:themeColor="text1"/>
            </w:tcBorders>
          </w:tcPr>
          <w:p w:rsidR="00646A64" w:rsidRPr="00040A52" w:rsidRDefault="00646A64" w:rsidP="00646A64">
            <w:pPr>
              <w:rPr>
                <w:rFonts w:ascii="Cambria" w:hAnsi="Cambria"/>
              </w:rPr>
            </w:pPr>
            <w:r w:rsidRPr="00AF3EF5">
              <w:rPr>
                <w:rFonts w:ascii="Cambria" w:hAnsi="Cambria"/>
                <w:i/>
                <w:sz w:val="24"/>
              </w:rPr>
              <w:t>Readers, I am so proud of how hard you are working to ignite your imaginations as you step into your stories, become your characters, and deepen your comprehension of your texts.  Today, we are going to go even deeper into the story and characters by examining “evidence” (text) and adding what you already k</w:t>
            </w:r>
            <w:r w:rsidR="00AF3EF5">
              <w:rPr>
                <w:rFonts w:ascii="Cambria" w:hAnsi="Cambria"/>
                <w:i/>
                <w:sz w:val="24"/>
              </w:rPr>
              <w:t>now (schema) to make inferences or ideas as we read.  Making inferences is the thinking while we are reading.  Good readers form ideas as they read about the characters, the conflict, and even about how the problem is solved.</w:t>
            </w:r>
          </w:p>
        </w:tc>
      </w:tr>
      <w:tr w:rsidR="00646A64" w:rsidRPr="00732631" w:rsidTr="003118A0">
        <w:trPr>
          <w:jc w:val="center"/>
        </w:trPr>
        <w:tc>
          <w:tcPr>
            <w:tcW w:w="1045" w:type="pct"/>
            <w:tcBorders>
              <w:right w:val="single" w:sz="4" w:space="0" w:color="000000" w:themeColor="text1"/>
            </w:tcBorders>
            <w:shd w:val="clear" w:color="auto" w:fill="E0E0E0"/>
          </w:tcPr>
          <w:p w:rsidR="00646A64" w:rsidRDefault="00646A64" w:rsidP="00646A64">
            <w:pPr>
              <w:rPr>
                <w:rFonts w:ascii="Cambria" w:hAnsi="Cambria"/>
                <w:b/>
              </w:rPr>
            </w:pPr>
            <w:r w:rsidRPr="00732631">
              <w:rPr>
                <w:rFonts w:ascii="Cambria" w:hAnsi="Cambria"/>
                <w:b/>
              </w:rPr>
              <w:lastRenderedPageBreak/>
              <w:t>Teach:</w:t>
            </w:r>
          </w:p>
          <w:p w:rsidR="00646A64" w:rsidRPr="00040A52" w:rsidRDefault="00646A64" w:rsidP="00646A64">
            <w:pPr>
              <w:widowControl/>
              <w:numPr>
                <w:ilvl w:val="0"/>
                <w:numId w:val="1"/>
              </w:numPr>
              <w:rPr>
                <w:rFonts w:ascii="Cambria" w:hAnsi="Cambria" w:cs="Arial"/>
                <w:i/>
                <w:sz w:val="20"/>
                <w:szCs w:val="18"/>
              </w:rPr>
            </w:pPr>
            <w:r w:rsidRPr="00040A52">
              <w:rPr>
                <w:rFonts w:ascii="Cambria" w:hAnsi="Cambria" w:cs="Arial"/>
                <w:i/>
                <w:sz w:val="20"/>
                <w:szCs w:val="18"/>
              </w:rPr>
              <w:t>restate teaching point</w:t>
            </w:r>
          </w:p>
          <w:p w:rsidR="00646A64" w:rsidRPr="00040A52" w:rsidRDefault="00646A64" w:rsidP="00646A64">
            <w:pPr>
              <w:widowControl/>
              <w:numPr>
                <w:ilvl w:val="0"/>
                <w:numId w:val="1"/>
              </w:numPr>
              <w:rPr>
                <w:rFonts w:ascii="Cambria" w:hAnsi="Cambria" w:cs="Arial"/>
                <w:i/>
                <w:sz w:val="20"/>
                <w:szCs w:val="18"/>
              </w:rPr>
            </w:pPr>
            <w:r>
              <w:rPr>
                <w:rFonts w:ascii="Cambria" w:hAnsi="Cambria" w:cs="Arial"/>
                <w:i/>
                <w:sz w:val="20"/>
                <w:szCs w:val="18"/>
              </w:rPr>
              <w:t xml:space="preserve">tell story related to teaching point </w:t>
            </w:r>
          </w:p>
          <w:p w:rsidR="00646A64" w:rsidRPr="00040A52" w:rsidRDefault="00646A64" w:rsidP="00646A64">
            <w:pPr>
              <w:widowControl/>
              <w:numPr>
                <w:ilvl w:val="0"/>
                <w:numId w:val="1"/>
              </w:numPr>
              <w:rPr>
                <w:rFonts w:ascii="Cambria" w:hAnsi="Cambria" w:cs="Arial"/>
                <w:i/>
                <w:sz w:val="20"/>
                <w:szCs w:val="18"/>
              </w:rPr>
            </w:pPr>
            <w:r>
              <w:rPr>
                <w:rFonts w:ascii="Cambria" w:hAnsi="Cambria" w:cs="Arial"/>
                <w:i/>
                <w:sz w:val="20"/>
                <w:szCs w:val="18"/>
              </w:rPr>
              <w:t>model</w:t>
            </w:r>
            <w:r w:rsidRPr="00040A52">
              <w:rPr>
                <w:rFonts w:ascii="Cambria" w:hAnsi="Cambria" w:cs="Arial"/>
                <w:i/>
                <w:sz w:val="20"/>
                <w:szCs w:val="18"/>
              </w:rPr>
              <w:t xml:space="preserve"> </w:t>
            </w:r>
            <w:r>
              <w:rPr>
                <w:rFonts w:ascii="Cambria" w:hAnsi="Cambria" w:cs="Arial"/>
                <w:i/>
                <w:sz w:val="20"/>
                <w:szCs w:val="18"/>
              </w:rPr>
              <w:t>&amp; think aloud</w:t>
            </w:r>
          </w:p>
          <w:p w:rsidR="00646A64" w:rsidRPr="00732631" w:rsidRDefault="00646A64" w:rsidP="00646A64">
            <w:pPr>
              <w:widowControl/>
              <w:numPr>
                <w:ilvl w:val="0"/>
                <w:numId w:val="1"/>
              </w:numPr>
              <w:rPr>
                <w:rFonts w:ascii="Cambria" w:hAnsi="Cambria"/>
                <w:b/>
              </w:rPr>
            </w:pPr>
            <w:r w:rsidRPr="00040A52">
              <w:rPr>
                <w:rFonts w:ascii="Cambria" w:hAnsi="Cambria" w:cs="Arial"/>
                <w:i/>
                <w:sz w:val="20"/>
                <w:szCs w:val="18"/>
              </w:rPr>
              <w:t>point out things students should notice</w:t>
            </w:r>
          </w:p>
        </w:tc>
        <w:tc>
          <w:tcPr>
            <w:tcW w:w="3955" w:type="pct"/>
            <w:gridSpan w:val="3"/>
            <w:tcBorders>
              <w:left w:val="single" w:sz="4" w:space="0" w:color="000000" w:themeColor="text1"/>
            </w:tcBorders>
          </w:tcPr>
          <w:p w:rsidR="00646A64" w:rsidRDefault="00AF3EF5" w:rsidP="00646A64">
            <w:pPr>
              <w:rPr>
                <w:rFonts w:ascii="Cambria" w:eastAsia="Cambria" w:hAnsi="Cambria" w:cs="Cambria"/>
                <w:sz w:val="24"/>
              </w:rPr>
            </w:pPr>
            <w:r>
              <w:rPr>
                <w:rFonts w:ascii="Cambria" w:eastAsia="Cambria" w:hAnsi="Cambria" w:cs="Cambria"/>
                <w:sz w:val="24"/>
              </w:rPr>
              <w:t>T</w:t>
            </w:r>
            <w:r w:rsidR="00646A64" w:rsidRPr="00AF3EF5">
              <w:rPr>
                <w:rFonts w:ascii="Cambria" w:eastAsia="Cambria" w:hAnsi="Cambria" w:cs="Cambria"/>
                <w:sz w:val="24"/>
              </w:rPr>
              <w:t xml:space="preserve">ell them that they are going to transform into mini detectives.  </w:t>
            </w:r>
            <w:r>
              <w:rPr>
                <w:rFonts w:ascii="Cambria" w:eastAsia="Cambria" w:hAnsi="Cambria" w:cs="Cambria"/>
                <w:sz w:val="24"/>
              </w:rPr>
              <w:t xml:space="preserve">Show them the making inferences anchor chart. (Evidence(What I read) + Schema(What I know) = Inference or Idea)  That they are going to make inferences by looking at the clues in the classroom or looking at the crime scene photos.  As students move around or if you are showing them a picture, use questions to get them thinking.  </w:t>
            </w:r>
            <w:r w:rsidR="00646A64" w:rsidRPr="00AF3EF5">
              <w:rPr>
                <w:rFonts w:ascii="Cambria" w:eastAsia="Cambria" w:hAnsi="Cambria" w:cs="Cambria"/>
                <w:sz w:val="24"/>
              </w:rPr>
              <w:t>Some of the following inferences and questions could be made:</w:t>
            </w:r>
          </w:p>
          <w:p w:rsidR="00AF3EF5" w:rsidRPr="00AF3EF5" w:rsidRDefault="00AF3EF5" w:rsidP="00646A64">
            <w:pPr>
              <w:rPr>
                <w:rFonts w:ascii="Cambria" w:eastAsia="Cambria" w:hAnsi="Cambria" w:cs="Cambria"/>
                <w:sz w:val="24"/>
              </w:rPr>
            </w:pPr>
          </w:p>
          <w:p w:rsidR="00646A64" w:rsidRPr="00AF3EF5" w:rsidRDefault="00646A64" w:rsidP="00646A64">
            <w:pPr>
              <w:rPr>
                <w:rFonts w:ascii="Cambria" w:hAnsi="Cambria"/>
                <w:b/>
                <w:sz w:val="24"/>
                <w:szCs w:val="24"/>
                <w:u w:val="single"/>
              </w:rPr>
            </w:pPr>
            <w:r w:rsidRPr="00AF3EF5">
              <w:rPr>
                <w:rFonts w:ascii="Cambria" w:hAnsi="Cambria"/>
                <w:b/>
                <w:sz w:val="24"/>
                <w:szCs w:val="24"/>
                <w:u w:val="single"/>
              </w:rPr>
              <w:t>Inference Examples:</w:t>
            </w:r>
          </w:p>
          <w:p w:rsidR="00646A64" w:rsidRPr="00AF3EF5" w:rsidRDefault="00646A64" w:rsidP="00646A64">
            <w:pPr>
              <w:rPr>
                <w:rFonts w:ascii="Cambria" w:hAnsi="Cambria"/>
                <w:sz w:val="24"/>
              </w:rPr>
            </w:pPr>
            <w:r w:rsidRPr="00AF3EF5">
              <w:rPr>
                <w:rFonts w:ascii="Cambria" w:hAnsi="Cambria"/>
                <w:sz w:val="24"/>
              </w:rPr>
              <w:t>Knock over the trash can - Someone was in a hurry to escape!</w:t>
            </w:r>
          </w:p>
          <w:p w:rsidR="00646A64" w:rsidRPr="00AF3EF5" w:rsidRDefault="00646A64" w:rsidP="00646A64">
            <w:pPr>
              <w:rPr>
                <w:rFonts w:ascii="Cambria" w:hAnsi="Cambria"/>
                <w:sz w:val="24"/>
              </w:rPr>
            </w:pPr>
            <w:r w:rsidRPr="00AF3EF5">
              <w:rPr>
                <w:rFonts w:ascii="Cambria" w:hAnsi="Cambria"/>
                <w:sz w:val="24"/>
              </w:rPr>
              <w:t>Leave 2 empty cans of soda and a bag of chips - There were two hungry people who like junk food.</w:t>
            </w:r>
          </w:p>
          <w:p w:rsidR="00646A64" w:rsidRPr="00AF3EF5" w:rsidRDefault="00646A64" w:rsidP="00646A64">
            <w:pPr>
              <w:rPr>
                <w:rFonts w:ascii="Cambria" w:hAnsi="Cambria"/>
                <w:sz w:val="24"/>
              </w:rPr>
            </w:pPr>
            <w:r w:rsidRPr="00AF3EF5">
              <w:rPr>
                <w:rFonts w:ascii="Cambria" w:hAnsi="Cambria"/>
                <w:sz w:val="24"/>
              </w:rPr>
              <w:t>Put out a pair of headphones - One of them likes music.</w:t>
            </w:r>
          </w:p>
          <w:p w:rsidR="00646A64" w:rsidRPr="00AF3EF5" w:rsidRDefault="00646A64" w:rsidP="00646A64">
            <w:pPr>
              <w:rPr>
                <w:rFonts w:ascii="Cambria" w:hAnsi="Cambria"/>
                <w:sz w:val="24"/>
              </w:rPr>
            </w:pPr>
            <w:r w:rsidRPr="00AF3EF5">
              <w:rPr>
                <w:rFonts w:ascii="Cambria" w:hAnsi="Cambria"/>
                <w:sz w:val="24"/>
              </w:rPr>
              <w:t>Sit out a basketball - They like to play sports, especially basketball. Maybe they were going to play a game.</w:t>
            </w:r>
          </w:p>
          <w:p w:rsidR="00646A64" w:rsidRPr="00AF3EF5" w:rsidRDefault="00646A64" w:rsidP="00646A64">
            <w:pPr>
              <w:rPr>
                <w:rFonts w:ascii="Cambria" w:hAnsi="Cambria"/>
                <w:sz w:val="24"/>
              </w:rPr>
            </w:pPr>
            <w:r w:rsidRPr="00AF3EF5">
              <w:rPr>
                <w:rFonts w:ascii="Cambria" w:hAnsi="Cambria"/>
                <w:sz w:val="24"/>
              </w:rPr>
              <w:t>Lay out an opened book out - They read a story. They like to read.</w:t>
            </w:r>
          </w:p>
          <w:p w:rsidR="00646A64" w:rsidRPr="00AF3EF5" w:rsidRDefault="00646A64" w:rsidP="00646A64">
            <w:pPr>
              <w:rPr>
                <w:rFonts w:ascii="Cambria" w:hAnsi="Cambria"/>
                <w:sz w:val="24"/>
              </w:rPr>
            </w:pPr>
            <w:r w:rsidRPr="00AF3EF5">
              <w:rPr>
                <w:rFonts w:ascii="Cambria" w:hAnsi="Cambria"/>
                <w:sz w:val="24"/>
              </w:rPr>
              <w:t>Banana peel - Someone likes fruit. They shared a banana. Maybe one of the intruders slipped on the banana when they tried to escape.</w:t>
            </w:r>
          </w:p>
          <w:p w:rsidR="00AF3EF5" w:rsidRPr="0027785C" w:rsidRDefault="00AF3EF5" w:rsidP="00646A64">
            <w:pPr>
              <w:rPr>
                <w:rFonts w:ascii="Cambria" w:hAnsi="Cambria"/>
              </w:rPr>
            </w:pPr>
          </w:p>
          <w:p w:rsidR="00646A64" w:rsidRPr="00AF3EF5" w:rsidRDefault="00646A64" w:rsidP="00646A64">
            <w:pPr>
              <w:rPr>
                <w:rFonts w:ascii="Cambria" w:hAnsi="Cambria"/>
                <w:b/>
                <w:sz w:val="24"/>
                <w:szCs w:val="24"/>
                <w:u w:val="single"/>
              </w:rPr>
            </w:pPr>
            <w:r w:rsidRPr="00AF3EF5">
              <w:rPr>
                <w:rFonts w:ascii="Cambria" w:hAnsi="Cambria"/>
                <w:b/>
                <w:sz w:val="24"/>
                <w:szCs w:val="24"/>
                <w:u w:val="single"/>
              </w:rPr>
              <w:t>Questions to Ask:</w:t>
            </w:r>
          </w:p>
          <w:p w:rsidR="00646A64" w:rsidRPr="00AF3EF5" w:rsidRDefault="00646A64" w:rsidP="00646A64">
            <w:pPr>
              <w:rPr>
                <w:rFonts w:ascii="Cambria" w:hAnsi="Cambria"/>
                <w:sz w:val="24"/>
                <w:szCs w:val="24"/>
              </w:rPr>
            </w:pPr>
            <w:r w:rsidRPr="00AF3EF5">
              <w:rPr>
                <w:rFonts w:ascii="Cambria" w:hAnsi="Cambria"/>
                <w:sz w:val="24"/>
                <w:szCs w:val="24"/>
              </w:rPr>
              <w:t>How many people came into the room? 2</w:t>
            </w:r>
          </w:p>
          <w:p w:rsidR="00646A64" w:rsidRPr="00AF3EF5" w:rsidRDefault="00646A64" w:rsidP="00646A64">
            <w:pPr>
              <w:rPr>
                <w:rFonts w:ascii="Cambria" w:hAnsi="Cambria"/>
                <w:sz w:val="24"/>
                <w:szCs w:val="24"/>
              </w:rPr>
            </w:pPr>
            <w:r w:rsidRPr="00AF3EF5">
              <w:rPr>
                <w:rFonts w:ascii="Cambria" w:hAnsi="Cambria"/>
                <w:sz w:val="24"/>
                <w:szCs w:val="24"/>
              </w:rPr>
              <w:t>Why did they come into our classroom? - To learn, play with us</w:t>
            </w:r>
          </w:p>
          <w:p w:rsidR="00646A64" w:rsidRPr="00AF3EF5" w:rsidRDefault="00646A64" w:rsidP="00646A64">
            <w:pPr>
              <w:rPr>
                <w:rFonts w:ascii="Cambria" w:hAnsi="Cambria"/>
                <w:sz w:val="24"/>
                <w:szCs w:val="24"/>
              </w:rPr>
            </w:pPr>
            <w:r w:rsidRPr="00AF3EF5">
              <w:rPr>
                <w:rFonts w:ascii="Cambria" w:hAnsi="Cambria"/>
                <w:sz w:val="24"/>
                <w:szCs w:val="24"/>
              </w:rPr>
              <w:t>Is anything missing? - No</w:t>
            </w:r>
          </w:p>
          <w:p w:rsidR="00646A64" w:rsidRPr="00AF3EF5" w:rsidRDefault="00646A64" w:rsidP="00646A64">
            <w:pPr>
              <w:rPr>
                <w:rFonts w:ascii="Cambria" w:hAnsi="Cambria"/>
                <w:sz w:val="24"/>
                <w:szCs w:val="24"/>
              </w:rPr>
            </w:pPr>
            <w:r w:rsidRPr="00AF3EF5">
              <w:rPr>
                <w:rFonts w:ascii="Cambria" w:hAnsi="Cambria"/>
                <w:sz w:val="24"/>
                <w:szCs w:val="24"/>
              </w:rPr>
              <w:t>Why were they in a hurry to leave? - They were nervous to stay because they aren't in our class.</w:t>
            </w:r>
          </w:p>
          <w:p w:rsidR="00646A64" w:rsidRDefault="00646A64" w:rsidP="00646A64">
            <w:pPr>
              <w:rPr>
                <w:rFonts w:ascii="Cambria" w:hAnsi="Cambria"/>
                <w:sz w:val="24"/>
                <w:szCs w:val="24"/>
              </w:rPr>
            </w:pPr>
            <w:r w:rsidRPr="00AF3EF5">
              <w:rPr>
                <w:rFonts w:ascii="Cambria" w:hAnsi="Cambria"/>
                <w:sz w:val="24"/>
                <w:szCs w:val="24"/>
              </w:rPr>
              <w:t xml:space="preserve">Gather the class back together and have the students help you examine some of the evidence that was left behind and draw on their schemas to make an inference about what happened.  Point out one thing that is misplaced in the classroom, and have the students’ help you infer what happened based on the “evidence”.  Draw students’ attention to the </w:t>
            </w:r>
            <w:r w:rsidRPr="00AF3EF5">
              <w:rPr>
                <w:rFonts w:ascii="Cambria" w:hAnsi="Cambria"/>
                <w:i/>
                <w:sz w:val="24"/>
                <w:szCs w:val="24"/>
              </w:rPr>
              <w:t>Inferring Thinking Stems</w:t>
            </w:r>
            <w:r w:rsidRPr="00AF3EF5">
              <w:rPr>
                <w:rFonts w:ascii="Cambria" w:hAnsi="Cambria"/>
                <w:sz w:val="24"/>
                <w:szCs w:val="24"/>
              </w:rPr>
              <w:t xml:space="preserve"> anchor chart as you model how to use the stems to guide your think aloud. You may want to write this inference onto an anchor chart similar to the one that follows.</w:t>
            </w:r>
          </w:p>
          <w:p w:rsidR="00AF3EF5" w:rsidRPr="00AF3EF5" w:rsidRDefault="00AF3EF5" w:rsidP="00646A64">
            <w:pPr>
              <w:rPr>
                <w:sz w:val="24"/>
                <w:szCs w:val="24"/>
              </w:rPr>
            </w:pPr>
          </w:p>
          <w:tbl>
            <w:tblPr>
              <w:tblStyle w:val="TableGrid"/>
              <w:tblW w:w="0" w:type="auto"/>
              <w:tblLook w:val="04A0" w:firstRow="1" w:lastRow="0" w:firstColumn="1" w:lastColumn="0" w:noHBand="0" w:noVBand="1"/>
            </w:tblPr>
            <w:tblGrid>
              <w:gridCol w:w="4040"/>
              <w:gridCol w:w="4041"/>
            </w:tblGrid>
            <w:tr w:rsidR="00AF3EF5" w:rsidTr="00AF3EF5">
              <w:tc>
                <w:tcPr>
                  <w:tcW w:w="8081" w:type="dxa"/>
                  <w:gridSpan w:val="2"/>
                  <w:shd w:val="clear" w:color="auto" w:fill="BFBFBF" w:themeFill="background1" w:themeFillShade="BF"/>
                  <w:vAlign w:val="center"/>
                </w:tcPr>
                <w:p w:rsidR="00AF3EF5" w:rsidRDefault="00AF3EF5" w:rsidP="00AF3EF5">
                  <w:pPr>
                    <w:jc w:val="center"/>
                    <w:rPr>
                      <w:rFonts w:ascii="Cambria" w:hAnsi="Cambria"/>
                      <w:sz w:val="24"/>
                      <w:szCs w:val="24"/>
                    </w:rPr>
                  </w:pPr>
                  <w:r>
                    <w:rPr>
                      <w:rFonts w:ascii="Cambria" w:hAnsi="Cambria"/>
                      <w:sz w:val="24"/>
                      <w:szCs w:val="24"/>
                    </w:rPr>
                    <w:t>Who Was in our Classroom:</w:t>
                  </w:r>
                </w:p>
              </w:tc>
            </w:tr>
            <w:tr w:rsidR="00AF3EF5" w:rsidTr="00AF3EF5">
              <w:tc>
                <w:tcPr>
                  <w:tcW w:w="4040" w:type="dxa"/>
                  <w:shd w:val="clear" w:color="auto" w:fill="BFBFBF" w:themeFill="background1" w:themeFillShade="BF"/>
                </w:tcPr>
                <w:p w:rsidR="00AF3EF5" w:rsidRDefault="00AF3EF5" w:rsidP="00AF3EF5">
                  <w:pPr>
                    <w:jc w:val="center"/>
                    <w:rPr>
                      <w:rFonts w:ascii="Cambria" w:hAnsi="Cambria"/>
                      <w:sz w:val="24"/>
                      <w:szCs w:val="24"/>
                    </w:rPr>
                  </w:pPr>
                  <w:r>
                    <w:rPr>
                      <w:rFonts w:ascii="Cambria" w:hAnsi="Cambria"/>
                      <w:sz w:val="24"/>
                      <w:szCs w:val="24"/>
                    </w:rPr>
                    <w:t>Inference:</w:t>
                  </w:r>
                </w:p>
              </w:tc>
              <w:tc>
                <w:tcPr>
                  <w:tcW w:w="4041" w:type="dxa"/>
                  <w:shd w:val="clear" w:color="auto" w:fill="BFBFBF" w:themeFill="background1" w:themeFillShade="BF"/>
                </w:tcPr>
                <w:p w:rsidR="00AF3EF5" w:rsidRDefault="00AF3EF5" w:rsidP="00AF3EF5">
                  <w:pPr>
                    <w:jc w:val="center"/>
                    <w:rPr>
                      <w:rFonts w:ascii="Cambria" w:hAnsi="Cambria"/>
                      <w:sz w:val="24"/>
                      <w:szCs w:val="24"/>
                    </w:rPr>
                  </w:pPr>
                  <w:r>
                    <w:rPr>
                      <w:rFonts w:ascii="Cambria" w:hAnsi="Cambria"/>
                      <w:sz w:val="24"/>
                      <w:szCs w:val="24"/>
                    </w:rPr>
                    <w:t>My Evidence:</w:t>
                  </w:r>
                </w:p>
              </w:tc>
            </w:tr>
            <w:tr w:rsidR="00AF3EF5" w:rsidTr="00AF3EF5">
              <w:trPr>
                <w:trHeight w:val="845"/>
              </w:trPr>
              <w:tc>
                <w:tcPr>
                  <w:tcW w:w="4040" w:type="dxa"/>
                </w:tcPr>
                <w:p w:rsidR="00AF3EF5" w:rsidRDefault="00AF3EF5" w:rsidP="00646A64">
                  <w:pPr>
                    <w:rPr>
                      <w:rFonts w:ascii="Cambria" w:hAnsi="Cambria"/>
                      <w:sz w:val="24"/>
                      <w:szCs w:val="24"/>
                    </w:rPr>
                  </w:pPr>
                </w:p>
              </w:tc>
              <w:tc>
                <w:tcPr>
                  <w:tcW w:w="4041" w:type="dxa"/>
                </w:tcPr>
                <w:p w:rsidR="00AF3EF5" w:rsidRDefault="00AF3EF5" w:rsidP="00646A64">
                  <w:pPr>
                    <w:rPr>
                      <w:rFonts w:ascii="Cambria" w:hAnsi="Cambria"/>
                      <w:sz w:val="24"/>
                      <w:szCs w:val="24"/>
                    </w:rPr>
                  </w:pPr>
                </w:p>
              </w:tc>
            </w:tr>
          </w:tbl>
          <w:p w:rsidR="00646A64" w:rsidRDefault="00646A64" w:rsidP="00646A64">
            <w:pPr>
              <w:rPr>
                <w:rFonts w:ascii="Cambria" w:hAnsi="Cambria"/>
                <w:sz w:val="24"/>
                <w:szCs w:val="24"/>
              </w:rPr>
            </w:pPr>
          </w:p>
          <w:p w:rsidR="00AF3EF5" w:rsidRDefault="00646A64" w:rsidP="00646A64">
            <w:pPr>
              <w:rPr>
                <w:rFonts w:ascii="Cambria" w:hAnsi="Cambria"/>
                <w:sz w:val="24"/>
                <w:szCs w:val="24"/>
              </w:rPr>
            </w:pPr>
            <w:r w:rsidRPr="00AF3EF5">
              <w:rPr>
                <w:rFonts w:ascii="Cambria" w:hAnsi="Cambria"/>
                <w:sz w:val="24"/>
                <w:szCs w:val="24"/>
              </w:rPr>
              <w:t>Do a couple more misplaced items with them using the clues and their sc</w:t>
            </w:r>
            <w:r w:rsidR="00AF3EF5">
              <w:rPr>
                <w:rFonts w:ascii="Cambria" w:hAnsi="Cambria"/>
                <w:sz w:val="24"/>
                <w:szCs w:val="24"/>
              </w:rPr>
              <w:t xml:space="preserve">hema to make a solid inference.  Draw them back to reading and remind them that just like they were looking at the clues and making ideas about the classroom, good readers do that in the text as they read.  Now show them how this process looks in a book.  Using a familiar realistic fiction book, read a piece of text to the students and demonstrate how to make an inference based on what you read by thinking aloud.  Read the sentence and explain that the sentence makes you think….. </w:t>
            </w:r>
            <w:r w:rsidR="000F3E1D">
              <w:rPr>
                <w:rFonts w:ascii="Cambria" w:hAnsi="Cambria"/>
                <w:sz w:val="24"/>
                <w:szCs w:val="24"/>
              </w:rPr>
              <w:t>Because</w:t>
            </w:r>
            <w:r w:rsidR="00AF3EF5">
              <w:rPr>
                <w:rFonts w:ascii="Cambria" w:hAnsi="Cambria"/>
                <w:sz w:val="24"/>
                <w:szCs w:val="24"/>
              </w:rPr>
              <w:t xml:space="preserve"> I know…. So ……..  You may have to walk them through this process once more.  </w:t>
            </w:r>
          </w:p>
          <w:p w:rsidR="00AF3EF5" w:rsidRPr="00AF3EF5" w:rsidRDefault="00AF3EF5" w:rsidP="00646A64">
            <w:pPr>
              <w:rPr>
                <w:rFonts w:ascii="Cambria" w:hAnsi="Cambria"/>
                <w:sz w:val="24"/>
                <w:szCs w:val="24"/>
              </w:rPr>
            </w:pPr>
          </w:p>
        </w:tc>
      </w:tr>
      <w:tr w:rsidR="00646A64" w:rsidRPr="00732631" w:rsidTr="003118A0">
        <w:trPr>
          <w:jc w:val="center"/>
        </w:trPr>
        <w:tc>
          <w:tcPr>
            <w:tcW w:w="1045" w:type="pct"/>
            <w:tcBorders>
              <w:right w:val="single" w:sz="4" w:space="0" w:color="000000" w:themeColor="text1"/>
            </w:tcBorders>
            <w:shd w:val="clear" w:color="auto" w:fill="E0E0E0"/>
          </w:tcPr>
          <w:p w:rsidR="00646A64" w:rsidRDefault="00646A64" w:rsidP="00646A64">
            <w:pPr>
              <w:rPr>
                <w:rFonts w:ascii="Cambria" w:hAnsi="Cambria"/>
                <w:b/>
              </w:rPr>
            </w:pPr>
            <w:r w:rsidRPr="00732631">
              <w:rPr>
                <w:rFonts w:ascii="Cambria" w:hAnsi="Cambria"/>
                <w:b/>
              </w:rPr>
              <w:lastRenderedPageBreak/>
              <w:t>Active Engagement:</w:t>
            </w:r>
          </w:p>
          <w:p w:rsidR="00646A64" w:rsidRPr="00040A52" w:rsidRDefault="00646A64" w:rsidP="00646A64">
            <w:pPr>
              <w:widowControl/>
              <w:numPr>
                <w:ilvl w:val="0"/>
                <w:numId w:val="1"/>
              </w:numPr>
              <w:ind w:right="-144"/>
              <w:rPr>
                <w:rFonts w:ascii="Cambria" w:hAnsi="Cambria" w:cs="Arial"/>
                <w:i/>
                <w:sz w:val="20"/>
                <w:szCs w:val="18"/>
              </w:rPr>
            </w:pPr>
            <w:r>
              <w:rPr>
                <w:rFonts w:ascii="Cambria" w:hAnsi="Cambria" w:cs="Arial"/>
                <w:i/>
                <w:sz w:val="20"/>
                <w:szCs w:val="18"/>
              </w:rPr>
              <w:t xml:space="preserve">ask partners </w:t>
            </w:r>
            <w:r w:rsidRPr="00040A52">
              <w:rPr>
                <w:rFonts w:ascii="Cambria" w:hAnsi="Cambria" w:cs="Arial"/>
                <w:i/>
                <w:sz w:val="20"/>
                <w:szCs w:val="18"/>
              </w:rPr>
              <w:t xml:space="preserve">to </w:t>
            </w:r>
            <w:r>
              <w:rPr>
                <w:rFonts w:ascii="Cambria" w:hAnsi="Cambria" w:cs="Arial"/>
                <w:i/>
                <w:sz w:val="20"/>
                <w:szCs w:val="18"/>
              </w:rPr>
              <w:t xml:space="preserve">turn &amp; talk </w:t>
            </w:r>
          </w:p>
          <w:p w:rsidR="00646A64" w:rsidRPr="00040A52" w:rsidRDefault="00646A64" w:rsidP="00646A64">
            <w:pPr>
              <w:widowControl/>
              <w:numPr>
                <w:ilvl w:val="0"/>
                <w:numId w:val="1"/>
              </w:numPr>
              <w:ind w:right="-144"/>
              <w:rPr>
                <w:rFonts w:ascii="Cambria" w:hAnsi="Cambria" w:cs="Arial"/>
                <w:i/>
                <w:sz w:val="20"/>
                <w:szCs w:val="18"/>
              </w:rPr>
            </w:pPr>
            <w:r>
              <w:rPr>
                <w:rFonts w:ascii="Cambria" w:hAnsi="Cambria" w:cs="Arial"/>
                <w:i/>
                <w:sz w:val="20"/>
                <w:szCs w:val="18"/>
              </w:rPr>
              <w:t>listen, observe, &amp; coach</w:t>
            </w:r>
          </w:p>
          <w:p w:rsidR="00646A64" w:rsidRPr="00732631" w:rsidRDefault="00646A64" w:rsidP="00646A64">
            <w:pPr>
              <w:widowControl/>
              <w:numPr>
                <w:ilvl w:val="0"/>
                <w:numId w:val="1"/>
              </w:numPr>
              <w:ind w:right="-144"/>
              <w:rPr>
                <w:rFonts w:ascii="Cambria" w:hAnsi="Cambria"/>
                <w:b/>
              </w:rPr>
            </w:pPr>
            <w:r w:rsidRPr="00040A52">
              <w:rPr>
                <w:rFonts w:ascii="Cambria" w:hAnsi="Cambria" w:cs="Arial"/>
                <w:i/>
                <w:sz w:val="20"/>
                <w:szCs w:val="18"/>
              </w:rPr>
              <w:t xml:space="preserve">share </w:t>
            </w:r>
            <w:r>
              <w:rPr>
                <w:rFonts w:ascii="Cambria" w:hAnsi="Cambria" w:cs="Arial"/>
                <w:i/>
                <w:sz w:val="20"/>
                <w:szCs w:val="18"/>
              </w:rPr>
              <w:t xml:space="preserve">example of what you heard or </w:t>
            </w:r>
            <w:r w:rsidRPr="00040A52">
              <w:rPr>
                <w:rFonts w:ascii="Cambria" w:hAnsi="Cambria" w:cs="Arial"/>
                <w:i/>
                <w:sz w:val="20"/>
                <w:szCs w:val="18"/>
              </w:rPr>
              <w:t>observed</w:t>
            </w:r>
          </w:p>
        </w:tc>
        <w:tc>
          <w:tcPr>
            <w:tcW w:w="3955" w:type="pct"/>
            <w:gridSpan w:val="3"/>
            <w:tcBorders>
              <w:left w:val="single" w:sz="4" w:space="0" w:color="000000" w:themeColor="text1"/>
            </w:tcBorders>
          </w:tcPr>
          <w:p w:rsidR="00646A64" w:rsidRPr="00AF3EF5" w:rsidRDefault="00AF3EF5" w:rsidP="00AF3EF5">
            <w:pPr>
              <w:rPr>
                <w:rFonts w:ascii="Cambria" w:hAnsi="Cambria"/>
                <w:sz w:val="24"/>
              </w:rPr>
            </w:pPr>
            <w:r w:rsidRPr="00AF3EF5">
              <w:rPr>
                <w:rFonts w:ascii="Cambria" w:hAnsi="Cambria"/>
                <w:sz w:val="24"/>
              </w:rPr>
              <w:t>Read</w:t>
            </w:r>
            <w:r>
              <w:rPr>
                <w:rFonts w:ascii="Cambria" w:hAnsi="Cambria"/>
                <w:sz w:val="24"/>
              </w:rPr>
              <w:t xml:space="preserve"> another exert from the book and have the students turn and talk about what was read.  You may have to repeat the sentence.  Have them think about what they know to form an idea.  </w:t>
            </w:r>
          </w:p>
        </w:tc>
      </w:tr>
      <w:tr w:rsidR="00646A64" w:rsidRPr="00732631" w:rsidTr="003118A0">
        <w:trPr>
          <w:jc w:val="center"/>
        </w:trPr>
        <w:tc>
          <w:tcPr>
            <w:tcW w:w="1045" w:type="pct"/>
            <w:tcBorders>
              <w:right w:val="single" w:sz="4" w:space="0" w:color="000000" w:themeColor="text1"/>
            </w:tcBorders>
            <w:shd w:val="clear" w:color="auto" w:fill="E0E0E0"/>
          </w:tcPr>
          <w:p w:rsidR="00646A64" w:rsidRDefault="00646A64" w:rsidP="00646A64">
            <w:pPr>
              <w:rPr>
                <w:rFonts w:ascii="Cambria" w:hAnsi="Cambria"/>
                <w:b/>
              </w:rPr>
            </w:pPr>
            <w:r w:rsidRPr="00732631">
              <w:rPr>
                <w:rFonts w:ascii="Cambria" w:hAnsi="Cambria"/>
                <w:b/>
              </w:rPr>
              <w:t>Link:</w:t>
            </w:r>
          </w:p>
          <w:p w:rsidR="00646A64" w:rsidRDefault="00646A64" w:rsidP="00646A64">
            <w:pPr>
              <w:widowControl/>
              <w:numPr>
                <w:ilvl w:val="0"/>
                <w:numId w:val="1"/>
              </w:numPr>
              <w:ind w:right="-144"/>
              <w:rPr>
                <w:rFonts w:ascii="Cambria" w:hAnsi="Cambria" w:cs="Arial"/>
                <w:i/>
                <w:sz w:val="20"/>
                <w:szCs w:val="18"/>
              </w:rPr>
            </w:pPr>
            <w:r w:rsidRPr="00212117">
              <w:rPr>
                <w:rFonts w:ascii="Cambria" w:hAnsi="Cambria" w:cs="Arial"/>
                <w:i/>
                <w:sz w:val="20"/>
                <w:szCs w:val="18"/>
              </w:rPr>
              <w:t>restate teaching point</w:t>
            </w:r>
          </w:p>
          <w:p w:rsidR="00646A64" w:rsidRPr="003B3571" w:rsidRDefault="00646A64" w:rsidP="00646A64">
            <w:pPr>
              <w:widowControl/>
              <w:numPr>
                <w:ilvl w:val="0"/>
                <w:numId w:val="1"/>
              </w:numPr>
              <w:ind w:right="-144"/>
              <w:rPr>
                <w:rFonts w:ascii="Cambria" w:hAnsi="Cambria" w:cs="Arial"/>
                <w:i/>
                <w:sz w:val="20"/>
                <w:szCs w:val="18"/>
              </w:rPr>
            </w:pPr>
            <w:r w:rsidRPr="003B3571">
              <w:rPr>
                <w:rFonts w:ascii="Cambria" w:hAnsi="Cambria" w:cs="Arial"/>
                <w:i/>
                <w:sz w:val="20"/>
                <w:szCs w:val="18"/>
              </w:rPr>
              <w:t xml:space="preserve">tell </w:t>
            </w:r>
            <w:r>
              <w:rPr>
                <w:rFonts w:ascii="Cambria" w:hAnsi="Cambria" w:cs="Arial"/>
                <w:i/>
                <w:sz w:val="20"/>
                <w:szCs w:val="18"/>
              </w:rPr>
              <w:t>how learning</w:t>
            </w:r>
            <w:r w:rsidRPr="003B3571">
              <w:rPr>
                <w:rFonts w:ascii="Cambria" w:hAnsi="Cambria" w:cs="Arial"/>
                <w:i/>
                <w:sz w:val="20"/>
                <w:szCs w:val="18"/>
              </w:rPr>
              <w:t xml:space="preserve"> </w:t>
            </w:r>
            <w:r>
              <w:rPr>
                <w:rFonts w:ascii="Cambria" w:hAnsi="Cambria" w:cs="Arial"/>
                <w:i/>
                <w:sz w:val="20"/>
                <w:szCs w:val="18"/>
              </w:rPr>
              <w:t xml:space="preserve">can be used in </w:t>
            </w:r>
            <w:r w:rsidRPr="003B3571">
              <w:rPr>
                <w:rFonts w:ascii="Cambria" w:hAnsi="Cambria" w:cs="Arial"/>
                <w:i/>
                <w:sz w:val="20"/>
                <w:szCs w:val="18"/>
              </w:rPr>
              <w:t>future</w:t>
            </w:r>
          </w:p>
        </w:tc>
        <w:tc>
          <w:tcPr>
            <w:tcW w:w="3955" w:type="pct"/>
            <w:gridSpan w:val="3"/>
            <w:tcBorders>
              <w:left w:val="single" w:sz="4" w:space="0" w:color="000000" w:themeColor="text1"/>
            </w:tcBorders>
          </w:tcPr>
          <w:p w:rsidR="00646A64" w:rsidRPr="00B264D1" w:rsidRDefault="00646A64" w:rsidP="00646A64">
            <w:pPr>
              <w:rPr>
                <w:rFonts w:ascii="Cambria" w:hAnsi="Cambria"/>
              </w:rPr>
            </w:pPr>
            <w:r w:rsidRPr="00AF3EF5">
              <w:rPr>
                <w:rFonts w:ascii="Cambria" w:hAnsi="Cambria"/>
                <w:i/>
                <w:sz w:val="24"/>
              </w:rPr>
              <w:t xml:space="preserve">Today and </w:t>
            </w:r>
            <w:r w:rsidR="00AF3EF5" w:rsidRPr="00AF3EF5">
              <w:rPr>
                <w:rFonts w:ascii="Cambria" w:hAnsi="Cambria"/>
                <w:i/>
                <w:sz w:val="24"/>
              </w:rPr>
              <w:t>every day</w:t>
            </w:r>
            <w:r w:rsidRPr="00AF3EF5">
              <w:rPr>
                <w:rFonts w:ascii="Cambria" w:hAnsi="Cambria"/>
                <w:i/>
                <w:sz w:val="24"/>
              </w:rPr>
              <w:t>, Readers, it is really important that to really understand the story and the characters in it, you have to examine the text evidence and add a dose of your schema to make a strong inference</w:t>
            </w:r>
            <w:r w:rsidR="00AF3EF5">
              <w:rPr>
                <w:rFonts w:ascii="Cambria" w:hAnsi="Cambria"/>
                <w:i/>
                <w:sz w:val="24"/>
              </w:rPr>
              <w:t xml:space="preserve"> or idea</w:t>
            </w:r>
            <w:r w:rsidRPr="00AF3EF5">
              <w:rPr>
                <w:rFonts w:ascii="Cambria" w:hAnsi="Cambria"/>
                <w:i/>
                <w:sz w:val="24"/>
              </w:rPr>
              <w:t xml:space="preserve">. </w:t>
            </w:r>
            <w:r w:rsidR="00AF3EF5">
              <w:rPr>
                <w:rFonts w:ascii="Cambria" w:hAnsi="Cambria"/>
                <w:i/>
                <w:sz w:val="24"/>
              </w:rPr>
              <w:t xml:space="preserve">It is these ideas that keep us reading.  This is the thinking that we do when we read.  </w:t>
            </w:r>
            <w:r w:rsidRPr="00AF3EF5">
              <w:rPr>
                <w:rFonts w:ascii="Cambria" w:hAnsi="Cambria"/>
                <w:i/>
                <w:sz w:val="24"/>
              </w:rPr>
              <w:t>This is something thoughtful readers do every time they read.</w:t>
            </w:r>
          </w:p>
        </w:tc>
      </w:tr>
      <w:tr w:rsidR="00646A64" w:rsidRPr="00732631" w:rsidTr="003118A0">
        <w:trPr>
          <w:trHeight w:val="2582"/>
          <w:jc w:val="center"/>
        </w:trPr>
        <w:tc>
          <w:tcPr>
            <w:tcW w:w="1045" w:type="pct"/>
            <w:tcBorders>
              <w:right w:val="single" w:sz="4" w:space="0" w:color="000000" w:themeColor="text1"/>
            </w:tcBorders>
            <w:shd w:val="clear" w:color="auto" w:fill="E0E0E0"/>
          </w:tcPr>
          <w:p w:rsidR="00AF3EF5" w:rsidRPr="00AF3EF5" w:rsidRDefault="00646A64" w:rsidP="00AF3EF5">
            <w:pPr>
              <w:rPr>
                <w:rFonts w:ascii="Cambria" w:hAnsi="Cambria"/>
                <w:b/>
              </w:rPr>
            </w:pPr>
            <w:r>
              <w:rPr>
                <w:rFonts w:ascii="Cambria" w:hAnsi="Cambria"/>
                <w:b/>
              </w:rPr>
              <w:t>Independent Reading:</w:t>
            </w:r>
            <w:r w:rsidR="00AF3EF5" w:rsidRPr="00AF3EF5">
              <w:rPr>
                <w:rFonts w:ascii="Cambria" w:hAnsi="Cambria"/>
                <w:b/>
              </w:rPr>
              <w:t xml:space="preserve"> </w:t>
            </w:r>
          </w:p>
          <w:p w:rsidR="00AF3EF5" w:rsidRPr="00AF3EF5" w:rsidRDefault="00AF3EF5" w:rsidP="00A52390">
            <w:pPr>
              <w:pStyle w:val="ListParagraph"/>
              <w:numPr>
                <w:ilvl w:val="0"/>
                <w:numId w:val="12"/>
              </w:numPr>
              <w:ind w:left="157" w:hanging="157"/>
              <w:rPr>
                <w:rFonts w:ascii="Cambria" w:hAnsi="Cambria"/>
                <w:i/>
                <w:sz w:val="20"/>
              </w:rPr>
            </w:pPr>
            <w:r w:rsidRPr="00AF3EF5">
              <w:rPr>
                <w:rFonts w:ascii="Cambria" w:hAnsi="Cambria"/>
                <w:i/>
                <w:sz w:val="20"/>
              </w:rPr>
              <w:t>students practice strategy in genre specific text</w:t>
            </w:r>
          </w:p>
          <w:p w:rsidR="00646A64" w:rsidRPr="00AF3EF5" w:rsidRDefault="00AF3EF5" w:rsidP="00A52390">
            <w:pPr>
              <w:pStyle w:val="ListParagraph"/>
              <w:numPr>
                <w:ilvl w:val="0"/>
                <w:numId w:val="12"/>
              </w:numPr>
              <w:ind w:left="157" w:hanging="157"/>
              <w:rPr>
                <w:rFonts w:ascii="Cambria" w:hAnsi="Cambria"/>
                <w:b/>
              </w:rPr>
            </w:pPr>
            <w:r w:rsidRPr="00AF3EF5">
              <w:rPr>
                <w:rFonts w:ascii="Cambria" w:hAnsi="Cambria"/>
                <w:i/>
                <w:sz w:val="20"/>
              </w:rPr>
              <w:t>teacher pulls groups or confers with students and notes progress</w:t>
            </w:r>
          </w:p>
        </w:tc>
        <w:tc>
          <w:tcPr>
            <w:tcW w:w="3955" w:type="pct"/>
            <w:gridSpan w:val="3"/>
            <w:tcBorders>
              <w:left w:val="single" w:sz="4" w:space="0" w:color="000000" w:themeColor="text1"/>
            </w:tcBorders>
          </w:tcPr>
          <w:p w:rsidR="00646A64" w:rsidRPr="00AF3EF5" w:rsidRDefault="00646A64" w:rsidP="00646A64">
            <w:pPr>
              <w:rPr>
                <w:rFonts w:ascii="Cambria" w:hAnsi="Cambria"/>
                <w:sz w:val="24"/>
              </w:rPr>
            </w:pPr>
            <w:r w:rsidRPr="00AF3EF5">
              <w:rPr>
                <w:rFonts w:ascii="Cambria" w:hAnsi="Cambria"/>
                <w:sz w:val="24"/>
              </w:rPr>
              <w:t xml:space="preserve">During independent reading today, students will make inferences in their own </w:t>
            </w:r>
            <w:r w:rsidR="00AF3EF5">
              <w:rPr>
                <w:rFonts w:ascii="Cambria" w:hAnsi="Cambria"/>
                <w:sz w:val="24"/>
              </w:rPr>
              <w:t xml:space="preserve">realistic fiction </w:t>
            </w:r>
            <w:r w:rsidRPr="00AF3EF5">
              <w:rPr>
                <w:rFonts w:ascii="Cambria" w:hAnsi="Cambria"/>
                <w:sz w:val="24"/>
              </w:rPr>
              <w:t>texts using their reader’s notebook.</w:t>
            </w:r>
          </w:p>
          <w:p w:rsidR="00646A64" w:rsidRDefault="00646A64" w:rsidP="00646A64">
            <w:pPr>
              <w:rPr>
                <w:rFonts w:ascii="Cambria" w:hAnsi="Cambria"/>
              </w:rPr>
            </w:pPr>
          </w:p>
          <w:p w:rsidR="00646A64" w:rsidRPr="00AF3EF5" w:rsidRDefault="00646A64" w:rsidP="00646A64">
            <w:pPr>
              <w:rPr>
                <w:rFonts w:ascii="Cambria" w:hAnsi="Cambria"/>
                <w:b/>
                <w:sz w:val="24"/>
              </w:rPr>
            </w:pPr>
            <w:r w:rsidRPr="00AF3EF5">
              <w:rPr>
                <w:rFonts w:ascii="Cambria" w:hAnsi="Cambria"/>
                <w:b/>
                <w:sz w:val="24"/>
              </w:rPr>
              <w:t xml:space="preserve">Sticky note or reader’s notebook option: </w:t>
            </w:r>
          </w:p>
          <w:tbl>
            <w:tblPr>
              <w:tblW w:w="7855" w:type="dxa"/>
              <w:tblCellMar>
                <w:left w:w="0" w:type="dxa"/>
                <w:right w:w="0" w:type="dxa"/>
              </w:tblCellMar>
              <w:tblLook w:val="01E0" w:firstRow="1" w:lastRow="1" w:firstColumn="1" w:lastColumn="1" w:noHBand="0" w:noVBand="0"/>
            </w:tblPr>
            <w:tblGrid>
              <w:gridCol w:w="1227"/>
              <w:gridCol w:w="3364"/>
              <w:gridCol w:w="3264"/>
            </w:tblGrid>
            <w:tr w:rsidR="00646A64" w:rsidTr="00646A64">
              <w:trPr>
                <w:trHeight w:hRule="exact" w:val="309"/>
              </w:trPr>
              <w:tc>
                <w:tcPr>
                  <w:tcW w:w="7855" w:type="dxa"/>
                  <w:gridSpan w:val="3"/>
                  <w:tcBorders>
                    <w:top w:val="single" w:sz="4" w:space="0" w:color="000000"/>
                    <w:left w:val="single" w:sz="4" w:space="0" w:color="000000"/>
                    <w:bottom w:val="single" w:sz="4" w:space="0" w:color="000000"/>
                    <w:right w:val="single" w:sz="4" w:space="0" w:color="000000"/>
                  </w:tcBorders>
                  <w:shd w:val="clear" w:color="auto" w:fill="D9D9D9"/>
                </w:tcPr>
                <w:p w:rsidR="00646A64" w:rsidRPr="00AF3EF5" w:rsidRDefault="00646A64" w:rsidP="00646A64">
                  <w:pPr>
                    <w:ind w:right="-20"/>
                    <w:rPr>
                      <w:rFonts w:asciiTheme="majorHAnsi" w:eastAsia="Palatino Linotype" w:hAnsiTheme="majorHAnsi" w:cs="Palatino Linotype"/>
                      <w:b/>
                      <w:sz w:val="24"/>
                    </w:rPr>
                  </w:pPr>
                  <w:r w:rsidRPr="00AF3EF5">
                    <w:rPr>
                      <w:rFonts w:asciiTheme="majorHAnsi" w:eastAsia="Palatino Linotype" w:hAnsiTheme="majorHAnsi" w:cs="Palatino Linotype"/>
                      <w:b/>
                      <w:sz w:val="24"/>
                    </w:rPr>
                    <w:t xml:space="preserve"> Title of Book</w:t>
                  </w:r>
                </w:p>
              </w:tc>
            </w:tr>
            <w:tr w:rsidR="00646A64" w:rsidTr="00646A64">
              <w:trPr>
                <w:trHeight w:hRule="exact" w:val="309"/>
              </w:trPr>
              <w:tc>
                <w:tcPr>
                  <w:tcW w:w="1227" w:type="dxa"/>
                  <w:tcBorders>
                    <w:top w:val="single" w:sz="4" w:space="0" w:color="000000"/>
                    <w:left w:val="single" w:sz="4" w:space="0" w:color="000000"/>
                    <w:bottom w:val="single" w:sz="4" w:space="0" w:color="000000"/>
                    <w:right w:val="single" w:sz="4" w:space="0" w:color="000000"/>
                  </w:tcBorders>
                  <w:shd w:val="clear" w:color="auto" w:fill="D9D9D9"/>
                </w:tcPr>
                <w:p w:rsidR="00646A64" w:rsidRPr="00AF3EF5" w:rsidRDefault="00646A64" w:rsidP="00646A64">
                  <w:pPr>
                    <w:ind w:right="-20"/>
                    <w:jc w:val="center"/>
                    <w:rPr>
                      <w:rFonts w:asciiTheme="majorHAnsi" w:eastAsia="Palatino Linotype" w:hAnsiTheme="majorHAnsi" w:cs="Palatino Linotype"/>
                      <w:b/>
                      <w:sz w:val="24"/>
                    </w:rPr>
                  </w:pPr>
                  <w:r w:rsidRPr="00AF3EF5">
                    <w:rPr>
                      <w:rFonts w:asciiTheme="majorHAnsi" w:eastAsia="Palatino Linotype" w:hAnsiTheme="majorHAnsi" w:cs="Palatino Linotype"/>
                      <w:b/>
                      <w:sz w:val="24"/>
                    </w:rPr>
                    <w:t>Pg. #</w:t>
                  </w:r>
                </w:p>
              </w:tc>
              <w:tc>
                <w:tcPr>
                  <w:tcW w:w="3364" w:type="dxa"/>
                  <w:tcBorders>
                    <w:top w:val="single" w:sz="4" w:space="0" w:color="000000"/>
                    <w:left w:val="single" w:sz="4" w:space="0" w:color="000000"/>
                    <w:bottom w:val="single" w:sz="4" w:space="0" w:color="000000"/>
                    <w:right w:val="single" w:sz="4" w:space="0" w:color="000000"/>
                  </w:tcBorders>
                  <w:shd w:val="clear" w:color="auto" w:fill="D9D9D9"/>
                </w:tcPr>
                <w:p w:rsidR="00646A64" w:rsidRPr="00AF3EF5" w:rsidRDefault="00646A64" w:rsidP="00646A64">
                  <w:pPr>
                    <w:ind w:left="738" w:right="-20"/>
                    <w:rPr>
                      <w:rFonts w:asciiTheme="majorHAnsi" w:eastAsia="Palatino Linotype" w:hAnsiTheme="majorHAnsi" w:cs="Palatino Linotype"/>
                      <w:b/>
                      <w:sz w:val="24"/>
                    </w:rPr>
                  </w:pPr>
                  <w:r w:rsidRPr="00AF3EF5">
                    <w:rPr>
                      <w:rFonts w:asciiTheme="majorHAnsi" w:eastAsia="Palatino Linotype" w:hAnsiTheme="majorHAnsi" w:cs="Palatino Linotype"/>
                      <w:b/>
                      <w:sz w:val="24"/>
                    </w:rPr>
                    <w:t>Inference</w:t>
                  </w:r>
                  <w:r w:rsidR="00AF3EF5">
                    <w:rPr>
                      <w:rFonts w:asciiTheme="majorHAnsi" w:eastAsia="Palatino Linotype" w:hAnsiTheme="majorHAnsi" w:cs="Palatino Linotype"/>
                      <w:b/>
                      <w:sz w:val="24"/>
                    </w:rPr>
                    <w:t xml:space="preserve"> (idea) </w:t>
                  </w:r>
                </w:p>
              </w:tc>
              <w:tc>
                <w:tcPr>
                  <w:tcW w:w="3263" w:type="dxa"/>
                  <w:tcBorders>
                    <w:top w:val="single" w:sz="4" w:space="0" w:color="000000"/>
                    <w:left w:val="single" w:sz="4" w:space="0" w:color="000000"/>
                    <w:bottom w:val="single" w:sz="4" w:space="0" w:color="000000"/>
                    <w:right w:val="single" w:sz="4" w:space="0" w:color="000000"/>
                  </w:tcBorders>
                  <w:shd w:val="clear" w:color="auto" w:fill="D9D9D9"/>
                </w:tcPr>
                <w:p w:rsidR="00646A64" w:rsidRPr="00AF3EF5" w:rsidRDefault="00AF3EF5" w:rsidP="00646A64">
                  <w:pPr>
                    <w:ind w:left="275" w:right="-20"/>
                    <w:rPr>
                      <w:rFonts w:asciiTheme="majorHAnsi" w:eastAsia="Palatino Linotype" w:hAnsiTheme="majorHAnsi" w:cs="Palatino Linotype"/>
                      <w:b/>
                      <w:sz w:val="24"/>
                    </w:rPr>
                  </w:pPr>
                  <w:r>
                    <w:rPr>
                      <w:rFonts w:asciiTheme="majorHAnsi" w:eastAsia="Palatino Linotype" w:hAnsiTheme="majorHAnsi" w:cs="Palatino Linotype"/>
                      <w:b/>
                      <w:sz w:val="24"/>
                    </w:rPr>
                    <w:t xml:space="preserve"> Text </w:t>
                  </w:r>
                  <w:r w:rsidR="00646A64" w:rsidRPr="00AF3EF5">
                    <w:rPr>
                      <w:rFonts w:asciiTheme="majorHAnsi" w:eastAsia="Palatino Linotype" w:hAnsiTheme="majorHAnsi" w:cs="Palatino Linotype"/>
                      <w:b/>
                      <w:sz w:val="24"/>
                    </w:rPr>
                    <w:t>Evidence</w:t>
                  </w:r>
                  <w:r w:rsidR="00646A64" w:rsidRPr="00AF3EF5">
                    <w:rPr>
                      <w:rFonts w:asciiTheme="majorHAnsi" w:eastAsia="Palatino Linotype" w:hAnsiTheme="majorHAnsi" w:cs="Palatino Linotype"/>
                      <w:b/>
                      <w:spacing w:val="-1"/>
                      <w:sz w:val="24"/>
                    </w:rPr>
                    <w:t xml:space="preserve"> </w:t>
                  </w:r>
                  <w:r w:rsidR="00646A64" w:rsidRPr="00AF3EF5">
                    <w:rPr>
                      <w:rFonts w:asciiTheme="majorHAnsi" w:eastAsia="Palatino Linotype" w:hAnsiTheme="majorHAnsi" w:cs="Palatino Linotype"/>
                      <w:b/>
                      <w:sz w:val="24"/>
                    </w:rPr>
                    <w:t>&amp;</w:t>
                  </w:r>
                  <w:r w:rsidR="00646A64" w:rsidRPr="00AF3EF5">
                    <w:rPr>
                      <w:rFonts w:asciiTheme="majorHAnsi" w:eastAsia="Palatino Linotype" w:hAnsiTheme="majorHAnsi" w:cs="Palatino Linotype"/>
                      <w:b/>
                      <w:spacing w:val="-1"/>
                      <w:sz w:val="24"/>
                    </w:rPr>
                    <w:t xml:space="preserve"> </w:t>
                  </w:r>
                  <w:r w:rsidR="00646A64" w:rsidRPr="00AF3EF5">
                    <w:rPr>
                      <w:rFonts w:asciiTheme="majorHAnsi" w:eastAsia="Palatino Linotype" w:hAnsiTheme="majorHAnsi" w:cs="Palatino Linotype"/>
                      <w:b/>
                      <w:sz w:val="24"/>
                    </w:rPr>
                    <w:t>Schema</w:t>
                  </w:r>
                </w:p>
              </w:tc>
            </w:tr>
            <w:tr w:rsidR="00646A64" w:rsidTr="00646A64">
              <w:trPr>
                <w:trHeight w:hRule="exact" w:val="602"/>
              </w:trPr>
              <w:tc>
                <w:tcPr>
                  <w:tcW w:w="1227" w:type="dxa"/>
                  <w:tcBorders>
                    <w:top w:val="single" w:sz="4" w:space="0" w:color="000000"/>
                    <w:left w:val="single" w:sz="4" w:space="0" w:color="000000"/>
                    <w:bottom w:val="single" w:sz="4" w:space="0" w:color="000000"/>
                    <w:right w:val="single" w:sz="4" w:space="0" w:color="000000"/>
                  </w:tcBorders>
                </w:tcPr>
                <w:p w:rsidR="00646A64" w:rsidRPr="00AF3EF5" w:rsidRDefault="00646A64" w:rsidP="00646A64">
                  <w:pPr>
                    <w:rPr>
                      <w:rFonts w:asciiTheme="majorHAnsi" w:hAnsiTheme="majorHAnsi"/>
                      <w:sz w:val="24"/>
                    </w:rPr>
                  </w:pPr>
                </w:p>
              </w:tc>
              <w:tc>
                <w:tcPr>
                  <w:tcW w:w="3364" w:type="dxa"/>
                  <w:tcBorders>
                    <w:top w:val="single" w:sz="4" w:space="0" w:color="000000"/>
                    <w:left w:val="single" w:sz="4" w:space="0" w:color="000000"/>
                    <w:bottom w:val="single" w:sz="4" w:space="0" w:color="000000"/>
                    <w:right w:val="single" w:sz="4" w:space="0" w:color="000000"/>
                  </w:tcBorders>
                </w:tcPr>
                <w:p w:rsidR="00646A64" w:rsidRPr="00AF3EF5" w:rsidRDefault="00646A64" w:rsidP="00646A64">
                  <w:pPr>
                    <w:rPr>
                      <w:rFonts w:asciiTheme="majorHAnsi" w:hAnsiTheme="majorHAnsi"/>
                      <w:sz w:val="24"/>
                    </w:rPr>
                  </w:pPr>
                </w:p>
              </w:tc>
              <w:tc>
                <w:tcPr>
                  <w:tcW w:w="3263" w:type="dxa"/>
                  <w:tcBorders>
                    <w:top w:val="single" w:sz="4" w:space="0" w:color="000000"/>
                    <w:left w:val="single" w:sz="4" w:space="0" w:color="000000"/>
                    <w:bottom w:val="single" w:sz="4" w:space="0" w:color="000000"/>
                    <w:right w:val="single" w:sz="4" w:space="0" w:color="000000"/>
                  </w:tcBorders>
                </w:tcPr>
                <w:p w:rsidR="00646A64" w:rsidRPr="00AF3EF5" w:rsidRDefault="00646A64" w:rsidP="00646A64">
                  <w:pPr>
                    <w:rPr>
                      <w:rFonts w:asciiTheme="majorHAnsi" w:hAnsiTheme="majorHAnsi"/>
                      <w:sz w:val="24"/>
                    </w:rPr>
                  </w:pPr>
                </w:p>
              </w:tc>
            </w:tr>
          </w:tbl>
          <w:p w:rsidR="00646A64" w:rsidRPr="00DF37E2" w:rsidRDefault="00646A64" w:rsidP="00646A64">
            <w:pPr>
              <w:rPr>
                <w:rFonts w:ascii="Cambria" w:hAnsi="Cambria"/>
              </w:rPr>
            </w:pPr>
          </w:p>
        </w:tc>
      </w:tr>
      <w:tr w:rsidR="00646A64" w:rsidRPr="00732631" w:rsidTr="003118A0">
        <w:trPr>
          <w:jc w:val="center"/>
        </w:trPr>
        <w:tc>
          <w:tcPr>
            <w:tcW w:w="1045" w:type="pct"/>
            <w:tcBorders>
              <w:right w:val="single" w:sz="4" w:space="0" w:color="000000" w:themeColor="text1"/>
            </w:tcBorders>
            <w:shd w:val="clear" w:color="auto" w:fill="E0E0E0"/>
          </w:tcPr>
          <w:p w:rsidR="00AF3EF5" w:rsidRPr="00AF3EF5" w:rsidRDefault="00646A64" w:rsidP="00AF3EF5">
            <w:pPr>
              <w:rPr>
                <w:rFonts w:ascii="Cambria" w:eastAsia="Calibri" w:hAnsi="Cambria" w:cs="Times New Roman"/>
                <w:b/>
              </w:rPr>
            </w:pPr>
            <w:r>
              <w:rPr>
                <w:rFonts w:ascii="Cambria" w:hAnsi="Cambria"/>
                <w:b/>
              </w:rPr>
              <w:t>Share:</w:t>
            </w:r>
            <w:r w:rsidR="00AF3EF5" w:rsidRPr="00AF3EF5">
              <w:rPr>
                <w:rFonts w:ascii="Cambria" w:eastAsia="Calibri" w:hAnsi="Cambria" w:cs="Times New Roman"/>
                <w:b/>
              </w:rPr>
              <w:t xml:space="preserve"> </w:t>
            </w:r>
          </w:p>
          <w:p w:rsidR="00AF3EF5" w:rsidRPr="00AF3EF5" w:rsidRDefault="00AF3EF5" w:rsidP="00A52390">
            <w:pPr>
              <w:pStyle w:val="ListParagraph"/>
              <w:numPr>
                <w:ilvl w:val="0"/>
                <w:numId w:val="13"/>
              </w:numPr>
              <w:ind w:left="157" w:hanging="157"/>
              <w:rPr>
                <w:rFonts w:ascii="Cambria" w:eastAsia="Calibri" w:hAnsi="Cambria" w:cs="Times New Roman"/>
                <w:b/>
              </w:rPr>
            </w:pPr>
            <w:r w:rsidRPr="00AF3EF5">
              <w:rPr>
                <w:rFonts w:ascii="Cambria" w:eastAsia="Calibri" w:hAnsi="Cambria" w:cs="Times New Roman"/>
                <w:i/>
                <w:sz w:val="20"/>
              </w:rPr>
              <w:t>a chance for students to discuss their learning</w:t>
            </w:r>
          </w:p>
          <w:p w:rsidR="00646A64" w:rsidRPr="00AF3EF5" w:rsidRDefault="00AF3EF5" w:rsidP="00A52390">
            <w:pPr>
              <w:pStyle w:val="ListParagraph"/>
              <w:numPr>
                <w:ilvl w:val="0"/>
                <w:numId w:val="13"/>
              </w:numPr>
              <w:ind w:left="157" w:hanging="157"/>
              <w:rPr>
                <w:rFonts w:ascii="Cambria" w:hAnsi="Cambria"/>
                <w:b/>
              </w:rPr>
            </w:pPr>
            <w:r w:rsidRPr="00AF3EF5">
              <w:rPr>
                <w:rFonts w:ascii="Cambria" w:eastAsia="Calibri" w:hAnsi="Cambria" w:cs="Times New Roman"/>
                <w:i/>
                <w:sz w:val="20"/>
              </w:rPr>
              <w:t>teacher highlights exemplar work</w:t>
            </w:r>
          </w:p>
        </w:tc>
        <w:tc>
          <w:tcPr>
            <w:tcW w:w="3955" w:type="pct"/>
            <w:gridSpan w:val="3"/>
            <w:tcBorders>
              <w:left w:val="single" w:sz="4" w:space="0" w:color="000000" w:themeColor="text1"/>
            </w:tcBorders>
          </w:tcPr>
          <w:p w:rsidR="00646A64" w:rsidRPr="00AF3EF5" w:rsidRDefault="00646A64" w:rsidP="00AF3EF5">
            <w:pPr>
              <w:rPr>
                <w:rFonts w:asciiTheme="majorHAnsi" w:hAnsiTheme="majorHAnsi"/>
                <w:sz w:val="24"/>
                <w:szCs w:val="24"/>
              </w:rPr>
            </w:pPr>
            <w:r w:rsidRPr="00AF3EF5">
              <w:rPr>
                <w:rFonts w:asciiTheme="majorHAnsi" w:hAnsiTheme="majorHAnsi"/>
                <w:sz w:val="24"/>
                <w:szCs w:val="24"/>
              </w:rPr>
              <w:t>Once independent reading is over, have students share</w:t>
            </w:r>
            <w:r w:rsidR="00AF3EF5">
              <w:rPr>
                <w:rFonts w:asciiTheme="majorHAnsi" w:hAnsiTheme="majorHAnsi"/>
                <w:sz w:val="24"/>
                <w:szCs w:val="24"/>
              </w:rPr>
              <w:t xml:space="preserve"> their ideas or inferences they made and the evidence that contributed to the inference.</w:t>
            </w:r>
          </w:p>
        </w:tc>
      </w:tr>
    </w:tbl>
    <w:p w:rsidR="00646A64" w:rsidRPr="003B3571" w:rsidRDefault="00646A64" w:rsidP="00646A64">
      <w:pPr>
        <w:rPr>
          <w:rFonts w:ascii="Cambria" w:hAnsi="Cambria"/>
          <w:sz w:val="2"/>
        </w:rPr>
      </w:pPr>
    </w:p>
    <w:p w:rsidR="00646A64" w:rsidRPr="003B3571" w:rsidRDefault="00646A64" w:rsidP="00646A64">
      <w:pPr>
        <w:rPr>
          <w:rFonts w:ascii="Cambria" w:hAnsi="Cambria"/>
          <w:sz w:val="2"/>
        </w:rPr>
      </w:pPr>
    </w:p>
    <w:p w:rsidR="00646A64" w:rsidRDefault="00646A64" w:rsidP="00646A64">
      <w:pPr>
        <w:rPr>
          <w:rFonts w:ascii="Cambria" w:hAnsi="Cambria"/>
          <w:sz w:val="2"/>
        </w:rPr>
        <w:sectPr w:rsidR="00646A64" w:rsidSect="00D248C3">
          <w:pgSz w:w="12240" w:h="15840"/>
          <w:pgMar w:top="864" w:right="864" w:bottom="864" w:left="864" w:header="504" w:footer="144" w:gutter="0"/>
          <w:cols w:space="720"/>
          <w:docGrid w:linePitch="299"/>
        </w:sectPr>
      </w:pPr>
    </w:p>
    <w:tbl>
      <w:tblPr>
        <w:tblStyle w:val="TableGrid"/>
        <w:tblW w:w="5139"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none" w:sz="0" w:space="0" w:color="auto"/>
        </w:tblBorders>
        <w:tblLook w:val="00A0" w:firstRow="1" w:lastRow="0" w:firstColumn="1" w:lastColumn="0" w:noHBand="0" w:noVBand="0"/>
      </w:tblPr>
      <w:tblGrid>
        <w:gridCol w:w="2288"/>
        <w:gridCol w:w="1306"/>
        <w:gridCol w:w="6030"/>
        <w:gridCol w:w="1170"/>
      </w:tblGrid>
      <w:tr w:rsidR="00646A64" w:rsidRPr="00732631" w:rsidTr="003118A0">
        <w:trPr>
          <w:jc w:val="center"/>
        </w:trPr>
        <w:tc>
          <w:tcPr>
            <w:tcW w:w="1060" w:type="pct"/>
            <w:tcBorders>
              <w:bottom w:val="single" w:sz="4" w:space="0" w:color="auto"/>
              <w:right w:val="single" w:sz="4" w:space="0" w:color="000000" w:themeColor="text1"/>
            </w:tcBorders>
            <w:shd w:val="clear" w:color="auto" w:fill="000000" w:themeFill="text1"/>
          </w:tcPr>
          <w:p w:rsidR="00646A64" w:rsidRPr="00732631" w:rsidRDefault="00646A64" w:rsidP="00646A64">
            <w:pPr>
              <w:spacing w:before="60" w:after="60"/>
              <w:rPr>
                <w:rFonts w:ascii="Cambria" w:hAnsi="Cambria"/>
                <w:b/>
              </w:rPr>
            </w:pPr>
            <w:r w:rsidRPr="00AF3EF5">
              <w:rPr>
                <w:rFonts w:ascii="Cambria" w:hAnsi="Cambria"/>
                <w:b/>
                <w:sz w:val="24"/>
              </w:rPr>
              <w:lastRenderedPageBreak/>
              <w:t>Minilesson:</w:t>
            </w:r>
          </w:p>
        </w:tc>
        <w:tc>
          <w:tcPr>
            <w:tcW w:w="3398" w:type="pct"/>
            <w:gridSpan w:val="2"/>
            <w:tcBorders>
              <w:left w:val="single" w:sz="4" w:space="0" w:color="000000" w:themeColor="text1"/>
              <w:bottom w:val="single" w:sz="4" w:space="0" w:color="auto"/>
            </w:tcBorders>
            <w:shd w:val="clear" w:color="auto" w:fill="000000" w:themeFill="text1"/>
          </w:tcPr>
          <w:p w:rsidR="00646A64" w:rsidRPr="00AF3EF5" w:rsidRDefault="00646A64" w:rsidP="00646A64">
            <w:pPr>
              <w:spacing w:before="60" w:after="60"/>
              <w:rPr>
                <w:rFonts w:ascii="Cambria" w:hAnsi="Cambria"/>
                <w:b/>
                <w:i/>
                <w:sz w:val="24"/>
              </w:rPr>
            </w:pPr>
            <w:r w:rsidRPr="00AF3EF5">
              <w:rPr>
                <w:rFonts w:ascii="Cambria" w:hAnsi="Cambria"/>
                <w:b/>
                <w:i/>
                <w:sz w:val="24"/>
              </w:rPr>
              <w:t>Incorporating New Ideas &amp; Content into Existing Knowledge</w:t>
            </w:r>
          </w:p>
        </w:tc>
        <w:tc>
          <w:tcPr>
            <w:tcW w:w="542" w:type="pct"/>
            <w:tcBorders>
              <w:bottom w:val="single" w:sz="4" w:space="0" w:color="auto"/>
            </w:tcBorders>
            <w:shd w:val="clear" w:color="auto" w:fill="000000" w:themeFill="text1"/>
          </w:tcPr>
          <w:p w:rsidR="00646A64" w:rsidRPr="00732631" w:rsidRDefault="000F3E1D" w:rsidP="00646A64">
            <w:pPr>
              <w:spacing w:before="60" w:after="60"/>
              <w:jc w:val="right"/>
              <w:rPr>
                <w:rFonts w:ascii="Cambria" w:hAnsi="Cambria"/>
                <w:b/>
              </w:rPr>
            </w:pPr>
            <w:r>
              <w:rPr>
                <w:rFonts w:ascii="Cambria" w:hAnsi="Cambria"/>
                <w:b/>
                <w:sz w:val="24"/>
              </w:rPr>
              <w:t>R</w:t>
            </w:r>
            <w:r w:rsidR="00646A64" w:rsidRPr="00AF3EF5">
              <w:rPr>
                <w:rFonts w:ascii="Cambria" w:hAnsi="Cambria"/>
                <w:b/>
                <w:sz w:val="24"/>
              </w:rPr>
              <w:t>F 5</w:t>
            </w:r>
          </w:p>
        </w:tc>
      </w:tr>
      <w:tr w:rsidR="00646A64" w:rsidRPr="00732631" w:rsidTr="003118A0">
        <w:trPr>
          <w:jc w:val="center"/>
        </w:trPr>
        <w:tc>
          <w:tcPr>
            <w:tcW w:w="1060" w:type="pct"/>
            <w:tcBorders>
              <w:top w:val="single" w:sz="4" w:space="0" w:color="auto"/>
              <w:left w:val="single" w:sz="4" w:space="0" w:color="auto"/>
              <w:bottom w:val="single" w:sz="4" w:space="0" w:color="auto"/>
              <w:right w:val="single" w:sz="4" w:space="0" w:color="auto"/>
            </w:tcBorders>
            <w:shd w:val="clear" w:color="auto" w:fill="E0E0E0"/>
          </w:tcPr>
          <w:p w:rsidR="00646A64" w:rsidRPr="00732631" w:rsidRDefault="00646A64" w:rsidP="00646A64">
            <w:pPr>
              <w:rPr>
                <w:rFonts w:ascii="Cambria" w:hAnsi="Cambria"/>
                <w:b/>
              </w:rPr>
            </w:pPr>
            <w:r>
              <w:rPr>
                <w:rFonts w:ascii="Cambria" w:hAnsi="Cambria"/>
                <w:b/>
              </w:rPr>
              <w:t>Objective(s):</w:t>
            </w:r>
          </w:p>
        </w:tc>
        <w:tc>
          <w:tcPr>
            <w:tcW w:w="3940" w:type="pct"/>
            <w:gridSpan w:val="3"/>
            <w:tcBorders>
              <w:top w:val="single" w:sz="4" w:space="0" w:color="auto"/>
              <w:left w:val="single" w:sz="4" w:space="0" w:color="auto"/>
              <w:bottom w:val="single" w:sz="4" w:space="0" w:color="auto"/>
              <w:right w:val="single" w:sz="4" w:space="0" w:color="auto"/>
            </w:tcBorders>
          </w:tcPr>
          <w:p w:rsidR="00646A64" w:rsidRPr="00AF3EF5" w:rsidRDefault="00646A64" w:rsidP="00646A64">
            <w:pPr>
              <w:rPr>
                <w:rFonts w:ascii="Cambria" w:hAnsi="Cambria"/>
                <w:i/>
                <w:sz w:val="24"/>
              </w:rPr>
            </w:pPr>
            <w:r w:rsidRPr="00AF3EF5">
              <w:rPr>
                <w:rFonts w:ascii="Cambria" w:hAnsi="Cambria"/>
                <w:i/>
                <w:sz w:val="24"/>
              </w:rPr>
              <w:t>Readers integrate text evidence with prior knowledge to make inferences.</w:t>
            </w:r>
          </w:p>
        </w:tc>
      </w:tr>
      <w:tr w:rsidR="00646A64" w:rsidRPr="00732631" w:rsidTr="003118A0">
        <w:trPr>
          <w:jc w:val="center"/>
        </w:trPr>
        <w:tc>
          <w:tcPr>
            <w:tcW w:w="1060" w:type="pct"/>
            <w:tcBorders>
              <w:top w:val="single" w:sz="4" w:space="0" w:color="auto"/>
              <w:left w:val="single" w:sz="4" w:space="0" w:color="auto"/>
              <w:bottom w:val="single" w:sz="4" w:space="0" w:color="auto"/>
              <w:right w:val="single" w:sz="4" w:space="0" w:color="auto"/>
            </w:tcBorders>
            <w:shd w:val="clear" w:color="auto" w:fill="E0E0E0"/>
          </w:tcPr>
          <w:p w:rsidR="00646A64" w:rsidRPr="00732631" w:rsidRDefault="00646A64" w:rsidP="00646A64">
            <w:pPr>
              <w:rPr>
                <w:rFonts w:ascii="Cambria" w:hAnsi="Cambria"/>
                <w:b/>
              </w:rPr>
            </w:pPr>
            <w:r>
              <w:rPr>
                <w:rFonts w:ascii="Cambria" w:hAnsi="Cambria"/>
                <w:b/>
              </w:rPr>
              <w:t>TEKS:</w:t>
            </w:r>
          </w:p>
        </w:tc>
        <w:tc>
          <w:tcPr>
            <w:tcW w:w="605" w:type="pct"/>
            <w:tcBorders>
              <w:top w:val="single" w:sz="4" w:space="0" w:color="auto"/>
              <w:left w:val="single" w:sz="4" w:space="0" w:color="auto"/>
              <w:bottom w:val="single" w:sz="4" w:space="0" w:color="auto"/>
              <w:right w:val="nil"/>
            </w:tcBorders>
          </w:tcPr>
          <w:p w:rsidR="00646A64" w:rsidRPr="002F56D1" w:rsidRDefault="00646A64" w:rsidP="00646A64">
            <w:pPr>
              <w:rPr>
                <w:rFonts w:ascii="Cambria" w:hAnsi="Cambria"/>
              </w:rPr>
            </w:pPr>
            <w:r w:rsidRPr="002F56D1">
              <w:rPr>
                <w:rFonts w:ascii="Cambria" w:hAnsi="Cambria"/>
                <w:b/>
              </w:rPr>
              <w:t>4</w:t>
            </w:r>
            <w:r>
              <w:rPr>
                <w:rFonts w:ascii="Cambria" w:hAnsi="Cambria"/>
                <w:b/>
              </w:rPr>
              <w:t xml:space="preserve">.6 </w:t>
            </w:r>
          </w:p>
          <w:p w:rsidR="00646A64" w:rsidRDefault="00646A64" w:rsidP="00646A64">
            <w:pPr>
              <w:rPr>
                <w:rFonts w:ascii="Cambria" w:hAnsi="Cambria"/>
              </w:rPr>
            </w:pPr>
            <w:r w:rsidRPr="002F56D1">
              <w:rPr>
                <w:rFonts w:ascii="Cambria" w:hAnsi="Cambria"/>
              </w:rPr>
              <w:t xml:space="preserve"> </w:t>
            </w:r>
          </w:p>
          <w:p w:rsidR="00646A64" w:rsidRPr="00866231" w:rsidRDefault="00646A64" w:rsidP="00646A64">
            <w:pPr>
              <w:rPr>
                <w:rFonts w:ascii="Cambria" w:hAnsi="Cambria"/>
                <w:b/>
              </w:rPr>
            </w:pPr>
          </w:p>
          <w:p w:rsidR="00646A64" w:rsidRPr="00732631" w:rsidRDefault="00646A64" w:rsidP="00646A64">
            <w:pPr>
              <w:rPr>
                <w:rFonts w:ascii="Cambria" w:hAnsi="Cambria"/>
              </w:rPr>
            </w:pPr>
            <w:r w:rsidRPr="00866231">
              <w:rPr>
                <w:rFonts w:ascii="Cambria" w:hAnsi="Cambria"/>
                <w:b/>
              </w:rPr>
              <w:t>Fig 19 D</w:t>
            </w:r>
          </w:p>
        </w:tc>
        <w:tc>
          <w:tcPr>
            <w:tcW w:w="3335" w:type="pct"/>
            <w:gridSpan w:val="2"/>
            <w:tcBorders>
              <w:top w:val="single" w:sz="4" w:space="0" w:color="auto"/>
              <w:left w:val="nil"/>
              <w:bottom w:val="single" w:sz="4" w:space="0" w:color="auto"/>
              <w:right w:val="single" w:sz="4" w:space="0" w:color="auto"/>
            </w:tcBorders>
          </w:tcPr>
          <w:p w:rsidR="00646A64" w:rsidRDefault="00646A64" w:rsidP="00646A64">
            <w:pPr>
              <w:rPr>
                <w:rFonts w:ascii="Cambria" w:hAnsi="Cambria"/>
              </w:rPr>
            </w:pPr>
            <w:r w:rsidRPr="00866231">
              <w:rPr>
                <w:rFonts w:ascii="Cambria" w:hAnsi="Cambria"/>
              </w:rPr>
              <w:t>Students understand, make inferences and draw conclusions about the structure and elements of fiction and provide evidence from text to support their understanding.</w:t>
            </w:r>
          </w:p>
          <w:p w:rsidR="00646A64" w:rsidRPr="00732631" w:rsidRDefault="00646A64" w:rsidP="00646A64">
            <w:pPr>
              <w:rPr>
                <w:rFonts w:ascii="Cambria" w:hAnsi="Cambria"/>
              </w:rPr>
            </w:pPr>
            <w:r w:rsidRPr="00866231">
              <w:rPr>
                <w:rFonts w:ascii="Cambria" w:hAnsi="Cambria"/>
              </w:rPr>
              <w:t>Make inferences about text and use textual evidence to support understanding</w:t>
            </w:r>
          </w:p>
        </w:tc>
      </w:tr>
      <w:tr w:rsidR="00646A64" w:rsidRPr="00732631" w:rsidTr="003118A0">
        <w:trPr>
          <w:jc w:val="center"/>
        </w:trPr>
        <w:tc>
          <w:tcPr>
            <w:tcW w:w="1060" w:type="pct"/>
            <w:tcBorders>
              <w:top w:val="single" w:sz="4" w:space="0" w:color="auto"/>
              <w:left w:val="single" w:sz="4" w:space="0" w:color="auto"/>
              <w:bottom w:val="single" w:sz="4" w:space="0" w:color="auto"/>
              <w:right w:val="single" w:sz="4" w:space="0" w:color="auto"/>
            </w:tcBorders>
            <w:shd w:val="clear" w:color="auto" w:fill="E0E0E0"/>
          </w:tcPr>
          <w:p w:rsidR="00646A64" w:rsidRPr="00732631" w:rsidRDefault="00646A64" w:rsidP="00646A64">
            <w:pPr>
              <w:rPr>
                <w:rFonts w:ascii="Cambria" w:hAnsi="Cambria"/>
                <w:b/>
              </w:rPr>
            </w:pPr>
            <w:r>
              <w:rPr>
                <w:rFonts w:ascii="Cambria" w:hAnsi="Cambria"/>
                <w:b/>
              </w:rPr>
              <w:t>Notes:</w:t>
            </w:r>
          </w:p>
        </w:tc>
        <w:tc>
          <w:tcPr>
            <w:tcW w:w="3940" w:type="pct"/>
            <w:gridSpan w:val="3"/>
            <w:tcBorders>
              <w:top w:val="single" w:sz="4" w:space="0" w:color="auto"/>
              <w:left w:val="single" w:sz="4" w:space="0" w:color="auto"/>
              <w:bottom w:val="single" w:sz="4" w:space="0" w:color="auto"/>
              <w:right w:val="single" w:sz="4" w:space="0" w:color="auto"/>
            </w:tcBorders>
          </w:tcPr>
          <w:p w:rsidR="00646A64" w:rsidRPr="00732631" w:rsidRDefault="00646A64" w:rsidP="00646A64">
            <w:pPr>
              <w:pBdr>
                <w:top w:val="nil"/>
                <w:left w:val="nil"/>
                <w:bottom w:val="nil"/>
                <w:right w:val="nil"/>
                <w:between w:val="nil"/>
                <w:bar w:val="nil"/>
              </w:pBdr>
              <w:rPr>
                <w:rFonts w:ascii="Cambria" w:hAnsi="Cambria"/>
              </w:rPr>
            </w:pPr>
            <w:r w:rsidRPr="00AF3EF5">
              <w:rPr>
                <w:rFonts w:ascii="Cambria" w:hAnsi="Cambria"/>
                <w:sz w:val="24"/>
              </w:rPr>
              <w:t>Prior to this lesson, you may want to mark the section you have chosen and write what you want to say as you think aloud onto sticky notes placed in the book as a reminder.</w:t>
            </w:r>
          </w:p>
        </w:tc>
      </w:tr>
      <w:tr w:rsidR="00646A64" w:rsidRPr="00732631" w:rsidTr="003118A0">
        <w:trPr>
          <w:jc w:val="center"/>
        </w:trPr>
        <w:tc>
          <w:tcPr>
            <w:tcW w:w="1060" w:type="pct"/>
            <w:tcBorders>
              <w:top w:val="single" w:sz="4" w:space="0" w:color="auto"/>
              <w:right w:val="single" w:sz="4" w:space="0" w:color="000000" w:themeColor="text1"/>
            </w:tcBorders>
            <w:shd w:val="clear" w:color="auto" w:fill="E0E0E0"/>
          </w:tcPr>
          <w:p w:rsidR="00646A64" w:rsidRPr="00732631" w:rsidRDefault="00646A64" w:rsidP="00646A64">
            <w:pPr>
              <w:rPr>
                <w:rFonts w:ascii="Cambria" w:hAnsi="Cambria"/>
                <w:b/>
              </w:rPr>
            </w:pPr>
            <w:r w:rsidRPr="00732631">
              <w:rPr>
                <w:rFonts w:ascii="Cambria" w:hAnsi="Cambria"/>
                <w:b/>
              </w:rPr>
              <w:t>Materials:</w:t>
            </w:r>
          </w:p>
        </w:tc>
        <w:tc>
          <w:tcPr>
            <w:tcW w:w="3940" w:type="pct"/>
            <w:gridSpan w:val="3"/>
            <w:tcBorders>
              <w:top w:val="single" w:sz="4" w:space="0" w:color="auto"/>
              <w:left w:val="single" w:sz="4" w:space="0" w:color="000000" w:themeColor="text1"/>
            </w:tcBorders>
          </w:tcPr>
          <w:p w:rsidR="00646A64" w:rsidRDefault="00646A64" w:rsidP="00646A64">
            <w:pPr>
              <w:pStyle w:val="ListParagraph"/>
              <w:numPr>
                <w:ilvl w:val="0"/>
                <w:numId w:val="2"/>
              </w:numPr>
              <w:pBdr>
                <w:top w:val="nil"/>
                <w:left w:val="nil"/>
                <w:bottom w:val="nil"/>
                <w:right w:val="nil"/>
                <w:between w:val="nil"/>
                <w:bar w:val="nil"/>
              </w:pBdr>
              <w:rPr>
                <w:rFonts w:ascii="Cambria" w:hAnsi="Cambria"/>
              </w:rPr>
            </w:pPr>
            <w:r w:rsidRPr="002A198C">
              <w:rPr>
                <w:rFonts w:ascii="Cambria" w:hAnsi="Cambria"/>
              </w:rPr>
              <w:t xml:space="preserve">Familiar realistic fiction text that has not been read in its entirety </w:t>
            </w:r>
          </w:p>
          <w:p w:rsidR="00646A64" w:rsidRPr="00CF27B6" w:rsidRDefault="00646A64" w:rsidP="00646A64">
            <w:pPr>
              <w:pStyle w:val="ListParagraph"/>
              <w:numPr>
                <w:ilvl w:val="0"/>
                <w:numId w:val="2"/>
              </w:numPr>
              <w:pBdr>
                <w:top w:val="nil"/>
                <w:left w:val="nil"/>
                <w:bottom w:val="nil"/>
                <w:right w:val="nil"/>
                <w:between w:val="nil"/>
                <w:bar w:val="nil"/>
              </w:pBdr>
              <w:rPr>
                <w:rFonts w:ascii="Cambria" w:hAnsi="Cambria"/>
              </w:rPr>
            </w:pPr>
            <w:r w:rsidRPr="00CF27B6">
              <w:rPr>
                <w:rFonts w:ascii="Cambria" w:hAnsi="Cambria"/>
              </w:rPr>
              <w:t>Inferring Thinking Stems anchor chart (Appendix A)</w:t>
            </w:r>
          </w:p>
          <w:p w:rsidR="00646A64" w:rsidRDefault="00646A64" w:rsidP="00646A64">
            <w:pPr>
              <w:pStyle w:val="ListParagraph"/>
              <w:numPr>
                <w:ilvl w:val="0"/>
                <w:numId w:val="2"/>
              </w:numPr>
              <w:pBdr>
                <w:top w:val="nil"/>
                <w:left w:val="nil"/>
                <w:bottom w:val="nil"/>
                <w:right w:val="nil"/>
                <w:between w:val="nil"/>
                <w:bar w:val="nil"/>
              </w:pBdr>
              <w:rPr>
                <w:rFonts w:ascii="Cambria" w:hAnsi="Cambria"/>
              </w:rPr>
            </w:pPr>
            <w:r w:rsidRPr="00CF27B6">
              <w:rPr>
                <w:rFonts w:ascii="Cambria" w:hAnsi="Cambria"/>
              </w:rPr>
              <w:t>Three‐column chart on chart paper</w:t>
            </w:r>
          </w:p>
          <w:p w:rsidR="00646A64" w:rsidRPr="00732631" w:rsidRDefault="00646A64" w:rsidP="00646A64">
            <w:pPr>
              <w:pStyle w:val="ListParagraph"/>
              <w:numPr>
                <w:ilvl w:val="0"/>
                <w:numId w:val="2"/>
              </w:numPr>
              <w:pBdr>
                <w:top w:val="nil"/>
                <w:left w:val="nil"/>
                <w:bottom w:val="nil"/>
                <w:right w:val="nil"/>
                <w:between w:val="nil"/>
                <w:bar w:val="nil"/>
              </w:pBdr>
              <w:rPr>
                <w:rFonts w:ascii="Cambria" w:hAnsi="Cambria"/>
              </w:rPr>
            </w:pPr>
            <w:r>
              <w:rPr>
                <w:rFonts w:ascii="Cambria" w:hAnsi="Cambria"/>
              </w:rPr>
              <w:t>Teacher and student notebooks</w:t>
            </w:r>
          </w:p>
          <w:p w:rsidR="00646A64" w:rsidRPr="00732631" w:rsidRDefault="00646A64" w:rsidP="00646A64">
            <w:pPr>
              <w:pStyle w:val="ListParagraph"/>
              <w:numPr>
                <w:ilvl w:val="0"/>
                <w:numId w:val="2"/>
              </w:numPr>
              <w:rPr>
                <w:rFonts w:ascii="Cambria" w:hAnsi="Cambria"/>
              </w:rPr>
            </w:pPr>
            <w:r w:rsidRPr="00732631">
              <w:rPr>
                <w:rFonts w:ascii="Cambria" w:hAnsi="Cambria"/>
              </w:rPr>
              <w:t>Chart paper and markers</w:t>
            </w:r>
          </w:p>
        </w:tc>
      </w:tr>
      <w:tr w:rsidR="00646A64" w:rsidRPr="00732631" w:rsidTr="003118A0">
        <w:trPr>
          <w:jc w:val="center"/>
        </w:trPr>
        <w:tc>
          <w:tcPr>
            <w:tcW w:w="1060" w:type="pct"/>
            <w:tcBorders>
              <w:right w:val="single" w:sz="4" w:space="0" w:color="000000" w:themeColor="text1"/>
            </w:tcBorders>
            <w:shd w:val="clear" w:color="auto" w:fill="E0E0E0"/>
          </w:tcPr>
          <w:p w:rsidR="00646A64" w:rsidRDefault="00646A64" w:rsidP="00646A64">
            <w:pPr>
              <w:rPr>
                <w:rFonts w:ascii="Cambria" w:hAnsi="Cambria"/>
                <w:b/>
              </w:rPr>
            </w:pPr>
            <w:r w:rsidRPr="00732631">
              <w:rPr>
                <w:rFonts w:ascii="Cambria" w:hAnsi="Cambria"/>
                <w:b/>
              </w:rPr>
              <w:t>Connect:</w:t>
            </w:r>
          </w:p>
          <w:p w:rsidR="00646A64" w:rsidRPr="00040A52" w:rsidRDefault="00646A64" w:rsidP="00646A64">
            <w:pPr>
              <w:widowControl/>
              <w:numPr>
                <w:ilvl w:val="0"/>
                <w:numId w:val="1"/>
              </w:numPr>
              <w:rPr>
                <w:rFonts w:ascii="Cambria" w:hAnsi="Cambria" w:cs="Arial"/>
                <w:i/>
                <w:sz w:val="20"/>
                <w:szCs w:val="18"/>
              </w:rPr>
            </w:pPr>
            <w:r w:rsidRPr="00040A52">
              <w:rPr>
                <w:rFonts w:ascii="Cambria" w:hAnsi="Cambria" w:cs="Arial"/>
                <w:i/>
                <w:sz w:val="20"/>
                <w:szCs w:val="18"/>
              </w:rPr>
              <w:t>connect today’</w:t>
            </w:r>
            <w:r>
              <w:rPr>
                <w:rFonts w:ascii="Cambria" w:hAnsi="Cambria" w:cs="Arial"/>
                <w:i/>
                <w:sz w:val="20"/>
                <w:szCs w:val="18"/>
              </w:rPr>
              <w:t>s work with</w:t>
            </w:r>
            <w:r w:rsidRPr="00040A52">
              <w:rPr>
                <w:rFonts w:ascii="Cambria" w:hAnsi="Cambria" w:cs="Arial"/>
                <w:i/>
                <w:sz w:val="20"/>
                <w:szCs w:val="18"/>
              </w:rPr>
              <w:t xml:space="preserve"> ongoing work</w:t>
            </w:r>
          </w:p>
          <w:p w:rsidR="00646A64" w:rsidRPr="00040A52" w:rsidRDefault="00646A64" w:rsidP="00646A64">
            <w:pPr>
              <w:widowControl/>
              <w:numPr>
                <w:ilvl w:val="0"/>
                <w:numId w:val="1"/>
              </w:numPr>
              <w:rPr>
                <w:rFonts w:ascii="Palatino Linotype" w:hAnsi="Palatino Linotype" w:cs="Arial"/>
                <w:i/>
                <w:iCs/>
                <w:sz w:val="20"/>
                <w:szCs w:val="18"/>
              </w:rPr>
            </w:pPr>
            <w:r w:rsidRPr="00040A52">
              <w:rPr>
                <w:rFonts w:ascii="Cambria" w:hAnsi="Cambria" w:cs="Arial"/>
                <w:i/>
                <w:sz w:val="20"/>
                <w:szCs w:val="18"/>
              </w:rPr>
              <w:t>state</w:t>
            </w:r>
            <w:r>
              <w:rPr>
                <w:rFonts w:ascii="Cambria" w:hAnsi="Cambria" w:cs="Arial"/>
                <w:i/>
                <w:sz w:val="20"/>
                <w:szCs w:val="18"/>
              </w:rPr>
              <w:t xml:space="preserve"> </w:t>
            </w:r>
            <w:r w:rsidRPr="00040A52">
              <w:rPr>
                <w:rFonts w:ascii="Cambria" w:hAnsi="Cambria" w:cs="Arial"/>
                <w:i/>
                <w:sz w:val="20"/>
                <w:szCs w:val="18"/>
              </w:rPr>
              <w:t>teaching point</w:t>
            </w:r>
          </w:p>
        </w:tc>
        <w:tc>
          <w:tcPr>
            <w:tcW w:w="3940" w:type="pct"/>
            <w:gridSpan w:val="3"/>
            <w:tcBorders>
              <w:left w:val="single" w:sz="4" w:space="0" w:color="000000" w:themeColor="text1"/>
            </w:tcBorders>
          </w:tcPr>
          <w:p w:rsidR="00646A64" w:rsidRPr="00AF3EF5" w:rsidRDefault="00646A64" w:rsidP="00646A64">
            <w:pPr>
              <w:rPr>
                <w:rFonts w:asciiTheme="majorHAnsi" w:hAnsiTheme="majorHAnsi"/>
                <w:sz w:val="24"/>
                <w:szCs w:val="24"/>
              </w:rPr>
            </w:pPr>
            <w:r w:rsidRPr="00AF3EF5">
              <w:rPr>
                <w:rFonts w:asciiTheme="majorHAnsi" w:hAnsiTheme="majorHAnsi"/>
                <w:i/>
                <w:sz w:val="24"/>
                <w:szCs w:val="24"/>
              </w:rPr>
              <w:t>Readers, I want to congratulate you the great thinking that you have been doing about realistic fiction.  Remember, thoughtful readers like yourselves can make connections between what you already know and what’s happening with the characters and events to help you better understand the story.  Today, we will continue to explore combining these connections with the words on pages to make inferences about a story.</w:t>
            </w:r>
          </w:p>
        </w:tc>
      </w:tr>
      <w:tr w:rsidR="00646A64" w:rsidRPr="00732631" w:rsidTr="003118A0">
        <w:trPr>
          <w:trHeight w:val="2411"/>
          <w:jc w:val="center"/>
        </w:trPr>
        <w:tc>
          <w:tcPr>
            <w:tcW w:w="1060" w:type="pct"/>
            <w:tcBorders>
              <w:right w:val="single" w:sz="4" w:space="0" w:color="000000" w:themeColor="text1"/>
            </w:tcBorders>
            <w:shd w:val="clear" w:color="auto" w:fill="E0E0E0"/>
          </w:tcPr>
          <w:p w:rsidR="00646A64" w:rsidRDefault="00646A64" w:rsidP="00646A64">
            <w:pPr>
              <w:rPr>
                <w:rFonts w:ascii="Cambria" w:hAnsi="Cambria"/>
                <w:b/>
              </w:rPr>
            </w:pPr>
            <w:r w:rsidRPr="00732631">
              <w:rPr>
                <w:rFonts w:ascii="Cambria" w:hAnsi="Cambria"/>
                <w:b/>
              </w:rPr>
              <w:t>Teach:</w:t>
            </w:r>
          </w:p>
          <w:p w:rsidR="00646A64" w:rsidRPr="00040A52" w:rsidRDefault="00646A64" w:rsidP="00646A64">
            <w:pPr>
              <w:widowControl/>
              <w:numPr>
                <w:ilvl w:val="0"/>
                <w:numId w:val="1"/>
              </w:numPr>
              <w:rPr>
                <w:rFonts w:ascii="Cambria" w:hAnsi="Cambria" w:cs="Arial"/>
                <w:i/>
                <w:sz w:val="20"/>
                <w:szCs w:val="18"/>
              </w:rPr>
            </w:pPr>
            <w:r w:rsidRPr="00040A52">
              <w:rPr>
                <w:rFonts w:ascii="Cambria" w:hAnsi="Cambria" w:cs="Arial"/>
                <w:i/>
                <w:sz w:val="20"/>
                <w:szCs w:val="18"/>
              </w:rPr>
              <w:t>restate teaching point</w:t>
            </w:r>
          </w:p>
          <w:p w:rsidR="00646A64" w:rsidRPr="00040A52" w:rsidRDefault="00646A64" w:rsidP="00646A64">
            <w:pPr>
              <w:widowControl/>
              <w:numPr>
                <w:ilvl w:val="0"/>
                <w:numId w:val="1"/>
              </w:numPr>
              <w:rPr>
                <w:rFonts w:ascii="Cambria" w:hAnsi="Cambria" w:cs="Arial"/>
                <w:i/>
                <w:sz w:val="20"/>
                <w:szCs w:val="18"/>
              </w:rPr>
            </w:pPr>
            <w:r>
              <w:rPr>
                <w:rFonts w:ascii="Cambria" w:hAnsi="Cambria" w:cs="Arial"/>
                <w:i/>
                <w:sz w:val="20"/>
                <w:szCs w:val="18"/>
              </w:rPr>
              <w:t xml:space="preserve">tell story related to teaching point </w:t>
            </w:r>
          </w:p>
          <w:p w:rsidR="00646A64" w:rsidRPr="00040A52" w:rsidRDefault="00646A64" w:rsidP="00646A64">
            <w:pPr>
              <w:widowControl/>
              <w:numPr>
                <w:ilvl w:val="0"/>
                <w:numId w:val="1"/>
              </w:numPr>
              <w:rPr>
                <w:rFonts w:ascii="Cambria" w:hAnsi="Cambria" w:cs="Arial"/>
                <w:i/>
                <w:sz w:val="20"/>
                <w:szCs w:val="18"/>
              </w:rPr>
            </w:pPr>
            <w:r>
              <w:rPr>
                <w:rFonts w:ascii="Cambria" w:hAnsi="Cambria" w:cs="Arial"/>
                <w:i/>
                <w:sz w:val="20"/>
                <w:szCs w:val="18"/>
              </w:rPr>
              <w:t>model</w:t>
            </w:r>
            <w:r w:rsidRPr="00040A52">
              <w:rPr>
                <w:rFonts w:ascii="Cambria" w:hAnsi="Cambria" w:cs="Arial"/>
                <w:i/>
                <w:sz w:val="20"/>
                <w:szCs w:val="18"/>
              </w:rPr>
              <w:t xml:space="preserve"> </w:t>
            </w:r>
            <w:r>
              <w:rPr>
                <w:rFonts w:ascii="Cambria" w:hAnsi="Cambria" w:cs="Arial"/>
                <w:i/>
                <w:sz w:val="20"/>
                <w:szCs w:val="18"/>
              </w:rPr>
              <w:t>&amp; think aloud</w:t>
            </w:r>
          </w:p>
          <w:p w:rsidR="00646A64" w:rsidRPr="00732631" w:rsidRDefault="00646A64" w:rsidP="00646A64">
            <w:pPr>
              <w:widowControl/>
              <w:numPr>
                <w:ilvl w:val="0"/>
                <w:numId w:val="1"/>
              </w:numPr>
              <w:rPr>
                <w:rFonts w:ascii="Cambria" w:hAnsi="Cambria"/>
                <w:b/>
              </w:rPr>
            </w:pPr>
            <w:r w:rsidRPr="00040A52">
              <w:rPr>
                <w:rFonts w:ascii="Cambria" w:hAnsi="Cambria" w:cs="Arial"/>
                <w:i/>
                <w:sz w:val="20"/>
                <w:szCs w:val="18"/>
              </w:rPr>
              <w:t>point out things students should notice</w:t>
            </w:r>
          </w:p>
        </w:tc>
        <w:tc>
          <w:tcPr>
            <w:tcW w:w="3940" w:type="pct"/>
            <w:gridSpan w:val="3"/>
            <w:tcBorders>
              <w:left w:val="single" w:sz="4" w:space="0" w:color="000000" w:themeColor="text1"/>
            </w:tcBorders>
          </w:tcPr>
          <w:p w:rsidR="00646A64" w:rsidRPr="00AF3EF5" w:rsidRDefault="00646A64" w:rsidP="00646A64">
            <w:pPr>
              <w:rPr>
                <w:rFonts w:asciiTheme="majorHAnsi" w:hAnsiTheme="majorHAnsi"/>
                <w:sz w:val="24"/>
                <w:szCs w:val="24"/>
              </w:rPr>
            </w:pPr>
            <w:r w:rsidRPr="00AF3EF5">
              <w:rPr>
                <w:rFonts w:asciiTheme="majorHAnsi" w:hAnsiTheme="majorHAnsi"/>
                <w:sz w:val="24"/>
                <w:szCs w:val="24"/>
              </w:rPr>
              <w:t>Explain to students that authors don’t tell their readers everything that they want them to know about a story because it would be very boring for the reader. Use the example of a new video game that they have never seen before. Ask students if they would rather sit and listen to someone tell them every detail about the game or would they rather get a chance to actually play it.</w:t>
            </w:r>
          </w:p>
          <w:p w:rsidR="00646A64" w:rsidRPr="00AF3EF5" w:rsidRDefault="00646A64" w:rsidP="00646A64">
            <w:pPr>
              <w:rPr>
                <w:rFonts w:asciiTheme="majorHAnsi" w:hAnsiTheme="majorHAnsi"/>
                <w:sz w:val="24"/>
                <w:szCs w:val="24"/>
              </w:rPr>
            </w:pPr>
            <w:r w:rsidRPr="00AF3EF5">
              <w:rPr>
                <w:rFonts w:asciiTheme="majorHAnsi" w:hAnsiTheme="majorHAnsi"/>
                <w:sz w:val="24"/>
                <w:szCs w:val="24"/>
              </w:rPr>
              <w:t>Help students to understand the idea that authors want their readers to experience the story, not just listen to it being told. In order to truly experience a story, thoughtful readers must make inferences</w:t>
            </w:r>
            <w:r w:rsidR="00AF3EF5">
              <w:rPr>
                <w:rFonts w:asciiTheme="majorHAnsi" w:hAnsiTheme="majorHAnsi"/>
                <w:sz w:val="24"/>
                <w:szCs w:val="24"/>
              </w:rPr>
              <w:t xml:space="preserve"> or ideas</w:t>
            </w:r>
            <w:r w:rsidRPr="00AF3EF5">
              <w:rPr>
                <w:rFonts w:asciiTheme="majorHAnsi" w:hAnsiTheme="majorHAnsi"/>
                <w:sz w:val="24"/>
                <w:szCs w:val="24"/>
              </w:rPr>
              <w:t xml:space="preserve"> as they read. Remind students that making inferences means using the words on the page and what the reader already knows about the world to figure out what the author wants the reader to know but isn’t just telling them. In a sense, the author leaves little clues around for the reader to notice and pick up along the way.</w:t>
            </w:r>
          </w:p>
          <w:p w:rsidR="00646A64" w:rsidRPr="00AF3EF5" w:rsidRDefault="00646A64" w:rsidP="00646A64">
            <w:pPr>
              <w:rPr>
                <w:rFonts w:asciiTheme="majorHAnsi" w:hAnsiTheme="majorHAnsi"/>
                <w:sz w:val="24"/>
                <w:szCs w:val="24"/>
              </w:rPr>
            </w:pPr>
            <w:r w:rsidRPr="00AF3EF5">
              <w:rPr>
                <w:rFonts w:asciiTheme="majorHAnsi" w:hAnsiTheme="majorHAnsi"/>
                <w:sz w:val="24"/>
                <w:szCs w:val="24"/>
              </w:rPr>
              <w:t xml:space="preserve">Prepare the students by labeling the 3‐column chart with the headings </w:t>
            </w:r>
            <w:r w:rsidRPr="00AF3EF5">
              <w:rPr>
                <w:rFonts w:asciiTheme="majorHAnsi" w:hAnsiTheme="majorHAnsi"/>
                <w:i/>
                <w:sz w:val="24"/>
                <w:szCs w:val="24"/>
              </w:rPr>
              <w:t xml:space="preserve">What It Says/What I Know and How I Feel/My Solid Inference </w:t>
            </w:r>
            <w:r w:rsidRPr="00AF3EF5">
              <w:rPr>
                <w:rFonts w:asciiTheme="majorHAnsi" w:hAnsiTheme="majorHAnsi"/>
                <w:sz w:val="24"/>
                <w:szCs w:val="24"/>
              </w:rPr>
              <w:t xml:space="preserve">similar to the chart that follows. Read aloud a short portion from a familiar piece of realistic fiction. Stop and think aloud about the most important parts that the author has shared. Write these down under the </w:t>
            </w:r>
            <w:r w:rsidRPr="00AF3EF5">
              <w:rPr>
                <w:rFonts w:asciiTheme="majorHAnsi" w:hAnsiTheme="majorHAnsi"/>
                <w:i/>
                <w:sz w:val="24"/>
                <w:szCs w:val="24"/>
              </w:rPr>
              <w:t>What It Says</w:t>
            </w:r>
            <w:r w:rsidRPr="00AF3EF5">
              <w:rPr>
                <w:rFonts w:asciiTheme="majorHAnsi" w:hAnsiTheme="majorHAnsi"/>
                <w:sz w:val="24"/>
                <w:szCs w:val="24"/>
              </w:rPr>
              <w:t xml:space="preserve"> column on your anchor chart. Point out to students that this information comes from the pages of the book. Then stop to ponder what you already know about the world around you. What does this information remind you of? How does it make you feel? Record this under the </w:t>
            </w:r>
            <w:r w:rsidRPr="00AF3EF5">
              <w:rPr>
                <w:rFonts w:asciiTheme="majorHAnsi" w:hAnsiTheme="majorHAnsi"/>
                <w:i/>
                <w:sz w:val="24"/>
                <w:szCs w:val="24"/>
              </w:rPr>
              <w:t>What I Know and How I Feel</w:t>
            </w:r>
            <w:r w:rsidRPr="00AF3EF5">
              <w:rPr>
                <w:rFonts w:asciiTheme="majorHAnsi" w:hAnsiTheme="majorHAnsi"/>
                <w:sz w:val="24"/>
                <w:szCs w:val="24"/>
              </w:rPr>
              <w:t xml:space="preserve"> column of your chart. Explain that this information already exists inside the reader’s brain and is called your schema. Now, let students’ know</w:t>
            </w:r>
            <w:r w:rsidR="00AF3EF5">
              <w:rPr>
                <w:rFonts w:asciiTheme="majorHAnsi" w:hAnsiTheme="majorHAnsi"/>
                <w:sz w:val="24"/>
                <w:szCs w:val="24"/>
              </w:rPr>
              <w:t xml:space="preserve"> </w:t>
            </w:r>
            <w:r w:rsidRPr="00AF3EF5">
              <w:rPr>
                <w:rFonts w:asciiTheme="majorHAnsi" w:hAnsiTheme="majorHAnsi"/>
                <w:sz w:val="24"/>
                <w:szCs w:val="24"/>
              </w:rPr>
              <w:t xml:space="preserve">that you will be doing some deep </w:t>
            </w:r>
            <w:r w:rsidR="00AF3EF5" w:rsidRPr="00AF3EF5">
              <w:rPr>
                <w:rFonts w:asciiTheme="majorHAnsi" w:hAnsiTheme="majorHAnsi"/>
                <w:sz w:val="24"/>
                <w:szCs w:val="24"/>
              </w:rPr>
              <w:t>powerful</w:t>
            </w:r>
            <w:r w:rsidRPr="00AF3EF5">
              <w:rPr>
                <w:rFonts w:asciiTheme="majorHAnsi" w:hAnsiTheme="majorHAnsi"/>
                <w:sz w:val="24"/>
                <w:szCs w:val="24"/>
              </w:rPr>
              <w:t xml:space="preserve"> thinking about what the author might want you to know but isn’t telling you. As you begin to integrate the text evidence with your schema state your inference, thinking aloud about the steps you took in your mind. Consider the text evidence in terms of what you know and record your inference in the </w:t>
            </w:r>
            <w:r w:rsidRPr="00AF3EF5">
              <w:rPr>
                <w:rFonts w:asciiTheme="majorHAnsi" w:hAnsiTheme="majorHAnsi"/>
                <w:i/>
                <w:sz w:val="24"/>
                <w:szCs w:val="24"/>
              </w:rPr>
              <w:t>My Solid Inference</w:t>
            </w:r>
            <w:r w:rsidRPr="00AF3EF5">
              <w:rPr>
                <w:rFonts w:asciiTheme="majorHAnsi" w:hAnsiTheme="majorHAnsi"/>
                <w:sz w:val="24"/>
                <w:szCs w:val="24"/>
              </w:rPr>
              <w:t xml:space="preserve"> column of the chart. </w:t>
            </w:r>
          </w:p>
          <w:p w:rsidR="00646A64" w:rsidRPr="00AF3EF5" w:rsidRDefault="00646A64" w:rsidP="00646A64">
            <w:pPr>
              <w:rPr>
                <w:rFonts w:asciiTheme="majorHAnsi" w:hAnsiTheme="majorHAnsi"/>
                <w:sz w:val="24"/>
                <w:szCs w:val="24"/>
              </w:rPr>
            </w:pPr>
          </w:p>
          <w:tbl>
            <w:tblPr>
              <w:tblW w:w="0" w:type="auto"/>
              <w:tblInd w:w="204" w:type="dxa"/>
              <w:tblCellMar>
                <w:left w:w="0" w:type="dxa"/>
                <w:right w:w="0" w:type="dxa"/>
              </w:tblCellMar>
              <w:tblLook w:val="01E0" w:firstRow="1" w:lastRow="1" w:firstColumn="1" w:lastColumn="1" w:noHBand="0" w:noVBand="0"/>
            </w:tblPr>
            <w:tblGrid>
              <w:gridCol w:w="2495"/>
              <w:gridCol w:w="2545"/>
              <w:gridCol w:w="2520"/>
            </w:tblGrid>
            <w:tr w:rsidR="00646A64" w:rsidRPr="00AF3EF5" w:rsidTr="000F3E1D">
              <w:trPr>
                <w:trHeight w:hRule="exact" w:val="1234"/>
              </w:trPr>
              <w:tc>
                <w:tcPr>
                  <w:tcW w:w="2495" w:type="dxa"/>
                  <w:tcBorders>
                    <w:top w:val="single" w:sz="4" w:space="0" w:color="000000"/>
                    <w:left w:val="single" w:sz="4" w:space="0" w:color="000000"/>
                    <w:bottom w:val="single" w:sz="4" w:space="0" w:color="000000"/>
                    <w:right w:val="single" w:sz="4" w:space="0" w:color="000000"/>
                  </w:tcBorders>
                  <w:shd w:val="clear" w:color="auto" w:fill="D9D9D9"/>
                </w:tcPr>
                <w:p w:rsidR="00646A64" w:rsidRPr="00AF3EF5" w:rsidRDefault="00646A64" w:rsidP="00AF3EF5">
                  <w:pPr>
                    <w:spacing w:after="0" w:line="240" w:lineRule="auto"/>
                    <w:ind w:left="286" w:right="269"/>
                    <w:jc w:val="center"/>
                    <w:rPr>
                      <w:rFonts w:asciiTheme="majorHAnsi" w:eastAsia="Palatino Linotype" w:hAnsiTheme="majorHAnsi" w:cs="Palatino Linotype"/>
                      <w:b/>
                      <w:sz w:val="24"/>
                      <w:szCs w:val="24"/>
                    </w:rPr>
                  </w:pPr>
                  <w:r w:rsidRPr="00AF3EF5">
                    <w:rPr>
                      <w:rFonts w:asciiTheme="majorHAnsi" w:eastAsia="Palatino Linotype" w:hAnsiTheme="majorHAnsi" w:cs="Palatino Linotype"/>
                      <w:b/>
                      <w:sz w:val="24"/>
                      <w:szCs w:val="24"/>
                    </w:rPr>
                    <w:t>What</w:t>
                  </w:r>
                  <w:r w:rsidRPr="00AF3EF5">
                    <w:rPr>
                      <w:rFonts w:asciiTheme="majorHAnsi" w:eastAsia="Palatino Linotype" w:hAnsiTheme="majorHAnsi" w:cs="Palatino Linotype"/>
                      <w:b/>
                      <w:spacing w:val="-5"/>
                      <w:sz w:val="24"/>
                      <w:szCs w:val="24"/>
                    </w:rPr>
                    <w:t xml:space="preserve"> </w:t>
                  </w:r>
                  <w:r w:rsidRPr="00AF3EF5">
                    <w:rPr>
                      <w:rFonts w:asciiTheme="majorHAnsi" w:eastAsia="Palatino Linotype" w:hAnsiTheme="majorHAnsi" w:cs="Palatino Linotype"/>
                      <w:b/>
                      <w:spacing w:val="1"/>
                      <w:sz w:val="24"/>
                      <w:szCs w:val="24"/>
                    </w:rPr>
                    <w:t>I</w:t>
                  </w:r>
                  <w:r w:rsidRPr="00AF3EF5">
                    <w:rPr>
                      <w:rFonts w:asciiTheme="majorHAnsi" w:eastAsia="Palatino Linotype" w:hAnsiTheme="majorHAnsi" w:cs="Palatino Linotype"/>
                      <w:b/>
                      <w:sz w:val="24"/>
                      <w:szCs w:val="24"/>
                    </w:rPr>
                    <w:t>t</w:t>
                  </w:r>
                  <w:r w:rsidRPr="00AF3EF5">
                    <w:rPr>
                      <w:rFonts w:asciiTheme="majorHAnsi" w:eastAsia="Palatino Linotype" w:hAnsiTheme="majorHAnsi" w:cs="Palatino Linotype"/>
                      <w:b/>
                      <w:spacing w:val="-2"/>
                      <w:sz w:val="24"/>
                      <w:szCs w:val="24"/>
                    </w:rPr>
                    <w:t xml:space="preserve"> </w:t>
                  </w:r>
                  <w:r w:rsidRPr="00AF3EF5">
                    <w:rPr>
                      <w:rFonts w:asciiTheme="majorHAnsi" w:eastAsia="Palatino Linotype" w:hAnsiTheme="majorHAnsi" w:cs="Palatino Linotype"/>
                      <w:b/>
                      <w:w w:val="99"/>
                      <w:sz w:val="24"/>
                      <w:szCs w:val="24"/>
                    </w:rPr>
                    <w:t>Says</w:t>
                  </w:r>
                </w:p>
                <w:p w:rsidR="00646A64" w:rsidRPr="00AF3EF5" w:rsidRDefault="00646A64" w:rsidP="00AF3EF5">
                  <w:pPr>
                    <w:spacing w:after="0" w:line="240" w:lineRule="auto"/>
                    <w:ind w:left="179" w:right="161"/>
                    <w:jc w:val="center"/>
                    <w:rPr>
                      <w:rFonts w:asciiTheme="majorHAnsi" w:eastAsia="Palatino Linotype" w:hAnsiTheme="majorHAnsi" w:cs="Palatino Linotype"/>
                      <w:b/>
                      <w:sz w:val="24"/>
                      <w:szCs w:val="24"/>
                    </w:rPr>
                  </w:pPr>
                  <w:r w:rsidRPr="00AF3EF5">
                    <w:rPr>
                      <w:rFonts w:asciiTheme="majorHAnsi" w:eastAsia="Palatino Linotype" w:hAnsiTheme="majorHAnsi" w:cs="Palatino Linotype"/>
                      <w:b/>
                      <w:sz w:val="24"/>
                      <w:szCs w:val="24"/>
                    </w:rPr>
                    <w:t>(</w:t>
                  </w:r>
                  <w:r w:rsidRPr="00AF3EF5">
                    <w:rPr>
                      <w:rFonts w:asciiTheme="majorHAnsi" w:eastAsia="Palatino Linotype" w:hAnsiTheme="majorHAnsi" w:cs="Palatino Linotype"/>
                      <w:b/>
                      <w:spacing w:val="1"/>
                      <w:sz w:val="24"/>
                      <w:szCs w:val="24"/>
                    </w:rPr>
                    <w:t>T</w:t>
                  </w:r>
                  <w:r w:rsidRPr="00AF3EF5">
                    <w:rPr>
                      <w:rFonts w:asciiTheme="majorHAnsi" w:eastAsia="Palatino Linotype" w:hAnsiTheme="majorHAnsi" w:cs="Palatino Linotype"/>
                      <w:b/>
                      <w:sz w:val="24"/>
                      <w:szCs w:val="24"/>
                    </w:rPr>
                    <w:t>ext</w:t>
                  </w:r>
                  <w:r w:rsidRPr="00AF3EF5">
                    <w:rPr>
                      <w:rFonts w:asciiTheme="majorHAnsi" w:eastAsia="Palatino Linotype" w:hAnsiTheme="majorHAnsi" w:cs="Palatino Linotype"/>
                      <w:b/>
                      <w:spacing w:val="-5"/>
                      <w:sz w:val="24"/>
                      <w:szCs w:val="24"/>
                    </w:rPr>
                    <w:t xml:space="preserve"> </w:t>
                  </w:r>
                  <w:r w:rsidRPr="00AF3EF5">
                    <w:rPr>
                      <w:rFonts w:asciiTheme="majorHAnsi" w:eastAsia="Palatino Linotype" w:hAnsiTheme="majorHAnsi" w:cs="Palatino Linotype"/>
                      <w:b/>
                      <w:w w:val="99"/>
                      <w:sz w:val="24"/>
                      <w:szCs w:val="24"/>
                    </w:rPr>
                    <w:t>Ev</w:t>
                  </w:r>
                  <w:r w:rsidRPr="00AF3EF5">
                    <w:rPr>
                      <w:rFonts w:asciiTheme="majorHAnsi" w:eastAsia="Palatino Linotype" w:hAnsiTheme="majorHAnsi" w:cs="Palatino Linotype"/>
                      <w:b/>
                      <w:spacing w:val="2"/>
                      <w:w w:val="99"/>
                      <w:sz w:val="24"/>
                      <w:szCs w:val="24"/>
                    </w:rPr>
                    <w:t>i</w:t>
                  </w:r>
                  <w:r w:rsidRPr="00AF3EF5">
                    <w:rPr>
                      <w:rFonts w:asciiTheme="majorHAnsi" w:eastAsia="Palatino Linotype" w:hAnsiTheme="majorHAnsi" w:cs="Palatino Linotype"/>
                      <w:b/>
                      <w:w w:val="99"/>
                      <w:sz w:val="24"/>
                      <w:szCs w:val="24"/>
                    </w:rPr>
                    <w:t>denc</w:t>
                  </w:r>
                  <w:r w:rsidRPr="00AF3EF5">
                    <w:rPr>
                      <w:rFonts w:asciiTheme="majorHAnsi" w:eastAsia="Palatino Linotype" w:hAnsiTheme="majorHAnsi" w:cs="Palatino Linotype"/>
                      <w:b/>
                      <w:spacing w:val="2"/>
                      <w:w w:val="99"/>
                      <w:sz w:val="24"/>
                      <w:szCs w:val="24"/>
                    </w:rPr>
                    <w:t>e</w:t>
                  </w:r>
                  <w:r w:rsidRPr="00AF3EF5">
                    <w:rPr>
                      <w:rFonts w:asciiTheme="majorHAnsi" w:eastAsia="Palatino Linotype" w:hAnsiTheme="majorHAnsi" w:cs="Palatino Linotype"/>
                      <w:b/>
                      <w:w w:val="99"/>
                      <w:sz w:val="24"/>
                      <w:szCs w:val="24"/>
                    </w:rPr>
                    <w:t>)</w:t>
                  </w:r>
                </w:p>
              </w:tc>
              <w:tc>
                <w:tcPr>
                  <w:tcW w:w="2545" w:type="dxa"/>
                  <w:tcBorders>
                    <w:top w:val="single" w:sz="4" w:space="0" w:color="000000"/>
                    <w:left w:val="single" w:sz="4" w:space="0" w:color="000000"/>
                    <w:bottom w:val="single" w:sz="4" w:space="0" w:color="000000"/>
                    <w:right w:val="single" w:sz="4" w:space="0" w:color="000000"/>
                  </w:tcBorders>
                  <w:shd w:val="clear" w:color="auto" w:fill="D9D9D9"/>
                </w:tcPr>
                <w:p w:rsidR="00646A64" w:rsidRPr="00AF3EF5" w:rsidRDefault="00646A64" w:rsidP="00AF3EF5">
                  <w:pPr>
                    <w:spacing w:after="0" w:line="240" w:lineRule="auto"/>
                    <w:ind w:left="259" w:right="238"/>
                    <w:jc w:val="center"/>
                    <w:rPr>
                      <w:rFonts w:asciiTheme="majorHAnsi" w:eastAsia="Palatino Linotype" w:hAnsiTheme="majorHAnsi" w:cs="Palatino Linotype"/>
                      <w:b/>
                      <w:sz w:val="24"/>
                      <w:szCs w:val="24"/>
                    </w:rPr>
                  </w:pPr>
                  <w:r w:rsidRPr="00AF3EF5">
                    <w:rPr>
                      <w:rFonts w:asciiTheme="majorHAnsi" w:eastAsia="Palatino Linotype" w:hAnsiTheme="majorHAnsi" w:cs="Palatino Linotype"/>
                      <w:b/>
                      <w:sz w:val="24"/>
                      <w:szCs w:val="24"/>
                    </w:rPr>
                    <w:t>What</w:t>
                  </w:r>
                  <w:r w:rsidRPr="00AF3EF5">
                    <w:rPr>
                      <w:rFonts w:asciiTheme="majorHAnsi" w:eastAsia="Palatino Linotype" w:hAnsiTheme="majorHAnsi" w:cs="Palatino Linotype"/>
                      <w:b/>
                      <w:spacing w:val="-5"/>
                      <w:sz w:val="24"/>
                      <w:szCs w:val="24"/>
                    </w:rPr>
                    <w:t xml:space="preserve"> </w:t>
                  </w:r>
                  <w:r w:rsidRPr="00AF3EF5">
                    <w:rPr>
                      <w:rFonts w:asciiTheme="majorHAnsi" w:eastAsia="Palatino Linotype" w:hAnsiTheme="majorHAnsi" w:cs="Palatino Linotype"/>
                      <w:b/>
                      <w:sz w:val="24"/>
                      <w:szCs w:val="24"/>
                    </w:rPr>
                    <w:t xml:space="preserve">I </w:t>
                  </w:r>
                  <w:r w:rsidRPr="00AF3EF5">
                    <w:rPr>
                      <w:rFonts w:asciiTheme="majorHAnsi" w:eastAsia="Palatino Linotype" w:hAnsiTheme="majorHAnsi" w:cs="Palatino Linotype"/>
                      <w:b/>
                      <w:spacing w:val="1"/>
                      <w:w w:val="99"/>
                      <w:sz w:val="24"/>
                      <w:szCs w:val="24"/>
                    </w:rPr>
                    <w:t>K</w:t>
                  </w:r>
                  <w:r w:rsidRPr="00AF3EF5">
                    <w:rPr>
                      <w:rFonts w:asciiTheme="majorHAnsi" w:eastAsia="Palatino Linotype" w:hAnsiTheme="majorHAnsi" w:cs="Palatino Linotype"/>
                      <w:b/>
                      <w:spacing w:val="-1"/>
                      <w:w w:val="99"/>
                      <w:sz w:val="24"/>
                      <w:szCs w:val="24"/>
                    </w:rPr>
                    <w:t>n</w:t>
                  </w:r>
                  <w:r w:rsidRPr="00AF3EF5">
                    <w:rPr>
                      <w:rFonts w:asciiTheme="majorHAnsi" w:eastAsia="Palatino Linotype" w:hAnsiTheme="majorHAnsi" w:cs="Palatino Linotype"/>
                      <w:b/>
                      <w:spacing w:val="1"/>
                      <w:w w:val="99"/>
                      <w:sz w:val="24"/>
                      <w:szCs w:val="24"/>
                    </w:rPr>
                    <w:t>ow and How I Feel</w:t>
                  </w:r>
                </w:p>
                <w:p w:rsidR="00646A64" w:rsidRPr="00AF3EF5" w:rsidRDefault="00646A64" w:rsidP="00AF3EF5">
                  <w:pPr>
                    <w:spacing w:after="0" w:line="240" w:lineRule="auto"/>
                    <w:ind w:left="406" w:right="387"/>
                    <w:jc w:val="center"/>
                    <w:rPr>
                      <w:rFonts w:asciiTheme="majorHAnsi" w:eastAsia="Palatino Linotype" w:hAnsiTheme="majorHAnsi" w:cs="Palatino Linotype"/>
                      <w:b/>
                      <w:sz w:val="24"/>
                      <w:szCs w:val="24"/>
                    </w:rPr>
                  </w:pPr>
                  <w:r w:rsidRPr="00AF3EF5">
                    <w:rPr>
                      <w:rFonts w:asciiTheme="majorHAnsi" w:eastAsia="Palatino Linotype" w:hAnsiTheme="majorHAnsi" w:cs="Palatino Linotype"/>
                      <w:b/>
                      <w:w w:val="99"/>
                      <w:sz w:val="24"/>
                      <w:szCs w:val="24"/>
                    </w:rPr>
                    <w:t>(Sch</w:t>
                  </w:r>
                  <w:r w:rsidRPr="00AF3EF5">
                    <w:rPr>
                      <w:rFonts w:asciiTheme="majorHAnsi" w:eastAsia="Palatino Linotype" w:hAnsiTheme="majorHAnsi" w:cs="Palatino Linotype"/>
                      <w:b/>
                      <w:spacing w:val="2"/>
                      <w:w w:val="99"/>
                      <w:sz w:val="24"/>
                      <w:szCs w:val="24"/>
                    </w:rPr>
                    <w:t>e</w:t>
                  </w:r>
                  <w:r w:rsidRPr="00AF3EF5">
                    <w:rPr>
                      <w:rFonts w:asciiTheme="majorHAnsi" w:eastAsia="Palatino Linotype" w:hAnsiTheme="majorHAnsi" w:cs="Palatino Linotype"/>
                      <w:b/>
                      <w:w w:val="99"/>
                      <w:sz w:val="24"/>
                      <w:szCs w:val="24"/>
                    </w:rPr>
                    <w:t>m</w:t>
                  </w:r>
                  <w:r w:rsidRPr="00AF3EF5">
                    <w:rPr>
                      <w:rFonts w:asciiTheme="majorHAnsi" w:eastAsia="Palatino Linotype" w:hAnsiTheme="majorHAnsi" w:cs="Palatino Linotype"/>
                      <w:b/>
                      <w:spacing w:val="1"/>
                      <w:w w:val="99"/>
                      <w:sz w:val="24"/>
                      <w:szCs w:val="24"/>
                    </w:rPr>
                    <w:t>a</w:t>
                  </w:r>
                  <w:r w:rsidRPr="00AF3EF5">
                    <w:rPr>
                      <w:rFonts w:asciiTheme="majorHAnsi" w:eastAsia="Palatino Linotype" w:hAnsiTheme="majorHAnsi" w:cs="Palatino Linotype"/>
                      <w:b/>
                      <w:w w:val="99"/>
                      <w:sz w:val="24"/>
                      <w:szCs w:val="24"/>
                    </w:rPr>
                    <w:t>)</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rsidR="00646A64" w:rsidRPr="00AF3EF5" w:rsidRDefault="00646A64" w:rsidP="00AF3EF5">
                  <w:pPr>
                    <w:spacing w:after="0" w:line="240" w:lineRule="auto"/>
                    <w:ind w:left="411" w:right="391"/>
                    <w:jc w:val="center"/>
                    <w:rPr>
                      <w:rFonts w:asciiTheme="majorHAnsi" w:eastAsia="Palatino Linotype" w:hAnsiTheme="majorHAnsi" w:cs="Palatino Linotype"/>
                      <w:b/>
                      <w:sz w:val="24"/>
                      <w:szCs w:val="24"/>
                    </w:rPr>
                  </w:pPr>
                  <w:r w:rsidRPr="00AF3EF5">
                    <w:rPr>
                      <w:rFonts w:asciiTheme="majorHAnsi" w:eastAsia="Palatino Linotype" w:hAnsiTheme="majorHAnsi" w:cs="Palatino Linotype"/>
                      <w:b/>
                      <w:sz w:val="24"/>
                      <w:szCs w:val="24"/>
                    </w:rPr>
                    <w:t>My</w:t>
                  </w:r>
                  <w:r w:rsidRPr="00AF3EF5">
                    <w:rPr>
                      <w:rFonts w:asciiTheme="majorHAnsi" w:eastAsia="Palatino Linotype" w:hAnsiTheme="majorHAnsi" w:cs="Palatino Linotype"/>
                      <w:b/>
                      <w:spacing w:val="-2"/>
                      <w:sz w:val="24"/>
                      <w:szCs w:val="24"/>
                    </w:rPr>
                    <w:t xml:space="preserve"> </w:t>
                  </w:r>
                  <w:r w:rsidRPr="00AF3EF5">
                    <w:rPr>
                      <w:rFonts w:asciiTheme="majorHAnsi" w:eastAsia="Palatino Linotype" w:hAnsiTheme="majorHAnsi" w:cs="Palatino Linotype"/>
                      <w:b/>
                      <w:w w:val="99"/>
                      <w:sz w:val="24"/>
                      <w:szCs w:val="24"/>
                    </w:rPr>
                    <w:t>Solid</w:t>
                  </w:r>
                </w:p>
                <w:p w:rsidR="00646A64" w:rsidRPr="00AF3EF5" w:rsidRDefault="00646A64" w:rsidP="00AF3EF5">
                  <w:pPr>
                    <w:spacing w:after="0" w:line="240" w:lineRule="auto"/>
                    <w:ind w:left="400" w:right="381"/>
                    <w:jc w:val="center"/>
                    <w:rPr>
                      <w:rFonts w:asciiTheme="majorHAnsi" w:eastAsia="Palatino Linotype" w:hAnsiTheme="majorHAnsi" w:cs="Palatino Linotype"/>
                      <w:b/>
                      <w:sz w:val="24"/>
                      <w:szCs w:val="24"/>
                    </w:rPr>
                  </w:pPr>
                  <w:r w:rsidRPr="00AF3EF5">
                    <w:rPr>
                      <w:rFonts w:asciiTheme="majorHAnsi" w:eastAsia="Palatino Linotype" w:hAnsiTheme="majorHAnsi" w:cs="Palatino Linotype"/>
                      <w:b/>
                      <w:w w:val="99"/>
                      <w:sz w:val="24"/>
                      <w:szCs w:val="24"/>
                    </w:rPr>
                    <w:t>Inference</w:t>
                  </w:r>
                  <w:r w:rsidR="00AF3EF5">
                    <w:rPr>
                      <w:rFonts w:asciiTheme="majorHAnsi" w:eastAsia="Palatino Linotype" w:hAnsiTheme="majorHAnsi" w:cs="Palatino Linotype"/>
                      <w:b/>
                      <w:w w:val="99"/>
                      <w:sz w:val="24"/>
                      <w:szCs w:val="24"/>
                    </w:rPr>
                    <w:t xml:space="preserve"> (idea)</w:t>
                  </w:r>
                </w:p>
                <w:p w:rsidR="00646A64" w:rsidRPr="00AF3EF5" w:rsidRDefault="00646A64" w:rsidP="00AF3EF5">
                  <w:pPr>
                    <w:spacing w:after="0" w:line="240" w:lineRule="auto"/>
                    <w:ind w:left="278" w:right="259"/>
                    <w:jc w:val="center"/>
                    <w:rPr>
                      <w:rFonts w:asciiTheme="majorHAnsi" w:eastAsia="Palatino Linotype" w:hAnsiTheme="majorHAnsi" w:cs="Palatino Linotype"/>
                      <w:b/>
                      <w:sz w:val="24"/>
                      <w:szCs w:val="24"/>
                    </w:rPr>
                  </w:pPr>
                  <w:r w:rsidRPr="00AF3EF5">
                    <w:rPr>
                      <w:rFonts w:asciiTheme="majorHAnsi" w:eastAsia="Palatino Linotype" w:hAnsiTheme="majorHAnsi" w:cs="Palatino Linotype"/>
                      <w:b/>
                      <w:w w:val="99"/>
                      <w:sz w:val="24"/>
                      <w:szCs w:val="24"/>
                    </w:rPr>
                    <w:t>(Conc</w:t>
                  </w:r>
                  <w:r w:rsidRPr="00AF3EF5">
                    <w:rPr>
                      <w:rFonts w:asciiTheme="majorHAnsi" w:eastAsia="Palatino Linotype" w:hAnsiTheme="majorHAnsi" w:cs="Palatino Linotype"/>
                      <w:b/>
                      <w:spacing w:val="2"/>
                      <w:w w:val="99"/>
                      <w:sz w:val="24"/>
                      <w:szCs w:val="24"/>
                    </w:rPr>
                    <w:t>l</w:t>
                  </w:r>
                  <w:r w:rsidRPr="00AF3EF5">
                    <w:rPr>
                      <w:rFonts w:asciiTheme="majorHAnsi" w:eastAsia="Palatino Linotype" w:hAnsiTheme="majorHAnsi" w:cs="Palatino Linotype"/>
                      <w:b/>
                      <w:w w:val="99"/>
                      <w:sz w:val="24"/>
                      <w:szCs w:val="24"/>
                    </w:rPr>
                    <w:t>usio</w:t>
                  </w:r>
                  <w:r w:rsidRPr="00AF3EF5">
                    <w:rPr>
                      <w:rFonts w:asciiTheme="majorHAnsi" w:eastAsia="Palatino Linotype" w:hAnsiTheme="majorHAnsi" w:cs="Palatino Linotype"/>
                      <w:b/>
                      <w:spacing w:val="1"/>
                      <w:w w:val="99"/>
                      <w:sz w:val="24"/>
                      <w:szCs w:val="24"/>
                    </w:rPr>
                    <w:t>n</w:t>
                  </w:r>
                  <w:r w:rsidRPr="00AF3EF5">
                    <w:rPr>
                      <w:rFonts w:asciiTheme="majorHAnsi" w:eastAsia="Palatino Linotype" w:hAnsiTheme="majorHAnsi" w:cs="Palatino Linotype"/>
                      <w:b/>
                      <w:w w:val="99"/>
                      <w:sz w:val="24"/>
                      <w:szCs w:val="24"/>
                    </w:rPr>
                    <w:t>)</w:t>
                  </w:r>
                </w:p>
              </w:tc>
            </w:tr>
            <w:tr w:rsidR="00646A64" w:rsidRPr="00AF3EF5" w:rsidTr="000F3E1D">
              <w:trPr>
                <w:trHeight w:hRule="exact" w:val="576"/>
              </w:trPr>
              <w:tc>
                <w:tcPr>
                  <w:tcW w:w="2495" w:type="dxa"/>
                  <w:tcBorders>
                    <w:top w:val="single" w:sz="4" w:space="0" w:color="000000"/>
                    <w:left w:val="single" w:sz="4" w:space="0" w:color="000000"/>
                    <w:bottom w:val="single" w:sz="4" w:space="0" w:color="000000"/>
                    <w:right w:val="single" w:sz="4" w:space="0" w:color="000000"/>
                  </w:tcBorders>
                </w:tcPr>
                <w:p w:rsidR="000F3E1D" w:rsidRDefault="000F3E1D" w:rsidP="00646A64">
                  <w:pPr>
                    <w:rPr>
                      <w:rFonts w:asciiTheme="majorHAnsi" w:hAnsiTheme="majorHAnsi"/>
                      <w:sz w:val="24"/>
                      <w:szCs w:val="24"/>
                    </w:rPr>
                  </w:pPr>
                </w:p>
                <w:p w:rsidR="00646A64" w:rsidRPr="000F3E1D" w:rsidRDefault="00646A64" w:rsidP="000F3E1D">
                  <w:pPr>
                    <w:rPr>
                      <w:rFonts w:asciiTheme="majorHAnsi" w:hAnsiTheme="majorHAnsi"/>
                      <w:sz w:val="24"/>
                      <w:szCs w:val="24"/>
                    </w:rPr>
                  </w:pPr>
                </w:p>
              </w:tc>
              <w:tc>
                <w:tcPr>
                  <w:tcW w:w="2545" w:type="dxa"/>
                  <w:tcBorders>
                    <w:top w:val="single" w:sz="4" w:space="0" w:color="000000"/>
                    <w:left w:val="single" w:sz="4" w:space="0" w:color="000000"/>
                    <w:bottom w:val="single" w:sz="4" w:space="0" w:color="000000"/>
                    <w:right w:val="single" w:sz="4" w:space="0" w:color="000000"/>
                  </w:tcBorders>
                </w:tcPr>
                <w:p w:rsidR="00646A64" w:rsidRPr="00AF3EF5" w:rsidRDefault="00646A64" w:rsidP="00646A64">
                  <w:pPr>
                    <w:rPr>
                      <w:rFonts w:asciiTheme="majorHAnsi" w:hAnsiTheme="majorHAnsi"/>
                      <w:sz w:val="24"/>
                      <w:szCs w:val="24"/>
                    </w:rPr>
                  </w:pPr>
                </w:p>
              </w:tc>
              <w:tc>
                <w:tcPr>
                  <w:tcW w:w="2520" w:type="dxa"/>
                  <w:tcBorders>
                    <w:top w:val="single" w:sz="4" w:space="0" w:color="000000"/>
                    <w:left w:val="single" w:sz="4" w:space="0" w:color="000000"/>
                    <w:bottom w:val="single" w:sz="4" w:space="0" w:color="000000"/>
                    <w:right w:val="single" w:sz="4" w:space="0" w:color="000000"/>
                  </w:tcBorders>
                </w:tcPr>
                <w:p w:rsidR="00646A64" w:rsidRPr="00AF3EF5" w:rsidRDefault="00646A64" w:rsidP="00646A64">
                  <w:pPr>
                    <w:rPr>
                      <w:rFonts w:asciiTheme="majorHAnsi" w:hAnsiTheme="majorHAnsi"/>
                      <w:sz w:val="24"/>
                      <w:szCs w:val="24"/>
                    </w:rPr>
                  </w:pPr>
                </w:p>
              </w:tc>
            </w:tr>
          </w:tbl>
          <w:p w:rsidR="00646A64" w:rsidRPr="00AF3EF5" w:rsidRDefault="00646A64" w:rsidP="00646A64">
            <w:pPr>
              <w:rPr>
                <w:rFonts w:asciiTheme="majorHAnsi" w:hAnsiTheme="majorHAnsi"/>
                <w:sz w:val="24"/>
                <w:szCs w:val="24"/>
              </w:rPr>
            </w:pPr>
          </w:p>
        </w:tc>
      </w:tr>
      <w:tr w:rsidR="00646A64" w:rsidRPr="00732631" w:rsidTr="003118A0">
        <w:trPr>
          <w:trHeight w:val="1529"/>
          <w:jc w:val="center"/>
        </w:trPr>
        <w:tc>
          <w:tcPr>
            <w:tcW w:w="1060" w:type="pct"/>
            <w:tcBorders>
              <w:right w:val="single" w:sz="4" w:space="0" w:color="000000" w:themeColor="text1"/>
            </w:tcBorders>
            <w:shd w:val="clear" w:color="auto" w:fill="E0E0E0"/>
          </w:tcPr>
          <w:p w:rsidR="00646A64" w:rsidRDefault="00646A64" w:rsidP="00646A64">
            <w:pPr>
              <w:rPr>
                <w:rFonts w:ascii="Cambria" w:hAnsi="Cambria"/>
                <w:b/>
              </w:rPr>
            </w:pPr>
            <w:r w:rsidRPr="00732631">
              <w:rPr>
                <w:rFonts w:ascii="Cambria" w:hAnsi="Cambria"/>
                <w:b/>
              </w:rPr>
              <w:lastRenderedPageBreak/>
              <w:t>Active Engagement:</w:t>
            </w:r>
          </w:p>
          <w:p w:rsidR="00646A64" w:rsidRPr="00040A52" w:rsidRDefault="00646A64" w:rsidP="00646A64">
            <w:pPr>
              <w:widowControl/>
              <w:numPr>
                <w:ilvl w:val="0"/>
                <w:numId w:val="1"/>
              </w:numPr>
              <w:ind w:right="-144"/>
              <w:rPr>
                <w:rFonts w:ascii="Cambria" w:hAnsi="Cambria" w:cs="Arial"/>
                <w:i/>
                <w:sz w:val="20"/>
                <w:szCs w:val="18"/>
              </w:rPr>
            </w:pPr>
            <w:r>
              <w:rPr>
                <w:rFonts w:ascii="Cambria" w:hAnsi="Cambria" w:cs="Arial"/>
                <w:i/>
                <w:sz w:val="20"/>
                <w:szCs w:val="18"/>
              </w:rPr>
              <w:t xml:space="preserve">ask partners </w:t>
            </w:r>
            <w:r w:rsidRPr="00040A52">
              <w:rPr>
                <w:rFonts w:ascii="Cambria" w:hAnsi="Cambria" w:cs="Arial"/>
                <w:i/>
                <w:sz w:val="20"/>
                <w:szCs w:val="18"/>
              </w:rPr>
              <w:t xml:space="preserve">to </w:t>
            </w:r>
            <w:r>
              <w:rPr>
                <w:rFonts w:ascii="Cambria" w:hAnsi="Cambria" w:cs="Arial"/>
                <w:i/>
                <w:sz w:val="20"/>
                <w:szCs w:val="18"/>
              </w:rPr>
              <w:t xml:space="preserve">turn &amp; talk </w:t>
            </w:r>
          </w:p>
          <w:p w:rsidR="00646A64" w:rsidRPr="00040A52" w:rsidRDefault="00646A64" w:rsidP="00646A64">
            <w:pPr>
              <w:widowControl/>
              <w:numPr>
                <w:ilvl w:val="0"/>
                <w:numId w:val="1"/>
              </w:numPr>
              <w:ind w:right="-144"/>
              <w:rPr>
                <w:rFonts w:ascii="Cambria" w:hAnsi="Cambria" w:cs="Arial"/>
                <w:i/>
                <w:sz w:val="20"/>
                <w:szCs w:val="18"/>
              </w:rPr>
            </w:pPr>
            <w:r>
              <w:rPr>
                <w:rFonts w:ascii="Cambria" w:hAnsi="Cambria" w:cs="Arial"/>
                <w:i/>
                <w:sz w:val="20"/>
                <w:szCs w:val="18"/>
              </w:rPr>
              <w:t>listen, observe, &amp; coach</w:t>
            </w:r>
          </w:p>
          <w:p w:rsidR="00646A64" w:rsidRPr="00732631" w:rsidRDefault="00646A64" w:rsidP="00646A64">
            <w:pPr>
              <w:widowControl/>
              <w:numPr>
                <w:ilvl w:val="0"/>
                <w:numId w:val="1"/>
              </w:numPr>
              <w:ind w:right="-144"/>
              <w:rPr>
                <w:rFonts w:ascii="Cambria" w:hAnsi="Cambria"/>
                <w:b/>
              </w:rPr>
            </w:pPr>
            <w:r w:rsidRPr="00040A52">
              <w:rPr>
                <w:rFonts w:ascii="Cambria" w:hAnsi="Cambria" w:cs="Arial"/>
                <w:i/>
                <w:sz w:val="20"/>
                <w:szCs w:val="18"/>
              </w:rPr>
              <w:t xml:space="preserve">share </w:t>
            </w:r>
            <w:r>
              <w:rPr>
                <w:rFonts w:ascii="Cambria" w:hAnsi="Cambria" w:cs="Arial"/>
                <w:i/>
                <w:sz w:val="20"/>
                <w:szCs w:val="18"/>
              </w:rPr>
              <w:t xml:space="preserve">example of what you heard or </w:t>
            </w:r>
            <w:r w:rsidRPr="00040A52">
              <w:rPr>
                <w:rFonts w:ascii="Cambria" w:hAnsi="Cambria" w:cs="Arial"/>
                <w:i/>
                <w:sz w:val="20"/>
                <w:szCs w:val="18"/>
              </w:rPr>
              <w:t>observed</w:t>
            </w:r>
          </w:p>
        </w:tc>
        <w:tc>
          <w:tcPr>
            <w:tcW w:w="3940" w:type="pct"/>
            <w:gridSpan w:val="3"/>
            <w:tcBorders>
              <w:left w:val="single" w:sz="4" w:space="0" w:color="000000" w:themeColor="text1"/>
            </w:tcBorders>
          </w:tcPr>
          <w:p w:rsidR="00646A64" w:rsidRPr="00AF3EF5" w:rsidRDefault="00646A64" w:rsidP="00646A64">
            <w:pPr>
              <w:rPr>
                <w:rFonts w:asciiTheme="majorHAnsi" w:hAnsiTheme="majorHAnsi"/>
                <w:sz w:val="24"/>
                <w:szCs w:val="24"/>
              </w:rPr>
            </w:pPr>
            <w:r w:rsidRPr="00AF3EF5">
              <w:rPr>
                <w:rFonts w:asciiTheme="majorHAnsi" w:hAnsiTheme="majorHAnsi"/>
                <w:sz w:val="24"/>
                <w:szCs w:val="24"/>
              </w:rPr>
              <w:t xml:space="preserve">Read another short portion of the text aloud to students. Have them turn to their partner and discuss what it says, what they know, and what they infer. Walk around and listen in on partnerships. After a few minutes, bring class attention back to the whole group and share some </w:t>
            </w:r>
            <w:r w:rsidR="00AF3EF5" w:rsidRPr="00AF3EF5">
              <w:rPr>
                <w:rFonts w:asciiTheme="majorHAnsi" w:hAnsiTheme="majorHAnsi"/>
                <w:sz w:val="24"/>
                <w:szCs w:val="24"/>
              </w:rPr>
              <w:t>examples</w:t>
            </w:r>
            <w:r w:rsidRPr="00AF3EF5">
              <w:rPr>
                <w:rFonts w:asciiTheme="majorHAnsi" w:hAnsiTheme="majorHAnsi"/>
                <w:sz w:val="24"/>
                <w:szCs w:val="24"/>
              </w:rPr>
              <w:t xml:space="preserve"> from discussions overheard and add them to the chart.</w:t>
            </w:r>
          </w:p>
        </w:tc>
      </w:tr>
      <w:tr w:rsidR="00646A64" w:rsidRPr="00732631" w:rsidTr="003118A0">
        <w:trPr>
          <w:jc w:val="center"/>
        </w:trPr>
        <w:tc>
          <w:tcPr>
            <w:tcW w:w="1060" w:type="pct"/>
            <w:tcBorders>
              <w:right w:val="single" w:sz="4" w:space="0" w:color="000000" w:themeColor="text1"/>
            </w:tcBorders>
            <w:shd w:val="clear" w:color="auto" w:fill="E0E0E0"/>
          </w:tcPr>
          <w:p w:rsidR="00646A64" w:rsidRDefault="00646A64" w:rsidP="00646A64">
            <w:pPr>
              <w:rPr>
                <w:rFonts w:ascii="Cambria" w:hAnsi="Cambria"/>
                <w:b/>
              </w:rPr>
            </w:pPr>
            <w:r w:rsidRPr="00732631">
              <w:rPr>
                <w:rFonts w:ascii="Cambria" w:hAnsi="Cambria"/>
                <w:b/>
              </w:rPr>
              <w:t>Link:</w:t>
            </w:r>
          </w:p>
          <w:p w:rsidR="00646A64" w:rsidRDefault="00646A64" w:rsidP="00646A64">
            <w:pPr>
              <w:widowControl/>
              <w:numPr>
                <w:ilvl w:val="0"/>
                <w:numId w:val="1"/>
              </w:numPr>
              <w:ind w:right="-144"/>
              <w:rPr>
                <w:rFonts w:ascii="Cambria" w:hAnsi="Cambria" w:cs="Arial"/>
                <w:i/>
                <w:sz w:val="20"/>
                <w:szCs w:val="18"/>
              </w:rPr>
            </w:pPr>
            <w:r w:rsidRPr="00212117">
              <w:rPr>
                <w:rFonts w:ascii="Cambria" w:hAnsi="Cambria" w:cs="Arial"/>
                <w:i/>
                <w:sz w:val="20"/>
                <w:szCs w:val="18"/>
              </w:rPr>
              <w:t>restate teaching point</w:t>
            </w:r>
          </w:p>
          <w:p w:rsidR="00646A64" w:rsidRPr="003B3571" w:rsidRDefault="00646A64" w:rsidP="00646A64">
            <w:pPr>
              <w:widowControl/>
              <w:numPr>
                <w:ilvl w:val="0"/>
                <w:numId w:val="1"/>
              </w:numPr>
              <w:ind w:right="-144"/>
              <w:rPr>
                <w:rFonts w:ascii="Cambria" w:hAnsi="Cambria" w:cs="Arial"/>
                <w:i/>
                <w:sz w:val="20"/>
                <w:szCs w:val="18"/>
              </w:rPr>
            </w:pPr>
            <w:r w:rsidRPr="003B3571">
              <w:rPr>
                <w:rFonts w:ascii="Cambria" w:hAnsi="Cambria" w:cs="Arial"/>
                <w:i/>
                <w:sz w:val="20"/>
                <w:szCs w:val="18"/>
              </w:rPr>
              <w:t xml:space="preserve">tell </w:t>
            </w:r>
            <w:r>
              <w:rPr>
                <w:rFonts w:ascii="Cambria" w:hAnsi="Cambria" w:cs="Arial"/>
                <w:i/>
                <w:sz w:val="20"/>
                <w:szCs w:val="18"/>
              </w:rPr>
              <w:t>how learning</w:t>
            </w:r>
            <w:r w:rsidRPr="003B3571">
              <w:rPr>
                <w:rFonts w:ascii="Cambria" w:hAnsi="Cambria" w:cs="Arial"/>
                <w:i/>
                <w:sz w:val="20"/>
                <w:szCs w:val="18"/>
              </w:rPr>
              <w:t xml:space="preserve"> </w:t>
            </w:r>
            <w:r>
              <w:rPr>
                <w:rFonts w:ascii="Cambria" w:hAnsi="Cambria" w:cs="Arial"/>
                <w:i/>
                <w:sz w:val="20"/>
                <w:szCs w:val="18"/>
              </w:rPr>
              <w:t xml:space="preserve">can be used in </w:t>
            </w:r>
            <w:r w:rsidRPr="003B3571">
              <w:rPr>
                <w:rFonts w:ascii="Cambria" w:hAnsi="Cambria" w:cs="Arial"/>
                <w:i/>
                <w:sz w:val="20"/>
                <w:szCs w:val="18"/>
              </w:rPr>
              <w:t>future</w:t>
            </w:r>
          </w:p>
        </w:tc>
        <w:tc>
          <w:tcPr>
            <w:tcW w:w="3940" w:type="pct"/>
            <w:gridSpan w:val="3"/>
            <w:tcBorders>
              <w:left w:val="single" w:sz="4" w:space="0" w:color="000000" w:themeColor="text1"/>
            </w:tcBorders>
          </w:tcPr>
          <w:p w:rsidR="00646A64" w:rsidRPr="00AF3EF5" w:rsidRDefault="00646A64" w:rsidP="00AF3EF5">
            <w:pPr>
              <w:rPr>
                <w:rFonts w:asciiTheme="majorHAnsi" w:hAnsiTheme="majorHAnsi"/>
                <w:sz w:val="24"/>
                <w:szCs w:val="24"/>
              </w:rPr>
            </w:pPr>
            <w:r w:rsidRPr="00AF3EF5">
              <w:rPr>
                <w:rFonts w:asciiTheme="majorHAnsi" w:hAnsiTheme="majorHAnsi"/>
                <w:i/>
                <w:sz w:val="24"/>
                <w:szCs w:val="24"/>
              </w:rPr>
              <w:t xml:space="preserve">Today and </w:t>
            </w:r>
            <w:r w:rsidR="00AF3EF5" w:rsidRPr="00AF3EF5">
              <w:rPr>
                <w:rFonts w:asciiTheme="majorHAnsi" w:hAnsiTheme="majorHAnsi"/>
                <w:i/>
                <w:sz w:val="24"/>
                <w:szCs w:val="24"/>
              </w:rPr>
              <w:t>every day</w:t>
            </w:r>
            <w:r w:rsidRPr="00AF3EF5">
              <w:rPr>
                <w:rFonts w:asciiTheme="majorHAnsi" w:hAnsiTheme="majorHAnsi"/>
                <w:i/>
                <w:sz w:val="24"/>
                <w:szCs w:val="24"/>
              </w:rPr>
              <w:t xml:space="preserve">, Readers, authors provide you with lots of clues in their stories to help thoughtful readers make </w:t>
            </w:r>
            <w:r w:rsidR="00AF3EF5">
              <w:rPr>
                <w:rFonts w:asciiTheme="majorHAnsi" w:hAnsiTheme="majorHAnsi"/>
                <w:i/>
                <w:sz w:val="24"/>
                <w:szCs w:val="24"/>
              </w:rPr>
              <w:t>ideas about the characters, the conflict and even how the story is solved</w:t>
            </w:r>
            <w:r w:rsidRPr="00AF3EF5">
              <w:rPr>
                <w:rFonts w:asciiTheme="majorHAnsi" w:hAnsiTheme="majorHAnsi"/>
                <w:i/>
                <w:sz w:val="24"/>
                <w:szCs w:val="24"/>
              </w:rPr>
              <w:t>.  Authors do not tell you everything directly through the words they put on the page though, so you have to use the clues</w:t>
            </w:r>
            <w:r w:rsidR="00AF3EF5">
              <w:rPr>
                <w:rFonts w:asciiTheme="majorHAnsi" w:hAnsiTheme="majorHAnsi"/>
                <w:i/>
                <w:sz w:val="24"/>
                <w:szCs w:val="24"/>
              </w:rPr>
              <w:t xml:space="preserve"> or the text </w:t>
            </w:r>
            <w:r w:rsidR="00AF3EF5" w:rsidRPr="00AF3EF5">
              <w:rPr>
                <w:rFonts w:asciiTheme="majorHAnsi" w:hAnsiTheme="majorHAnsi"/>
                <w:i/>
                <w:sz w:val="24"/>
                <w:szCs w:val="24"/>
              </w:rPr>
              <w:t>they</w:t>
            </w:r>
            <w:r w:rsidRPr="00AF3EF5">
              <w:rPr>
                <w:rFonts w:asciiTheme="majorHAnsi" w:hAnsiTheme="majorHAnsi"/>
                <w:i/>
                <w:sz w:val="24"/>
                <w:szCs w:val="24"/>
              </w:rPr>
              <w:t xml:space="preserve"> provide you to make a solid inference.</w:t>
            </w:r>
            <w:r w:rsidR="00AF3EF5">
              <w:rPr>
                <w:rFonts w:asciiTheme="majorHAnsi" w:hAnsiTheme="majorHAnsi"/>
                <w:i/>
                <w:sz w:val="24"/>
                <w:szCs w:val="24"/>
              </w:rPr>
              <w:t xml:space="preserve">  You have to think about what the sentences are saying together to form that idea.   Good readers make inferences or ideas as they read.  </w:t>
            </w:r>
          </w:p>
        </w:tc>
      </w:tr>
      <w:tr w:rsidR="00646A64" w:rsidRPr="00732631" w:rsidTr="003118A0">
        <w:trPr>
          <w:trHeight w:val="2312"/>
          <w:jc w:val="center"/>
        </w:trPr>
        <w:tc>
          <w:tcPr>
            <w:tcW w:w="1060" w:type="pct"/>
            <w:tcBorders>
              <w:right w:val="single" w:sz="4" w:space="0" w:color="000000" w:themeColor="text1"/>
            </w:tcBorders>
            <w:shd w:val="clear" w:color="auto" w:fill="E0E0E0"/>
          </w:tcPr>
          <w:p w:rsidR="00646A64" w:rsidRPr="00732631" w:rsidRDefault="00646A64" w:rsidP="00646A64">
            <w:pPr>
              <w:rPr>
                <w:rFonts w:ascii="Cambria" w:hAnsi="Cambria"/>
                <w:b/>
              </w:rPr>
            </w:pPr>
            <w:r>
              <w:rPr>
                <w:rFonts w:ascii="Cambria" w:hAnsi="Cambria"/>
                <w:b/>
              </w:rPr>
              <w:t>Independent Reading:</w:t>
            </w:r>
          </w:p>
        </w:tc>
        <w:tc>
          <w:tcPr>
            <w:tcW w:w="3940" w:type="pct"/>
            <w:gridSpan w:val="3"/>
            <w:tcBorders>
              <w:left w:val="single" w:sz="4" w:space="0" w:color="000000" w:themeColor="text1"/>
            </w:tcBorders>
          </w:tcPr>
          <w:tbl>
            <w:tblPr>
              <w:tblpPr w:leftFromText="180" w:rightFromText="180" w:vertAnchor="text" w:horzAnchor="margin" w:tblpXSpec="center" w:tblpY="1172"/>
              <w:tblOverlap w:val="never"/>
              <w:tblW w:w="0" w:type="auto"/>
              <w:tblCellMar>
                <w:left w:w="0" w:type="dxa"/>
                <w:right w:w="0" w:type="dxa"/>
              </w:tblCellMar>
              <w:tblLook w:val="01E0" w:firstRow="1" w:lastRow="1" w:firstColumn="1" w:lastColumn="1" w:noHBand="0" w:noVBand="0"/>
            </w:tblPr>
            <w:tblGrid>
              <w:gridCol w:w="1843"/>
              <w:gridCol w:w="2117"/>
              <w:gridCol w:w="2425"/>
            </w:tblGrid>
            <w:tr w:rsidR="00646A64" w:rsidRPr="00AF3EF5" w:rsidTr="00AF3EF5">
              <w:trPr>
                <w:trHeight w:hRule="exact" w:val="1181"/>
              </w:trPr>
              <w:tc>
                <w:tcPr>
                  <w:tcW w:w="1843" w:type="dxa"/>
                  <w:tcBorders>
                    <w:top w:val="single" w:sz="4" w:space="0" w:color="000000"/>
                    <w:left w:val="single" w:sz="4" w:space="0" w:color="000000"/>
                    <w:bottom w:val="single" w:sz="4" w:space="0" w:color="000000"/>
                    <w:right w:val="single" w:sz="4" w:space="0" w:color="000000"/>
                  </w:tcBorders>
                  <w:shd w:val="clear" w:color="auto" w:fill="D9D9D9"/>
                </w:tcPr>
                <w:p w:rsidR="00646A64" w:rsidRPr="00AF3EF5" w:rsidRDefault="00646A64" w:rsidP="00AF3EF5">
                  <w:pPr>
                    <w:spacing w:after="0" w:line="240" w:lineRule="auto"/>
                    <w:ind w:left="286" w:right="269"/>
                    <w:jc w:val="center"/>
                    <w:rPr>
                      <w:rFonts w:asciiTheme="majorHAnsi" w:eastAsia="Palatino Linotype" w:hAnsiTheme="majorHAnsi" w:cs="Palatino Linotype"/>
                      <w:b/>
                      <w:sz w:val="24"/>
                      <w:szCs w:val="24"/>
                    </w:rPr>
                  </w:pPr>
                  <w:r w:rsidRPr="00AF3EF5">
                    <w:rPr>
                      <w:rFonts w:asciiTheme="majorHAnsi" w:eastAsia="Palatino Linotype" w:hAnsiTheme="majorHAnsi" w:cs="Palatino Linotype"/>
                      <w:b/>
                      <w:sz w:val="24"/>
                      <w:szCs w:val="24"/>
                    </w:rPr>
                    <w:t>What</w:t>
                  </w:r>
                  <w:r w:rsidRPr="00AF3EF5">
                    <w:rPr>
                      <w:rFonts w:asciiTheme="majorHAnsi" w:eastAsia="Palatino Linotype" w:hAnsiTheme="majorHAnsi" w:cs="Palatino Linotype"/>
                      <w:b/>
                      <w:spacing w:val="-5"/>
                      <w:sz w:val="24"/>
                      <w:szCs w:val="24"/>
                    </w:rPr>
                    <w:t xml:space="preserve"> </w:t>
                  </w:r>
                  <w:r w:rsidRPr="00AF3EF5">
                    <w:rPr>
                      <w:rFonts w:asciiTheme="majorHAnsi" w:eastAsia="Palatino Linotype" w:hAnsiTheme="majorHAnsi" w:cs="Palatino Linotype"/>
                      <w:b/>
                      <w:spacing w:val="1"/>
                      <w:sz w:val="24"/>
                      <w:szCs w:val="24"/>
                    </w:rPr>
                    <w:t>I</w:t>
                  </w:r>
                  <w:r w:rsidRPr="00AF3EF5">
                    <w:rPr>
                      <w:rFonts w:asciiTheme="majorHAnsi" w:eastAsia="Palatino Linotype" w:hAnsiTheme="majorHAnsi" w:cs="Palatino Linotype"/>
                      <w:b/>
                      <w:sz w:val="24"/>
                      <w:szCs w:val="24"/>
                    </w:rPr>
                    <w:t>t</w:t>
                  </w:r>
                  <w:r w:rsidRPr="00AF3EF5">
                    <w:rPr>
                      <w:rFonts w:asciiTheme="majorHAnsi" w:eastAsia="Palatino Linotype" w:hAnsiTheme="majorHAnsi" w:cs="Palatino Linotype"/>
                      <w:b/>
                      <w:spacing w:val="-2"/>
                      <w:sz w:val="24"/>
                      <w:szCs w:val="24"/>
                    </w:rPr>
                    <w:t xml:space="preserve"> </w:t>
                  </w:r>
                  <w:r w:rsidRPr="00AF3EF5">
                    <w:rPr>
                      <w:rFonts w:asciiTheme="majorHAnsi" w:eastAsia="Palatino Linotype" w:hAnsiTheme="majorHAnsi" w:cs="Palatino Linotype"/>
                      <w:b/>
                      <w:w w:val="99"/>
                      <w:sz w:val="24"/>
                      <w:szCs w:val="24"/>
                    </w:rPr>
                    <w:t>Says</w:t>
                  </w:r>
                </w:p>
                <w:p w:rsidR="00646A64" w:rsidRPr="00AF3EF5" w:rsidRDefault="00646A64" w:rsidP="00AF3EF5">
                  <w:pPr>
                    <w:spacing w:after="0" w:line="240" w:lineRule="auto"/>
                    <w:ind w:left="179" w:right="161"/>
                    <w:jc w:val="center"/>
                    <w:rPr>
                      <w:rFonts w:asciiTheme="majorHAnsi" w:eastAsia="Palatino Linotype" w:hAnsiTheme="majorHAnsi" w:cs="Palatino Linotype"/>
                      <w:b/>
                      <w:sz w:val="24"/>
                      <w:szCs w:val="24"/>
                    </w:rPr>
                  </w:pPr>
                  <w:r w:rsidRPr="00AF3EF5">
                    <w:rPr>
                      <w:rFonts w:asciiTheme="majorHAnsi" w:eastAsia="Palatino Linotype" w:hAnsiTheme="majorHAnsi" w:cs="Palatino Linotype"/>
                      <w:b/>
                      <w:sz w:val="24"/>
                      <w:szCs w:val="24"/>
                    </w:rPr>
                    <w:t>(</w:t>
                  </w:r>
                  <w:r w:rsidRPr="00AF3EF5">
                    <w:rPr>
                      <w:rFonts w:asciiTheme="majorHAnsi" w:eastAsia="Palatino Linotype" w:hAnsiTheme="majorHAnsi" w:cs="Palatino Linotype"/>
                      <w:b/>
                      <w:spacing w:val="1"/>
                      <w:sz w:val="24"/>
                      <w:szCs w:val="24"/>
                    </w:rPr>
                    <w:t>T</w:t>
                  </w:r>
                  <w:r w:rsidRPr="00AF3EF5">
                    <w:rPr>
                      <w:rFonts w:asciiTheme="majorHAnsi" w:eastAsia="Palatino Linotype" w:hAnsiTheme="majorHAnsi" w:cs="Palatino Linotype"/>
                      <w:b/>
                      <w:sz w:val="24"/>
                      <w:szCs w:val="24"/>
                    </w:rPr>
                    <w:t>ext</w:t>
                  </w:r>
                  <w:r w:rsidRPr="00AF3EF5">
                    <w:rPr>
                      <w:rFonts w:asciiTheme="majorHAnsi" w:eastAsia="Palatino Linotype" w:hAnsiTheme="majorHAnsi" w:cs="Palatino Linotype"/>
                      <w:b/>
                      <w:spacing w:val="-5"/>
                      <w:sz w:val="24"/>
                      <w:szCs w:val="24"/>
                    </w:rPr>
                    <w:t xml:space="preserve"> </w:t>
                  </w:r>
                  <w:r w:rsidRPr="00AF3EF5">
                    <w:rPr>
                      <w:rFonts w:asciiTheme="majorHAnsi" w:eastAsia="Palatino Linotype" w:hAnsiTheme="majorHAnsi" w:cs="Palatino Linotype"/>
                      <w:b/>
                      <w:w w:val="99"/>
                      <w:sz w:val="24"/>
                      <w:szCs w:val="24"/>
                    </w:rPr>
                    <w:t>Ev</w:t>
                  </w:r>
                  <w:r w:rsidRPr="00AF3EF5">
                    <w:rPr>
                      <w:rFonts w:asciiTheme="majorHAnsi" w:eastAsia="Palatino Linotype" w:hAnsiTheme="majorHAnsi" w:cs="Palatino Linotype"/>
                      <w:b/>
                      <w:spacing w:val="2"/>
                      <w:w w:val="99"/>
                      <w:sz w:val="24"/>
                      <w:szCs w:val="24"/>
                    </w:rPr>
                    <w:t>i</w:t>
                  </w:r>
                  <w:r w:rsidRPr="00AF3EF5">
                    <w:rPr>
                      <w:rFonts w:asciiTheme="majorHAnsi" w:eastAsia="Palatino Linotype" w:hAnsiTheme="majorHAnsi" w:cs="Palatino Linotype"/>
                      <w:b/>
                      <w:w w:val="99"/>
                      <w:sz w:val="24"/>
                      <w:szCs w:val="24"/>
                    </w:rPr>
                    <w:t>denc</w:t>
                  </w:r>
                  <w:r w:rsidRPr="00AF3EF5">
                    <w:rPr>
                      <w:rFonts w:asciiTheme="majorHAnsi" w:eastAsia="Palatino Linotype" w:hAnsiTheme="majorHAnsi" w:cs="Palatino Linotype"/>
                      <w:b/>
                      <w:spacing w:val="2"/>
                      <w:w w:val="99"/>
                      <w:sz w:val="24"/>
                      <w:szCs w:val="24"/>
                    </w:rPr>
                    <w:t>e</w:t>
                  </w:r>
                  <w:r w:rsidRPr="00AF3EF5">
                    <w:rPr>
                      <w:rFonts w:asciiTheme="majorHAnsi" w:eastAsia="Palatino Linotype" w:hAnsiTheme="majorHAnsi" w:cs="Palatino Linotype"/>
                      <w:b/>
                      <w:w w:val="99"/>
                      <w:sz w:val="24"/>
                      <w:szCs w:val="24"/>
                    </w:rPr>
                    <w:t>)</w:t>
                  </w:r>
                </w:p>
              </w:tc>
              <w:tc>
                <w:tcPr>
                  <w:tcW w:w="2117" w:type="dxa"/>
                  <w:tcBorders>
                    <w:top w:val="single" w:sz="4" w:space="0" w:color="000000"/>
                    <w:left w:val="single" w:sz="4" w:space="0" w:color="000000"/>
                    <w:bottom w:val="single" w:sz="4" w:space="0" w:color="000000"/>
                    <w:right w:val="single" w:sz="4" w:space="0" w:color="000000"/>
                  </w:tcBorders>
                  <w:shd w:val="clear" w:color="auto" w:fill="D9D9D9"/>
                </w:tcPr>
                <w:p w:rsidR="00646A64" w:rsidRPr="00AF3EF5" w:rsidRDefault="00646A64" w:rsidP="00AF3EF5">
                  <w:pPr>
                    <w:spacing w:after="0" w:line="240" w:lineRule="auto"/>
                    <w:ind w:left="259" w:right="238"/>
                    <w:jc w:val="center"/>
                    <w:rPr>
                      <w:rFonts w:asciiTheme="majorHAnsi" w:eastAsia="Palatino Linotype" w:hAnsiTheme="majorHAnsi" w:cs="Palatino Linotype"/>
                      <w:b/>
                      <w:sz w:val="24"/>
                      <w:szCs w:val="24"/>
                    </w:rPr>
                  </w:pPr>
                  <w:r w:rsidRPr="00AF3EF5">
                    <w:rPr>
                      <w:rFonts w:asciiTheme="majorHAnsi" w:eastAsia="Palatino Linotype" w:hAnsiTheme="majorHAnsi" w:cs="Palatino Linotype"/>
                      <w:b/>
                      <w:sz w:val="24"/>
                      <w:szCs w:val="24"/>
                    </w:rPr>
                    <w:t>What</w:t>
                  </w:r>
                  <w:r w:rsidRPr="00AF3EF5">
                    <w:rPr>
                      <w:rFonts w:asciiTheme="majorHAnsi" w:eastAsia="Palatino Linotype" w:hAnsiTheme="majorHAnsi" w:cs="Palatino Linotype"/>
                      <w:b/>
                      <w:spacing w:val="-5"/>
                      <w:sz w:val="24"/>
                      <w:szCs w:val="24"/>
                    </w:rPr>
                    <w:t xml:space="preserve"> </w:t>
                  </w:r>
                  <w:r w:rsidRPr="00AF3EF5">
                    <w:rPr>
                      <w:rFonts w:asciiTheme="majorHAnsi" w:eastAsia="Palatino Linotype" w:hAnsiTheme="majorHAnsi" w:cs="Palatino Linotype"/>
                      <w:b/>
                      <w:sz w:val="24"/>
                      <w:szCs w:val="24"/>
                    </w:rPr>
                    <w:t xml:space="preserve">I </w:t>
                  </w:r>
                  <w:r w:rsidRPr="00AF3EF5">
                    <w:rPr>
                      <w:rFonts w:asciiTheme="majorHAnsi" w:eastAsia="Palatino Linotype" w:hAnsiTheme="majorHAnsi" w:cs="Palatino Linotype"/>
                      <w:b/>
                      <w:spacing w:val="1"/>
                      <w:w w:val="99"/>
                      <w:sz w:val="24"/>
                      <w:szCs w:val="24"/>
                    </w:rPr>
                    <w:t>K</w:t>
                  </w:r>
                  <w:r w:rsidRPr="00AF3EF5">
                    <w:rPr>
                      <w:rFonts w:asciiTheme="majorHAnsi" w:eastAsia="Palatino Linotype" w:hAnsiTheme="majorHAnsi" w:cs="Palatino Linotype"/>
                      <w:b/>
                      <w:spacing w:val="-1"/>
                      <w:w w:val="99"/>
                      <w:sz w:val="24"/>
                      <w:szCs w:val="24"/>
                    </w:rPr>
                    <w:t>n</w:t>
                  </w:r>
                  <w:r w:rsidRPr="00AF3EF5">
                    <w:rPr>
                      <w:rFonts w:asciiTheme="majorHAnsi" w:eastAsia="Palatino Linotype" w:hAnsiTheme="majorHAnsi" w:cs="Palatino Linotype"/>
                      <w:b/>
                      <w:spacing w:val="1"/>
                      <w:w w:val="99"/>
                      <w:sz w:val="24"/>
                      <w:szCs w:val="24"/>
                    </w:rPr>
                    <w:t>ow and How I Feel</w:t>
                  </w:r>
                </w:p>
                <w:p w:rsidR="00646A64" w:rsidRPr="00AF3EF5" w:rsidRDefault="00646A64" w:rsidP="00AF3EF5">
                  <w:pPr>
                    <w:spacing w:after="0" w:line="240" w:lineRule="auto"/>
                    <w:ind w:left="406" w:right="387"/>
                    <w:jc w:val="center"/>
                    <w:rPr>
                      <w:rFonts w:asciiTheme="majorHAnsi" w:eastAsia="Palatino Linotype" w:hAnsiTheme="majorHAnsi" w:cs="Palatino Linotype"/>
                      <w:b/>
                      <w:sz w:val="24"/>
                      <w:szCs w:val="24"/>
                    </w:rPr>
                  </w:pPr>
                  <w:r w:rsidRPr="00AF3EF5">
                    <w:rPr>
                      <w:rFonts w:asciiTheme="majorHAnsi" w:eastAsia="Palatino Linotype" w:hAnsiTheme="majorHAnsi" w:cs="Palatino Linotype"/>
                      <w:b/>
                      <w:w w:val="99"/>
                      <w:sz w:val="24"/>
                      <w:szCs w:val="24"/>
                    </w:rPr>
                    <w:t>(Sch</w:t>
                  </w:r>
                  <w:r w:rsidRPr="00AF3EF5">
                    <w:rPr>
                      <w:rFonts w:asciiTheme="majorHAnsi" w:eastAsia="Palatino Linotype" w:hAnsiTheme="majorHAnsi" w:cs="Palatino Linotype"/>
                      <w:b/>
                      <w:spacing w:val="2"/>
                      <w:w w:val="99"/>
                      <w:sz w:val="24"/>
                      <w:szCs w:val="24"/>
                    </w:rPr>
                    <w:t>e</w:t>
                  </w:r>
                  <w:r w:rsidRPr="00AF3EF5">
                    <w:rPr>
                      <w:rFonts w:asciiTheme="majorHAnsi" w:eastAsia="Palatino Linotype" w:hAnsiTheme="majorHAnsi" w:cs="Palatino Linotype"/>
                      <w:b/>
                      <w:w w:val="99"/>
                      <w:sz w:val="24"/>
                      <w:szCs w:val="24"/>
                    </w:rPr>
                    <w:t>m</w:t>
                  </w:r>
                  <w:r w:rsidRPr="00AF3EF5">
                    <w:rPr>
                      <w:rFonts w:asciiTheme="majorHAnsi" w:eastAsia="Palatino Linotype" w:hAnsiTheme="majorHAnsi" w:cs="Palatino Linotype"/>
                      <w:b/>
                      <w:spacing w:val="1"/>
                      <w:w w:val="99"/>
                      <w:sz w:val="24"/>
                      <w:szCs w:val="24"/>
                    </w:rPr>
                    <w:t>a</w:t>
                  </w:r>
                  <w:r w:rsidRPr="00AF3EF5">
                    <w:rPr>
                      <w:rFonts w:asciiTheme="majorHAnsi" w:eastAsia="Palatino Linotype" w:hAnsiTheme="majorHAnsi" w:cs="Palatino Linotype"/>
                      <w:b/>
                      <w:w w:val="99"/>
                      <w:sz w:val="24"/>
                      <w:szCs w:val="24"/>
                    </w:rPr>
                    <w:t>)</w:t>
                  </w:r>
                </w:p>
              </w:tc>
              <w:tc>
                <w:tcPr>
                  <w:tcW w:w="2425" w:type="dxa"/>
                  <w:tcBorders>
                    <w:top w:val="single" w:sz="4" w:space="0" w:color="000000"/>
                    <w:left w:val="single" w:sz="4" w:space="0" w:color="000000"/>
                    <w:bottom w:val="single" w:sz="4" w:space="0" w:color="000000"/>
                    <w:right w:val="single" w:sz="4" w:space="0" w:color="000000"/>
                  </w:tcBorders>
                  <w:shd w:val="clear" w:color="auto" w:fill="D9D9D9"/>
                </w:tcPr>
                <w:p w:rsidR="00646A64" w:rsidRPr="00AF3EF5" w:rsidRDefault="00646A64" w:rsidP="00AF3EF5">
                  <w:pPr>
                    <w:spacing w:after="0" w:line="240" w:lineRule="auto"/>
                    <w:ind w:left="411" w:right="391"/>
                    <w:jc w:val="center"/>
                    <w:rPr>
                      <w:rFonts w:asciiTheme="majorHAnsi" w:eastAsia="Palatino Linotype" w:hAnsiTheme="majorHAnsi" w:cs="Palatino Linotype"/>
                      <w:b/>
                      <w:sz w:val="24"/>
                      <w:szCs w:val="24"/>
                    </w:rPr>
                  </w:pPr>
                  <w:r w:rsidRPr="00AF3EF5">
                    <w:rPr>
                      <w:rFonts w:asciiTheme="majorHAnsi" w:eastAsia="Palatino Linotype" w:hAnsiTheme="majorHAnsi" w:cs="Palatino Linotype"/>
                      <w:b/>
                      <w:sz w:val="24"/>
                      <w:szCs w:val="24"/>
                    </w:rPr>
                    <w:t>My</w:t>
                  </w:r>
                  <w:r w:rsidRPr="00AF3EF5">
                    <w:rPr>
                      <w:rFonts w:asciiTheme="majorHAnsi" w:eastAsia="Palatino Linotype" w:hAnsiTheme="majorHAnsi" w:cs="Palatino Linotype"/>
                      <w:b/>
                      <w:spacing w:val="-2"/>
                      <w:sz w:val="24"/>
                      <w:szCs w:val="24"/>
                    </w:rPr>
                    <w:t xml:space="preserve"> </w:t>
                  </w:r>
                  <w:r w:rsidRPr="00AF3EF5">
                    <w:rPr>
                      <w:rFonts w:asciiTheme="majorHAnsi" w:eastAsia="Palatino Linotype" w:hAnsiTheme="majorHAnsi" w:cs="Palatino Linotype"/>
                      <w:b/>
                      <w:w w:val="99"/>
                      <w:sz w:val="24"/>
                      <w:szCs w:val="24"/>
                    </w:rPr>
                    <w:t>Solid</w:t>
                  </w:r>
                </w:p>
                <w:p w:rsidR="00646A64" w:rsidRPr="00AF3EF5" w:rsidRDefault="00646A64" w:rsidP="00AF3EF5">
                  <w:pPr>
                    <w:spacing w:after="0" w:line="240" w:lineRule="auto"/>
                    <w:ind w:left="400" w:right="381"/>
                    <w:jc w:val="center"/>
                    <w:rPr>
                      <w:rFonts w:asciiTheme="majorHAnsi" w:eastAsia="Palatino Linotype" w:hAnsiTheme="majorHAnsi" w:cs="Palatino Linotype"/>
                      <w:b/>
                      <w:sz w:val="24"/>
                      <w:szCs w:val="24"/>
                    </w:rPr>
                  </w:pPr>
                  <w:r w:rsidRPr="00AF3EF5">
                    <w:rPr>
                      <w:rFonts w:asciiTheme="majorHAnsi" w:eastAsia="Palatino Linotype" w:hAnsiTheme="majorHAnsi" w:cs="Palatino Linotype"/>
                      <w:b/>
                      <w:w w:val="99"/>
                      <w:sz w:val="24"/>
                      <w:szCs w:val="24"/>
                    </w:rPr>
                    <w:t>Inference</w:t>
                  </w:r>
                  <w:r w:rsidR="00AF3EF5">
                    <w:rPr>
                      <w:rFonts w:asciiTheme="majorHAnsi" w:eastAsia="Palatino Linotype" w:hAnsiTheme="majorHAnsi" w:cs="Palatino Linotype"/>
                      <w:b/>
                      <w:w w:val="99"/>
                      <w:sz w:val="24"/>
                      <w:szCs w:val="24"/>
                    </w:rPr>
                    <w:t xml:space="preserve"> (idea)</w:t>
                  </w:r>
                </w:p>
                <w:p w:rsidR="00646A64" w:rsidRPr="00AF3EF5" w:rsidRDefault="00646A64" w:rsidP="00AF3EF5">
                  <w:pPr>
                    <w:spacing w:after="0" w:line="240" w:lineRule="auto"/>
                    <w:ind w:left="278" w:right="259"/>
                    <w:jc w:val="center"/>
                    <w:rPr>
                      <w:rFonts w:asciiTheme="majorHAnsi" w:eastAsia="Palatino Linotype" w:hAnsiTheme="majorHAnsi" w:cs="Palatino Linotype"/>
                      <w:b/>
                      <w:sz w:val="24"/>
                      <w:szCs w:val="24"/>
                    </w:rPr>
                  </w:pPr>
                  <w:r w:rsidRPr="00AF3EF5">
                    <w:rPr>
                      <w:rFonts w:asciiTheme="majorHAnsi" w:eastAsia="Palatino Linotype" w:hAnsiTheme="majorHAnsi" w:cs="Palatino Linotype"/>
                      <w:b/>
                      <w:w w:val="99"/>
                      <w:sz w:val="24"/>
                      <w:szCs w:val="24"/>
                    </w:rPr>
                    <w:t>(Conc</w:t>
                  </w:r>
                  <w:r w:rsidRPr="00AF3EF5">
                    <w:rPr>
                      <w:rFonts w:asciiTheme="majorHAnsi" w:eastAsia="Palatino Linotype" w:hAnsiTheme="majorHAnsi" w:cs="Palatino Linotype"/>
                      <w:b/>
                      <w:spacing w:val="2"/>
                      <w:w w:val="99"/>
                      <w:sz w:val="24"/>
                      <w:szCs w:val="24"/>
                    </w:rPr>
                    <w:t>l</w:t>
                  </w:r>
                  <w:r w:rsidRPr="00AF3EF5">
                    <w:rPr>
                      <w:rFonts w:asciiTheme="majorHAnsi" w:eastAsia="Palatino Linotype" w:hAnsiTheme="majorHAnsi" w:cs="Palatino Linotype"/>
                      <w:b/>
                      <w:w w:val="99"/>
                      <w:sz w:val="24"/>
                      <w:szCs w:val="24"/>
                    </w:rPr>
                    <w:t>usio</w:t>
                  </w:r>
                  <w:r w:rsidRPr="00AF3EF5">
                    <w:rPr>
                      <w:rFonts w:asciiTheme="majorHAnsi" w:eastAsia="Palatino Linotype" w:hAnsiTheme="majorHAnsi" w:cs="Palatino Linotype"/>
                      <w:b/>
                      <w:spacing w:val="1"/>
                      <w:w w:val="99"/>
                      <w:sz w:val="24"/>
                      <w:szCs w:val="24"/>
                    </w:rPr>
                    <w:t>n</w:t>
                  </w:r>
                  <w:r w:rsidRPr="00AF3EF5">
                    <w:rPr>
                      <w:rFonts w:asciiTheme="majorHAnsi" w:eastAsia="Palatino Linotype" w:hAnsiTheme="majorHAnsi" w:cs="Palatino Linotype"/>
                      <w:b/>
                      <w:w w:val="99"/>
                      <w:sz w:val="24"/>
                      <w:szCs w:val="24"/>
                    </w:rPr>
                    <w:t>)</w:t>
                  </w:r>
                </w:p>
              </w:tc>
            </w:tr>
            <w:tr w:rsidR="00646A64" w:rsidRPr="00AF3EF5" w:rsidTr="000F3E1D">
              <w:trPr>
                <w:trHeight w:hRule="exact" w:val="538"/>
              </w:trPr>
              <w:tc>
                <w:tcPr>
                  <w:tcW w:w="1843" w:type="dxa"/>
                  <w:tcBorders>
                    <w:top w:val="single" w:sz="4" w:space="0" w:color="000000"/>
                    <w:left w:val="single" w:sz="4" w:space="0" w:color="000000"/>
                    <w:bottom w:val="single" w:sz="4" w:space="0" w:color="000000"/>
                    <w:right w:val="single" w:sz="4" w:space="0" w:color="000000"/>
                  </w:tcBorders>
                </w:tcPr>
                <w:p w:rsidR="00646A64" w:rsidRPr="00AF3EF5" w:rsidRDefault="00646A64" w:rsidP="00646A64">
                  <w:pPr>
                    <w:rPr>
                      <w:rFonts w:asciiTheme="majorHAnsi" w:hAnsiTheme="majorHAnsi"/>
                      <w:sz w:val="24"/>
                      <w:szCs w:val="24"/>
                    </w:rPr>
                  </w:pPr>
                </w:p>
              </w:tc>
              <w:tc>
                <w:tcPr>
                  <w:tcW w:w="2117" w:type="dxa"/>
                  <w:tcBorders>
                    <w:top w:val="single" w:sz="4" w:space="0" w:color="000000"/>
                    <w:left w:val="single" w:sz="4" w:space="0" w:color="000000"/>
                    <w:bottom w:val="single" w:sz="4" w:space="0" w:color="000000"/>
                    <w:right w:val="single" w:sz="4" w:space="0" w:color="000000"/>
                  </w:tcBorders>
                </w:tcPr>
                <w:p w:rsidR="00646A64" w:rsidRPr="00AF3EF5" w:rsidRDefault="00646A64" w:rsidP="00646A64">
                  <w:pPr>
                    <w:rPr>
                      <w:rFonts w:asciiTheme="majorHAnsi" w:hAnsiTheme="majorHAnsi"/>
                      <w:sz w:val="24"/>
                      <w:szCs w:val="24"/>
                    </w:rPr>
                  </w:pPr>
                </w:p>
              </w:tc>
              <w:tc>
                <w:tcPr>
                  <w:tcW w:w="2425" w:type="dxa"/>
                  <w:tcBorders>
                    <w:top w:val="single" w:sz="4" w:space="0" w:color="000000"/>
                    <w:left w:val="single" w:sz="4" w:space="0" w:color="000000"/>
                    <w:bottom w:val="single" w:sz="4" w:space="0" w:color="000000"/>
                    <w:right w:val="single" w:sz="4" w:space="0" w:color="000000"/>
                  </w:tcBorders>
                </w:tcPr>
                <w:p w:rsidR="00646A64" w:rsidRPr="00AF3EF5" w:rsidRDefault="00646A64" w:rsidP="00646A64">
                  <w:pPr>
                    <w:rPr>
                      <w:rFonts w:asciiTheme="majorHAnsi" w:hAnsiTheme="majorHAnsi"/>
                      <w:sz w:val="24"/>
                      <w:szCs w:val="24"/>
                    </w:rPr>
                  </w:pPr>
                </w:p>
              </w:tc>
            </w:tr>
          </w:tbl>
          <w:p w:rsidR="00646A64" w:rsidRPr="00AF3EF5" w:rsidRDefault="00646A64" w:rsidP="00646A64">
            <w:pPr>
              <w:rPr>
                <w:rFonts w:asciiTheme="majorHAnsi" w:hAnsiTheme="majorHAnsi"/>
                <w:sz w:val="24"/>
                <w:szCs w:val="24"/>
              </w:rPr>
            </w:pPr>
            <w:r w:rsidRPr="00AF3EF5">
              <w:rPr>
                <w:rFonts w:asciiTheme="majorHAnsi" w:hAnsiTheme="majorHAnsi"/>
                <w:sz w:val="24"/>
                <w:szCs w:val="24"/>
              </w:rPr>
              <w:t>Students will make inferences again today during their independent reading time from their own texts.  They may use the following as an option to complete, just as we did during the minilesson:</w:t>
            </w:r>
          </w:p>
          <w:p w:rsidR="00646A64" w:rsidRPr="00AF3EF5" w:rsidRDefault="00646A64" w:rsidP="00646A64">
            <w:pPr>
              <w:rPr>
                <w:rFonts w:asciiTheme="majorHAnsi" w:hAnsiTheme="majorHAnsi"/>
                <w:sz w:val="24"/>
                <w:szCs w:val="24"/>
              </w:rPr>
            </w:pPr>
          </w:p>
          <w:p w:rsidR="00646A64" w:rsidRPr="00AF3EF5" w:rsidRDefault="00646A64" w:rsidP="00646A64">
            <w:pPr>
              <w:rPr>
                <w:rFonts w:asciiTheme="majorHAnsi" w:hAnsiTheme="majorHAnsi"/>
                <w:sz w:val="24"/>
                <w:szCs w:val="24"/>
              </w:rPr>
            </w:pPr>
          </w:p>
          <w:p w:rsidR="00646A64" w:rsidRPr="00AF3EF5" w:rsidRDefault="00646A64" w:rsidP="00646A64">
            <w:pPr>
              <w:rPr>
                <w:rFonts w:asciiTheme="majorHAnsi" w:hAnsiTheme="majorHAnsi"/>
                <w:sz w:val="24"/>
                <w:szCs w:val="24"/>
              </w:rPr>
            </w:pPr>
          </w:p>
          <w:p w:rsidR="00646A64" w:rsidRPr="00AF3EF5" w:rsidRDefault="00646A64" w:rsidP="00646A64">
            <w:pPr>
              <w:rPr>
                <w:rFonts w:asciiTheme="majorHAnsi" w:hAnsiTheme="majorHAnsi"/>
                <w:sz w:val="24"/>
                <w:szCs w:val="24"/>
              </w:rPr>
            </w:pPr>
          </w:p>
          <w:p w:rsidR="00646A64" w:rsidRPr="00AF3EF5" w:rsidRDefault="00646A64" w:rsidP="00646A64">
            <w:pPr>
              <w:rPr>
                <w:rFonts w:asciiTheme="majorHAnsi" w:hAnsiTheme="majorHAnsi"/>
                <w:sz w:val="24"/>
                <w:szCs w:val="24"/>
              </w:rPr>
            </w:pPr>
          </w:p>
          <w:p w:rsidR="00646A64" w:rsidRPr="00AF3EF5" w:rsidRDefault="00646A64" w:rsidP="00646A64">
            <w:pPr>
              <w:rPr>
                <w:rFonts w:asciiTheme="majorHAnsi" w:hAnsiTheme="majorHAnsi"/>
                <w:sz w:val="24"/>
                <w:szCs w:val="24"/>
              </w:rPr>
            </w:pPr>
          </w:p>
          <w:p w:rsidR="00646A64" w:rsidRDefault="00646A64" w:rsidP="00646A64">
            <w:pPr>
              <w:rPr>
                <w:rFonts w:asciiTheme="majorHAnsi" w:hAnsiTheme="majorHAnsi"/>
                <w:b/>
                <w:sz w:val="24"/>
                <w:szCs w:val="24"/>
              </w:rPr>
            </w:pPr>
          </w:p>
          <w:p w:rsidR="00AF3EF5" w:rsidRPr="00AF3EF5" w:rsidRDefault="00AF3EF5" w:rsidP="00646A64">
            <w:pPr>
              <w:rPr>
                <w:rFonts w:asciiTheme="majorHAnsi" w:hAnsiTheme="majorHAnsi"/>
                <w:b/>
                <w:sz w:val="24"/>
                <w:szCs w:val="24"/>
              </w:rPr>
            </w:pPr>
          </w:p>
          <w:p w:rsidR="00646A64" w:rsidRPr="00AF3EF5" w:rsidRDefault="00646A64" w:rsidP="00646A64">
            <w:pPr>
              <w:rPr>
                <w:rFonts w:asciiTheme="majorHAnsi" w:hAnsiTheme="majorHAnsi"/>
                <w:b/>
                <w:sz w:val="24"/>
                <w:szCs w:val="24"/>
                <w:u w:val="single"/>
              </w:rPr>
            </w:pPr>
            <w:r w:rsidRPr="00AF3EF5">
              <w:rPr>
                <w:rFonts w:asciiTheme="majorHAnsi" w:hAnsiTheme="majorHAnsi"/>
                <w:b/>
                <w:sz w:val="24"/>
                <w:szCs w:val="24"/>
                <w:u w:val="single"/>
              </w:rPr>
              <w:t>Sticky note option:</w:t>
            </w:r>
          </w:p>
          <w:p w:rsidR="00646A64" w:rsidRPr="00AF3EF5" w:rsidRDefault="00646A64" w:rsidP="00646A64">
            <w:pPr>
              <w:rPr>
                <w:rFonts w:asciiTheme="majorHAnsi" w:hAnsiTheme="majorHAnsi"/>
                <w:sz w:val="24"/>
                <w:szCs w:val="24"/>
              </w:rPr>
            </w:pPr>
            <w:r w:rsidRPr="00AF3EF5">
              <w:rPr>
                <w:rFonts w:asciiTheme="majorHAnsi" w:hAnsiTheme="majorHAnsi"/>
                <w:sz w:val="24"/>
                <w:szCs w:val="24"/>
              </w:rPr>
              <w:t>On this page, the words say ________________________.  This makes me think about _____________________________________, so I infer ________________________________________.</w:t>
            </w:r>
          </w:p>
          <w:p w:rsidR="00646A64" w:rsidRPr="00AF3EF5" w:rsidRDefault="00646A64" w:rsidP="00646A64">
            <w:pPr>
              <w:rPr>
                <w:rFonts w:asciiTheme="majorHAnsi" w:hAnsiTheme="majorHAnsi"/>
                <w:sz w:val="24"/>
                <w:szCs w:val="24"/>
              </w:rPr>
            </w:pPr>
          </w:p>
        </w:tc>
      </w:tr>
      <w:tr w:rsidR="00646A64" w:rsidRPr="00732631" w:rsidTr="003118A0">
        <w:trPr>
          <w:jc w:val="center"/>
        </w:trPr>
        <w:tc>
          <w:tcPr>
            <w:tcW w:w="1060" w:type="pct"/>
            <w:tcBorders>
              <w:right w:val="single" w:sz="4" w:space="0" w:color="000000" w:themeColor="text1"/>
            </w:tcBorders>
            <w:shd w:val="clear" w:color="auto" w:fill="E0E0E0"/>
          </w:tcPr>
          <w:p w:rsidR="00646A64" w:rsidRPr="00732631" w:rsidRDefault="00646A64" w:rsidP="00646A64">
            <w:pPr>
              <w:rPr>
                <w:rFonts w:ascii="Cambria" w:hAnsi="Cambria"/>
                <w:b/>
              </w:rPr>
            </w:pPr>
            <w:r>
              <w:rPr>
                <w:rFonts w:ascii="Cambria" w:hAnsi="Cambria"/>
                <w:b/>
              </w:rPr>
              <w:t>Share:</w:t>
            </w:r>
          </w:p>
        </w:tc>
        <w:tc>
          <w:tcPr>
            <w:tcW w:w="3940" w:type="pct"/>
            <w:gridSpan w:val="3"/>
            <w:tcBorders>
              <w:left w:val="single" w:sz="4" w:space="0" w:color="000000" w:themeColor="text1"/>
            </w:tcBorders>
          </w:tcPr>
          <w:p w:rsidR="00646A64" w:rsidRPr="00AF3EF5" w:rsidRDefault="00646A64" w:rsidP="00646A64">
            <w:pPr>
              <w:rPr>
                <w:rFonts w:asciiTheme="majorHAnsi" w:hAnsiTheme="majorHAnsi"/>
                <w:sz w:val="24"/>
                <w:szCs w:val="24"/>
              </w:rPr>
            </w:pPr>
            <w:r w:rsidRPr="00AF3EF5">
              <w:rPr>
                <w:rFonts w:asciiTheme="majorHAnsi" w:hAnsiTheme="majorHAnsi"/>
                <w:sz w:val="24"/>
                <w:szCs w:val="24"/>
              </w:rPr>
              <w:t xml:space="preserve">Have students share the clues they found in their text and what they knew already that helped them make inferences.  </w:t>
            </w:r>
          </w:p>
        </w:tc>
      </w:tr>
    </w:tbl>
    <w:p w:rsidR="00646A64" w:rsidRPr="003B3571" w:rsidRDefault="00646A64" w:rsidP="00646A64">
      <w:pPr>
        <w:rPr>
          <w:rFonts w:ascii="Cambria" w:hAnsi="Cambria"/>
          <w:sz w:val="2"/>
        </w:rPr>
      </w:pPr>
    </w:p>
    <w:p w:rsidR="00646A64" w:rsidRPr="003B3571" w:rsidRDefault="00646A64" w:rsidP="00646A64">
      <w:pPr>
        <w:rPr>
          <w:rFonts w:ascii="Cambria" w:hAnsi="Cambria"/>
          <w:sz w:val="2"/>
        </w:rPr>
      </w:pPr>
    </w:p>
    <w:p w:rsidR="00646A64" w:rsidRDefault="00646A64" w:rsidP="00646A64">
      <w:pPr>
        <w:rPr>
          <w:rFonts w:ascii="Cambria" w:hAnsi="Cambria"/>
          <w:sz w:val="2"/>
        </w:rPr>
        <w:sectPr w:rsidR="00646A64" w:rsidSect="00D248C3">
          <w:pgSz w:w="12240" w:h="15840"/>
          <w:pgMar w:top="864" w:right="864" w:bottom="864" w:left="864" w:header="504" w:footer="144" w:gutter="0"/>
          <w:cols w:space="720"/>
          <w:docGrid w:linePitch="299"/>
        </w:sectPr>
      </w:pPr>
    </w:p>
    <w:tbl>
      <w:tblPr>
        <w:tblStyle w:val="TableGrid"/>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none" w:sz="0" w:space="0" w:color="auto"/>
        </w:tblBorders>
        <w:tblLook w:val="00A0" w:firstRow="1" w:lastRow="0" w:firstColumn="1" w:lastColumn="0" w:noHBand="0" w:noVBand="0"/>
      </w:tblPr>
      <w:tblGrid>
        <w:gridCol w:w="2214"/>
        <w:gridCol w:w="1111"/>
        <w:gridCol w:w="6282"/>
        <w:gridCol w:w="895"/>
      </w:tblGrid>
      <w:tr w:rsidR="00646A64" w:rsidRPr="00732631" w:rsidTr="003118A0">
        <w:trPr>
          <w:jc w:val="center"/>
        </w:trPr>
        <w:tc>
          <w:tcPr>
            <w:tcW w:w="1054" w:type="pct"/>
            <w:tcBorders>
              <w:bottom w:val="single" w:sz="4" w:space="0" w:color="auto"/>
              <w:right w:val="single" w:sz="4" w:space="0" w:color="000000" w:themeColor="text1"/>
            </w:tcBorders>
            <w:shd w:val="clear" w:color="auto" w:fill="000000" w:themeFill="text1"/>
          </w:tcPr>
          <w:p w:rsidR="00646A64" w:rsidRPr="00AF3EF5" w:rsidRDefault="00646A64" w:rsidP="00646A64">
            <w:pPr>
              <w:spacing w:before="60" w:after="60"/>
              <w:rPr>
                <w:rFonts w:ascii="Cambria" w:hAnsi="Cambria"/>
                <w:b/>
                <w:sz w:val="24"/>
              </w:rPr>
            </w:pPr>
            <w:r w:rsidRPr="00AF3EF5">
              <w:rPr>
                <w:rFonts w:ascii="Cambria" w:hAnsi="Cambria"/>
                <w:b/>
                <w:sz w:val="24"/>
              </w:rPr>
              <w:lastRenderedPageBreak/>
              <w:t>Minilesson:</w:t>
            </w:r>
          </w:p>
        </w:tc>
        <w:tc>
          <w:tcPr>
            <w:tcW w:w="3520" w:type="pct"/>
            <w:gridSpan w:val="2"/>
            <w:tcBorders>
              <w:left w:val="single" w:sz="4" w:space="0" w:color="000000" w:themeColor="text1"/>
              <w:bottom w:val="single" w:sz="4" w:space="0" w:color="auto"/>
            </w:tcBorders>
            <w:shd w:val="clear" w:color="auto" w:fill="000000" w:themeFill="text1"/>
          </w:tcPr>
          <w:p w:rsidR="00646A64" w:rsidRPr="00AF3EF5" w:rsidRDefault="00646A64" w:rsidP="00646A64">
            <w:pPr>
              <w:spacing w:before="60" w:after="60"/>
              <w:rPr>
                <w:rFonts w:ascii="Cambria" w:hAnsi="Cambria"/>
                <w:b/>
                <w:i/>
                <w:sz w:val="24"/>
              </w:rPr>
            </w:pPr>
            <w:r w:rsidRPr="00AF3EF5">
              <w:rPr>
                <w:rFonts w:ascii="Cambria" w:hAnsi="Cambria"/>
                <w:b/>
                <w:bCs/>
                <w:i/>
                <w:sz w:val="24"/>
              </w:rPr>
              <w:t>Envisioning to Understand Characters in Realistic Fiction</w:t>
            </w:r>
          </w:p>
        </w:tc>
        <w:tc>
          <w:tcPr>
            <w:tcW w:w="426" w:type="pct"/>
            <w:tcBorders>
              <w:bottom w:val="single" w:sz="4" w:space="0" w:color="auto"/>
            </w:tcBorders>
            <w:shd w:val="clear" w:color="auto" w:fill="000000" w:themeFill="text1"/>
          </w:tcPr>
          <w:p w:rsidR="00646A64" w:rsidRPr="00AF3EF5" w:rsidRDefault="000F3E1D" w:rsidP="00646A64">
            <w:pPr>
              <w:spacing w:before="60" w:after="60"/>
              <w:jc w:val="right"/>
              <w:rPr>
                <w:rFonts w:ascii="Cambria" w:hAnsi="Cambria"/>
                <w:b/>
                <w:sz w:val="24"/>
              </w:rPr>
            </w:pPr>
            <w:r>
              <w:rPr>
                <w:rFonts w:ascii="Cambria" w:hAnsi="Cambria"/>
                <w:b/>
                <w:sz w:val="24"/>
              </w:rPr>
              <w:t>R</w:t>
            </w:r>
            <w:r w:rsidR="00646A64" w:rsidRPr="00AF3EF5">
              <w:rPr>
                <w:rFonts w:ascii="Cambria" w:hAnsi="Cambria"/>
                <w:b/>
                <w:sz w:val="24"/>
              </w:rPr>
              <w:t>F 6</w:t>
            </w:r>
          </w:p>
        </w:tc>
      </w:tr>
      <w:tr w:rsidR="00646A64" w:rsidRPr="00732631" w:rsidTr="003118A0">
        <w:trPr>
          <w:jc w:val="center"/>
        </w:trPr>
        <w:tc>
          <w:tcPr>
            <w:tcW w:w="1054" w:type="pct"/>
            <w:tcBorders>
              <w:top w:val="single" w:sz="4" w:space="0" w:color="auto"/>
              <w:left w:val="single" w:sz="4" w:space="0" w:color="auto"/>
              <w:bottom w:val="single" w:sz="4" w:space="0" w:color="auto"/>
              <w:right w:val="single" w:sz="4" w:space="0" w:color="auto"/>
            </w:tcBorders>
            <w:shd w:val="clear" w:color="auto" w:fill="E0E0E0"/>
          </w:tcPr>
          <w:p w:rsidR="00646A64" w:rsidRPr="00AF3EF5" w:rsidRDefault="00646A64" w:rsidP="00646A64">
            <w:pPr>
              <w:rPr>
                <w:rFonts w:ascii="Cambria" w:hAnsi="Cambria"/>
                <w:b/>
                <w:sz w:val="24"/>
              </w:rPr>
            </w:pPr>
            <w:r w:rsidRPr="00AF3EF5">
              <w:rPr>
                <w:rFonts w:ascii="Cambria" w:hAnsi="Cambria"/>
                <w:b/>
                <w:sz w:val="24"/>
              </w:rPr>
              <w:t>Objective(s):</w:t>
            </w:r>
          </w:p>
        </w:tc>
        <w:tc>
          <w:tcPr>
            <w:tcW w:w="3946" w:type="pct"/>
            <w:gridSpan w:val="3"/>
            <w:tcBorders>
              <w:top w:val="single" w:sz="4" w:space="0" w:color="auto"/>
              <w:left w:val="single" w:sz="4" w:space="0" w:color="auto"/>
              <w:bottom w:val="single" w:sz="4" w:space="0" w:color="auto"/>
              <w:right w:val="single" w:sz="4" w:space="0" w:color="auto"/>
            </w:tcBorders>
          </w:tcPr>
          <w:p w:rsidR="00646A64" w:rsidRPr="00AF3EF5" w:rsidRDefault="00646A64" w:rsidP="00646A64">
            <w:pPr>
              <w:rPr>
                <w:rFonts w:ascii="Cambria" w:hAnsi="Cambria"/>
                <w:i/>
                <w:sz w:val="24"/>
              </w:rPr>
            </w:pPr>
            <w:r w:rsidRPr="00AF3EF5">
              <w:rPr>
                <w:rFonts w:ascii="Cambria" w:hAnsi="Cambria"/>
                <w:i/>
                <w:sz w:val="24"/>
              </w:rPr>
              <w:t>Readers</w:t>
            </w:r>
            <w:r w:rsidR="00AF3EF5">
              <w:rPr>
                <w:rFonts w:ascii="Cambria" w:hAnsi="Cambria"/>
                <w:i/>
                <w:sz w:val="24"/>
              </w:rPr>
              <w:t xml:space="preserve"> identify character traits in realistic fiction by </w:t>
            </w:r>
            <w:r w:rsidRPr="00AF3EF5">
              <w:rPr>
                <w:rFonts w:ascii="Cambria" w:hAnsi="Cambria"/>
                <w:i/>
                <w:sz w:val="24"/>
              </w:rPr>
              <w:t>pay</w:t>
            </w:r>
            <w:r w:rsidR="00AF3EF5">
              <w:rPr>
                <w:rFonts w:ascii="Cambria" w:hAnsi="Cambria"/>
                <w:i/>
                <w:sz w:val="24"/>
              </w:rPr>
              <w:t>ing</w:t>
            </w:r>
            <w:r w:rsidRPr="00AF3EF5">
              <w:rPr>
                <w:rFonts w:ascii="Cambria" w:hAnsi="Cambria"/>
                <w:i/>
                <w:sz w:val="24"/>
              </w:rPr>
              <w:t xml:space="preserve"> attention to details about the character to crea</w:t>
            </w:r>
            <w:r w:rsidR="00AF3EF5">
              <w:rPr>
                <w:rFonts w:ascii="Cambria" w:hAnsi="Cambria"/>
                <w:i/>
                <w:sz w:val="24"/>
              </w:rPr>
              <w:t>te a mind movie while they read using a sketch and text evidence.</w:t>
            </w:r>
          </w:p>
        </w:tc>
      </w:tr>
      <w:tr w:rsidR="00646A64" w:rsidRPr="00732631" w:rsidTr="003118A0">
        <w:trPr>
          <w:jc w:val="center"/>
        </w:trPr>
        <w:tc>
          <w:tcPr>
            <w:tcW w:w="1054" w:type="pct"/>
            <w:tcBorders>
              <w:top w:val="single" w:sz="4" w:space="0" w:color="auto"/>
              <w:left w:val="single" w:sz="4" w:space="0" w:color="auto"/>
              <w:bottom w:val="single" w:sz="4" w:space="0" w:color="auto"/>
              <w:right w:val="single" w:sz="4" w:space="0" w:color="auto"/>
            </w:tcBorders>
            <w:shd w:val="clear" w:color="auto" w:fill="E0E0E0"/>
          </w:tcPr>
          <w:p w:rsidR="00646A64" w:rsidRPr="00732631" w:rsidRDefault="00646A64" w:rsidP="00646A64">
            <w:pPr>
              <w:rPr>
                <w:rFonts w:ascii="Cambria" w:hAnsi="Cambria"/>
                <w:b/>
              </w:rPr>
            </w:pPr>
            <w:r>
              <w:rPr>
                <w:rFonts w:ascii="Cambria" w:hAnsi="Cambria"/>
                <w:b/>
              </w:rPr>
              <w:t>TEKS:</w:t>
            </w:r>
          </w:p>
        </w:tc>
        <w:tc>
          <w:tcPr>
            <w:tcW w:w="529" w:type="pct"/>
            <w:tcBorders>
              <w:top w:val="single" w:sz="4" w:space="0" w:color="auto"/>
              <w:left w:val="single" w:sz="4" w:space="0" w:color="auto"/>
              <w:bottom w:val="single" w:sz="4" w:space="0" w:color="auto"/>
              <w:right w:val="nil"/>
            </w:tcBorders>
          </w:tcPr>
          <w:p w:rsidR="00646A64" w:rsidRPr="00866231" w:rsidRDefault="00646A64" w:rsidP="00646A64">
            <w:pPr>
              <w:rPr>
                <w:rFonts w:ascii="Cambria" w:eastAsia="Cambria" w:hAnsi="Cambria" w:cs="Cambria"/>
                <w:b/>
              </w:rPr>
            </w:pPr>
            <w:r w:rsidRPr="00866231">
              <w:rPr>
                <w:rFonts w:ascii="Cambria" w:eastAsia="Cambria" w:hAnsi="Cambria" w:cs="Cambria"/>
                <w:b/>
              </w:rPr>
              <w:t xml:space="preserve"> 4.6 B</w:t>
            </w:r>
          </w:p>
          <w:p w:rsidR="00646A64" w:rsidRPr="00866231" w:rsidRDefault="00646A64" w:rsidP="00646A64">
            <w:pPr>
              <w:rPr>
                <w:rFonts w:ascii="Cambria" w:eastAsia="Cambria" w:hAnsi="Cambria" w:cs="Cambria"/>
                <w:b/>
              </w:rPr>
            </w:pPr>
          </w:p>
          <w:p w:rsidR="00646A64" w:rsidRPr="00732631" w:rsidRDefault="00646A64" w:rsidP="00646A64">
            <w:pPr>
              <w:rPr>
                <w:rFonts w:ascii="Cambria" w:hAnsi="Cambria"/>
              </w:rPr>
            </w:pPr>
            <w:r w:rsidRPr="00866231">
              <w:rPr>
                <w:rFonts w:ascii="Cambria" w:eastAsia="Cambria" w:hAnsi="Cambria" w:cs="Cambria"/>
                <w:b/>
              </w:rPr>
              <w:t>Fig 19 D</w:t>
            </w:r>
          </w:p>
        </w:tc>
        <w:tc>
          <w:tcPr>
            <w:tcW w:w="3417" w:type="pct"/>
            <w:gridSpan w:val="2"/>
            <w:tcBorders>
              <w:top w:val="single" w:sz="4" w:space="0" w:color="auto"/>
              <w:left w:val="nil"/>
              <w:bottom w:val="single" w:sz="4" w:space="0" w:color="auto"/>
              <w:right w:val="single" w:sz="4" w:space="0" w:color="auto"/>
            </w:tcBorders>
          </w:tcPr>
          <w:p w:rsidR="00646A64" w:rsidRDefault="00646A64" w:rsidP="00646A64">
            <w:pPr>
              <w:rPr>
                <w:rFonts w:ascii="Cambria" w:hAnsi="Cambria"/>
              </w:rPr>
            </w:pPr>
            <w:r w:rsidRPr="00866231">
              <w:rPr>
                <w:rFonts w:ascii="Cambria" w:hAnsi="Cambria"/>
              </w:rPr>
              <w:t>Describe the interaction of characters including their relationships and the changes they undergo</w:t>
            </w:r>
            <w:r>
              <w:rPr>
                <w:rFonts w:ascii="Cambria" w:hAnsi="Cambria"/>
              </w:rPr>
              <w:t>.</w:t>
            </w:r>
          </w:p>
          <w:p w:rsidR="00646A64" w:rsidRPr="00732631" w:rsidRDefault="00646A64" w:rsidP="00646A64">
            <w:pPr>
              <w:rPr>
                <w:rFonts w:ascii="Cambria" w:hAnsi="Cambria"/>
              </w:rPr>
            </w:pPr>
            <w:r w:rsidRPr="00866231">
              <w:rPr>
                <w:rFonts w:ascii="Cambria" w:hAnsi="Cambria"/>
              </w:rPr>
              <w:t>Make inferences about text and use textual evidence to support understanding</w:t>
            </w:r>
            <w:r>
              <w:rPr>
                <w:rFonts w:ascii="Cambria" w:hAnsi="Cambria"/>
              </w:rPr>
              <w:t>.</w:t>
            </w:r>
          </w:p>
        </w:tc>
      </w:tr>
      <w:tr w:rsidR="00646A64" w:rsidRPr="00732631" w:rsidTr="003118A0">
        <w:trPr>
          <w:jc w:val="center"/>
        </w:trPr>
        <w:tc>
          <w:tcPr>
            <w:tcW w:w="1054" w:type="pct"/>
            <w:tcBorders>
              <w:top w:val="single" w:sz="4" w:space="0" w:color="auto"/>
              <w:left w:val="single" w:sz="4" w:space="0" w:color="auto"/>
              <w:bottom w:val="single" w:sz="4" w:space="0" w:color="auto"/>
              <w:right w:val="single" w:sz="4" w:space="0" w:color="auto"/>
            </w:tcBorders>
            <w:shd w:val="clear" w:color="auto" w:fill="E0E0E0"/>
          </w:tcPr>
          <w:p w:rsidR="00646A64" w:rsidRPr="00732631" w:rsidRDefault="00646A64" w:rsidP="00646A64">
            <w:pPr>
              <w:rPr>
                <w:rFonts w:ascii="Cambria" w:hAnsi="Cambria"/>
                <w:b/>
              </w:rPr>
            </w:pPr>
            <w:r>
              <w:rPr>
                <w:rFonts w:ascii="Cambria" w:hAnsi="Cambria"/>
                <w:b/>
              </w:rPr>
              <w:t>Notes:</w:t>
            </w:r>
          </w:p>
        </w:tc>
        <w:tc>
          <w:tcPr>
            <w:tcW w:w="3946" w:type="pct"/>
            <w:gridSpan w:val="3"/>
            <w:tcBorders>
              <w:top w:val="single" w:sz="4" w:space="0" w:color="auto"/>
              <w:left w:val="single" w:sz="4" w:space="0" w:color="auto"/>
              <w:bottom w:val="single" w:sz="4" w:space="0" w:color="auto"/>
              <w:right w:val="single" w:sz="4" w:space="0" w:color="auto"/>
            </w:tcBorders>
          </w:tcPr>
          <w:p w:rsidR="00646A64" w:rsidRPr="00AF3EF5" w:rsidRDefault="00646A64" w:rsidP="00646A64">
            <w:pPr>
              <w:pBdr>
                <w:top w:val="nil"/>
                <w:left w:val="nil"/>
                <w:bottom w:val="nil"/>
                <w:right w:val="nil"/>
                <w:between w:val="nil"/>
                <w:bar w:val="nil"/>
              </w:pBdr>
              <w:rPr>
                <w:rFonts w:ascii="Cambria" w:hAnsi="Cambria"/>
                <w:sz w:val="24"/>
              </w:rPr>
            </w:pPr>
            <w:r w:rsidRPr="00AF3EF5">
              <w:rPr>
                <w:rFonts w:ascii="Cambria" w:hAnsi="Cambria"/>
                <w:sz w:val="24"/>
              </w:rPr>
              <w:t>Prior to this lesson, mark the section you have chosen and write what you want to say as you think aloud onto sticky notes placed in the book as a reminder.</w:t>
            </w:r>
          </w:p>
        </w:tc>
      </w:tr>
      <w:tr w:rsidR="00646A64" w:rsidRPr="00732631" w:rsidTr="003118A0">
        <w:trPr>
          <w:jc w:val="center"/>
        </w:trPr>
        <w:tc>
          <w:tcPr>
            <w:tcW w:w="1054" w:type="pct"/>
            <w:tcBorders>
              <w:top w:val="single" w:sz="4" w:space="0" w:color="auto"/>
              <w:right w:val="single" w:sz="4" w:space="0" w:color="000000" w:themeColor="text1"/>
            </w:tcBorders>
            <w:shd w:val="clear" w:color="auto" w:fill="E0E0E0"/>
          </w:tcPr>
          <w:p w:rsidR="00646A64" w:rsidRPr="00732631" w:rsidRDefault="00646A64" w:rsidP="00646A64">
            <w:pPr>
              <w:rPr>
                <w:rFonts w:ascii="Cambria" w:hAnsi="Cambria"/>
                <w:b/>
              </w:rPr>
            </w:pPr>
            <w:r w:rsidRPr="00732631">
              <w:rPr>
                <w:rFonts w:ascii="Cambria" w:hAnsi="Cambria"/>
                <w:b/>
              </w:rPr>
              <w:t>Materials:</w:t>
            </w:r>
          </w:p>
        </w:tc>
        <w:tc>
          <w:tcPr>
            <w:tcW w:w="3946" w:type="pct"/>
            <w:gridSpan w:val="3"/>
            <w:tcBorders>
              <w:top w:val="single" w:sz="4" w:space="0" w:color="auto"/>
              <w:left w:val="single" w:sz="4" w:space="0" w:color="000000" w:themeColor="text1"/>
            </w:tcBorders>
          </w:tcPr>
          <w:p w:rsidR="00646A64" w:rsidRPr="00C15132" w:rsidRDefault="00646A64" w:rsidP="00646A64">
            <w:pPr>
              <w:pStyle w:val="ListParagraph"/>
              <w:numPr>
                <w:ilvl w:val="0"/>
                <w:numId w:val="2"/>
              </w:numPr>
              <w:pBdr>
                <w:top w:val="nil"/>
                <w:left w:val="nil"/>
                <w:bottom w:val="nil"/>
                <w:right w:val="nil"/>
                <w:between w:val="nil"/>
                <w:bar w:val="nil"/>
              </w:pBdr>
              <w:rPr>
                <w:rFonts w:ascii="Cambria" w:hAnsi="Cambria"/>
              </w:rPr>
            </w:pPr>
            <w:r w:rsidRPr="00C15132">
              <w:rPr>
                <w:rFonts w:ascii="Cambria" w:hAnsi="Cambria"/>
              </w:rPr>
              <w:t>Familiar realistic fiction text</w:t>
            </w:r>
          </w:p>
          <w:p w:rsidR="00646A64" w:rsidRDefault="00646A64" w:rsidP="00646A64">
            <w:pPr>
              <w:pStyle w:val="ListParagraph"/>
              <w:numPr>
                <w:ilvl w:val="0"/>
                <w:numId w:val="2"/>
              </w:numPr>
              <w:pBdr>
                <w:top w:val="nil"/>
                <w:left w:val="nil"/>
                <w:bottom w:val="nil"/>
                <w:right w:val="nil"/>
                <w:between w:val="nil"/>
                <w:bar w:val="nil"/>
              </w:pBdr>
              <w:rPr>
                <w:rFonts w:ascii="Cambria" w:hAnsi="Cambria"/>
              </w:rPr>
            </w:pPr>
            <w:r w:rsidRPr="00C15132">
              <w:rPr>
                <w:rFonts w:ascii="Cambria" w:hAnsi="Cambria"/>
              </w:rPr>
              <w:t>Strategies to Envision anchor chart</w:t>
            </w:r>
          </w:p>
          <w:p w:rsidR="00AF3EF5" w:rsidRDefault="00AF3EF5" w:rsidP="00646A64">
            <w:pPr>
              <w:pStyle w:val="ListParagraph"/>
              <w:numPr>
                <w:ilvl w:val="0"/>
                <w:numId w:val="2"/>
              </w:numPr>
              <w:pBdr>
                <w:top w:val="nil"/>
                <w:left w:val="nil"/>
                <w:bottom w:val="nil"/>
                <w:right w:val="nil"/>
                <w:between w:val="nil"/>
                <w:bar w:val="nil"/>
              </w:pBdr>
              <w:rPr>
                <w:rFonts w:ascii="Cambria" w:hAnsi="Cambria"/>
              </w:rPr>
            </w:pPr>
            <w:r>
              <w:rPr>
                <w:rFonts w:ascii="Cambria" w:hAnsi="Cambria"/>
              </w:rPr>
              <w:t>Character trait chart</w:t>
            </w:r>
          </w:p>
          <w:p w:rsidR="00646A64" w:rsidRPr="00732631" w:rsidRDefault="00646A64" w:rsidP="00646A64">
            <w:pPr>
              <w:pStyle w:val="ListParagraph"/>
              <w:numPr>
                <w:ilvl w:val="0"/>
                <w:numId w:val="2"/>
              </w:numPr>
              <w:pBdr>
                <w:top w:val="nil"/>
                <w:left w:val="nil"/>
                <w:bottom w:val="nil"/>
                <w:right w:val="nil"/>
                <w:between w:val="nil"/>
                <w:bar w:val="nil"/>
              </w:pBdr>
              <w:rPr>
                <w:rFonts w:ascii="Cambria" w:hAnsi="Cambria"/>
              </w:rPr>
            </w:pPr>
            <w:r>
              <w:rPr>
                <w:rFonts w:ascii="Cambria" w:hAnsi="Cambria"/>
              </w:rPr>
              <w:t>Teacher and student notebooks</w:t>
            </w:r>
          </w:p>
          <w:p w:rsidR="00646A64" w:rsidRPr="00732631" w:rsidRDefault="00646A64" w:rsidP="00646A64">
            <w:pPr>
              <w:pStyle w:val="ListParagraph"/>
              <w:numPr>
                <w:ilvl w:val="0"/>
                <w:numId w:val="2"/>
              </w:numPr>
              <w:rPr>
                <w:rFonts w:ascii="Cambria" w:hAnsi="Cambria"/>
              </w:rPr>
            </w:pPr>
            <w:r w:rsidRPr="00732631">
              <w:rPr>
                <w:rFonts w:ascii="Cambria" w:hAnsi="Cambria"/>
              </w:rPr>
              <w:t>Chart paper and markers</w:t>
            </w:r>
          </w:p>
        </w:tc>
      </w:tr>
      <w:tr w:rsidR="00646A64" w:rsidRPr="00732631" w:rsidTr="003118A0">
        <w:trPr>
          <w:jc w:val="center"/>
        </w:trPr>
        <w:tc>
          <w:tcPr>
            <w:tcW w:w="1054" w:type="pct"/>
            <w:tcBorders>
              <w:right w:val="single" w:sz="4" w:space="0" w:color="000000" w:themeColor="text1"/>
            </w:tcBorders>
            <w:shd w:val="clear" w:color="auto" w:fill="E0E0E0"/>
          </w:tcPr>
          <w:p w:rsidR="00646A64" w:rsidRDefault="00646A64" w:rsidP="00646A64">
            <w:pPr>
              <w:rPr>
                <w:rFonts w:ascii="Cambria" w:hAnsi="Cambria"/>
                <w:b/>
              </w:rPr>
            </w:pPr>
            <w:r w:rsidRPr="00732631">
              <w:rPr>
                <w:rFonts w:ascii="Cambria" w:hAnsi="Cambria"/>
                <w:b/>
              </w:rPr>
              <w:t>Connect:</w:t>
            </w:r>
          </w:p>
          <w:p w:rsidR="00646A64" w:rsidRPr="00040A52" w:rsidRDefault="00646A64" w:rsidP="00646A64">
            <w:pPr>
              <w:widowControl/>
              <w:numPr>
                <w:ilvl w:val="0"/>
                <w:numId w:val="1"/>
              </w:numPr>
              <w:rPr>
                <w:rFonts w:ascii="Cambria" w:hAnsi="Cambria" w:cs="Arial"/>
                <w:i/>
                <w:sz w:val="20"/>
                <w:szCs w:val="18"/>
              </w:rPr>
            </w:pPr>
            <w:r w:rsidRPr="00040A52">
              <w:rPr>
                <w:rFonts w:ascii="Cambria" w:hAnsi="Cambria" w:cs="Arial"/>
                <w:i/>
                <w:sz w:val="20"/>
                <w:szCs w:val="18"/>
              </w:rPr>
              <w:t>connect today’</w:t>
            </w:r>
            <w:r>
              <w:rPr>
                <w:rFonts w:ascii="Cambria" w:hAnsi="Cambria" w:cs="Arial"/>
                <w:i/>
                <w:sz w:val="20"/>
                <w:szCs w:val="18"/>
              </w:rPr>
              <w:t>s work with</w:t>
            </w:r>
            <w:r w:rsidRPr="00040A52">
              <w:rPr>
                <w:rFonts w:ascii="Cambria" w:hAnsi="Cambria" w:cs="Arial"/>
                <w:i/>
                <w:sz w:val="20"/>
                <w:szCs w:val="18"/>
              </w:rPr>
              <w:t xml:space="preserve"> ongoing work</w:t>
            </w:r>
          </w:p>
          <w:p w:rsidR="00646A64" w:rsidRPr="00040A52" w:rsidRDefault="00646A64" w:rsidP="00646A64">
            <w:pPr>
              <w:widowControl/>
              <w:numPr>
                <w:ilvl w:val="0"/>
                <w:numId w:val="1"/>
              </w:numPr>
              <w:rPr>
                <w:rFonts w:ascii="Palatino Linotype" w:hAnsi="Palatino Linotype" w:cs="Arial"/>
                <w:i/>
                <w:iCs/>
                <w:sz w:val="20"/>
                <w:szCs w:val="18"/>
              </w:rPr>
            </w:pPr>
            <w:r w:rsidRPr="00040A52">
              <w:rPr>
                <w:rFonts w:ascii="Cambria" w:hAnsi="Cambria" w:cs="Arial"/>
                <w:i/>
                <w:sz w:val="20"/>
                <w:szCs w:val="18"/>
              </w:rPr>
              <w:t>state</w:t>
            </w:r>
            <w:r>
              <w:rPr>
                <w:rFonts w:ascii="Cambria" w:hAnsi="Cambria" w:cs="Arial"/>
                <w:i/>
                <w:sz w:val="20"/>
                <w:szCs w:val="18"/>
              </w:rPr>
              <w:t xml:space="preserve"> </w:t>
            </w:r>
            <w:r w:rsidRPr="00040A52">
              <w:rPr>
                <w:rFonts w:ascii="Cambria" w:hAnsi="Cambria" w:cs="Arial"/>
                <w:i/>
                <w:sz w:val="20"/>
                <w:szCs w:val="18"/>
              </w:rPr>
              <w:t>teaching point</w:t>
            </w:r>
          </w:p>
        </w:tc>
        <w:tc>
          <w:tcPr>
            <w:tcW w:w="3946" w:type="pct"/>
            <w:gridSpan w:val="3"/>
            <w:tcBorders>
              <w:left w:val="single" w:sz="4" w:space="0" w:color="000000" w:themeColor="text1"/>
            </w:tcBorders>
          </w:tcPr>
          <w:p w:rsidR="00646A64" w:rsidRPr="00AF3EF5" w:rsidRDefault="00646A64" w:rsidP="00AF3EF5">
            <w:pPr>
              <w:rPr>
                <w:rFonts w:asciiTheme="majorHAnsi" w:hAnsiTheme="majorHAnsi"/>
                <w:sz w:val="24"/>
                <w:szCs w:val="24"/>
              </w:rPr>
            </w:pPr>
            <w:r w:rsidRPr="00AF3EF5">
              <w:rPr>
                <w:rFonts w:asciiTheme="majorHAnsi" w:hAnsiTheme="majorHAnsi"/>
                <w:i/>
                <w:sz w:val="24"/>
                <w:szCs w:val="24"/>
              </w:rPr>
              <w:t xml:space="preserve">Readers, again, I want to compliment you on your hard work getting to know the characters in realistic fiction.  It is so important to remember to envision when you read so you can better understand the story and make it come alive! Today, we will continue exploring making mind movies while reading and becoming one of the characters in </w:t>
            </w:r>
            <w:r w:rsidR="00AF3EF5">
              <w:rPr>
                <w:rFonts w:asciiTheme="majorHAnsi" w:hAnsiTheme="majorHAnsi"/>
                <w:i/>
                <w:sz w:val="24"/>
                <w:szCs w:val="24"/>
              </w:rPr>
              <w:t>our</w:t>
            </w:r>
            <w:r w:rsidRPr="00AF3EF5">
              <w:rPr>
                <w:rFonts w:asciiTheme="majorHAnsi" w:hAnsiTheme="majorHAnsi"/>
                <w:i/>
                <w:sz w:val="24"/>
                <w:szCs w:val="24"/>
              </w:rPr>
              <w:t xml:space="preserve"> realistic fiction </w:t>
            </w:r>
            <w:r w:rsidR="00AF3EF5">
              <w:rPr>
                <w:rFonts w:asciiTheme="majorHAnsi" w:hAnsiTheme="majorHAnsi"/>
                <w:i/>
                <w:sz w:val="24"/>
                <w:szCs w:val="24"/>
              </w:rPr>
              <w:t>story</w:t>
            </w:r>
            <w:r w:rsidRPr="00AF3EF5">
              <w:rPr>
                <w:rFonts w:asciiTheme="majorHAnsi" w:hAnsiTheme="majorHAnsi"/>
                <w:i/>
                <w:sz w:val="24"/>
                <w:szCs w:val="24"/>
              </w:rPr>
              <w:t>.</w:t>
            </w:r>
            <w:r w:rsidR="00AF3EF5">
              <w:rPr>
                <w:rFonts w:asciiTheme="majorHAnsi" w:hAnsiTheme="majorHAnsi"/>
                <w:i/>
                <w:sz w:val="24"/>
                <w:szCs w:val="24"/>
              </w:rPr>
              <w:t xml:space="preserve">   We will zoom in and just focus on the character.  We will look closely at what the character’s actions, thoughts, and what they say just like we did when we made predictions.  But this time we will identify particular traits or how we think the character is feeling based on that mind movie and what we read in the text. </w:t>
            </w:r>
          </w:p>
        </w:tc>
      </w:tr>
      <w:tr w:rsidR="00646A64" w:rsidRPr="00732631" w:rsidTr="003118A0">
        <w:trPr>
          <w:jc w:val="center"/>
        </w:trPr>
        <w:tc>
          <w:tcPr>
            <w:tcW w:w="1054" w:type="pct"/>
            <w:tcBorders>
              <w:right w:val="single" w:sz="4" w:space="0" w:color="000000" w:themeColor="text1"/>
            </w:tcBorders>
            <w:shd w:val="clear" w:color="auto" w:fill="E0E0E0"/>
          </w:tcPr>
          <w:p w:rsidR="00646A64" w:rsidRDefault="00646A64" w:rsidP="00646A64">
            <w:pPr>
              <w:rPr>
                <w:rFonts w:ascii="Cambria" w:hAnsi="Cambria"/>
                <w:b/>
              </w:rPr>
            </w:pPr>
            <w:r w:rsidRPr="00732631">
              <w:rPr>
                <w:rFonts w:ascii="Cambria" w:hAnsi="Cambria"/>
                <w:b/>
              </w:rPr>
              <w:t>Teach:</w:t>
            </w:r>
          </w:p>
          <w:p w:rsidR="00646A64" w:rsidRPr="00040A52" w:rsidRDefault="00646A64" w:rsidP="00646A64">
            <w:pPr>
              <w:widowControl/>
              <w:numPr>
                <w:ilvl w:val="0"/>
                <w:numId w:val="1"/>
              </w:numPr>
              <w:rPr>
                <w:rFonts w:ascii="Cambria" w:hAnsi="Cambria" w:cs="Arial"/>
                <w:i/>
                <w:sz w:val="20"/>
                <w:szCs w:val="18"/>
              </w:rPr>
            </w:pPr>
            <w:r w:rsidRPr="00040A52">
              <w:rPr>
                <w:rFonts w:ascii="Cambria" w:hAnsi="Cambria" w:cs="Arial"/>
                <w:i/>
                <w:sz w:val="20"/>
                <w:szCs w:val="18"/>
              </w:rPr>
              <w:t>restate teaching point</w:t>
            </w:r>
          </w:p>
          <w:p w:rsidR="00646A64" w:rsidRPr="00040A52" w:rsidRDefault="00646A64" w:rsidP="00646A64">
            <w:pPr>
              <w:widowControl/>
              <w:numPr>
                <w:ilvl w:val="0"/>
                <w:numId w:val="1"/>
              </w:numPr>
              <w:rPr>
                <w:rFonts w:ascii="Cambria" w:hAnsi="Cambria" w:cs="Arial"/>
                <w:i/>
                <w:sz w:val="20"/>
                <w:szCs w:val="18"/>
              </w:rPr>
            </w:pPr>
            <w:r>
              <w:rPr>
                <w:rFonts w:ascii="Cambria" w:hAnsi="Cambria" w:cs="Arial"/>
                <w:i/>
                <w:sz w:val="20"/>
                <w:szCs w:val="18"/>
              </w:rPr>
              <w:t xml:space="preserve">tell story related to teaching point </w:t>
            </w:r>
          </w:p>
          <w:p w:rsidR="00646A64" w:rsidRPr="00040A52" w:rsidRDefault="00646A64" w:rsidP="00646A64">
            <w:pPr>
              <w:widowControl/>
              <w:numPr>
                <w:ilvl w:val="0"/>
                <w:numId w:val="1"/>
              </w:numPr>
              <w:rPr>
                <w:rFonts w:ascii="Cambria" w:hAnsi="Cambria" w:cs="Arial"/>
                <w:i/>
                <w:sz w:val="20"/>
                <w:szCs w:val="18"/>
              </w:rPr>
            </w:pPr>
            <w:r>
              <w:rPr>
                <w:rFonts w:ascii="Cambria" w:hAnsi="Cambria" w:cs="Arial"/>
                <w:i/>
                <w:sz w:val="20"/>
                <w:szCs w:val="18"/>
              </w:rPr>
              <w:t>model</w:t>
            </w:r>
            <w:r w:rsidRPr="00040A52">
              <w:rPr>
                <w:rFonts w:ascii="Cambria" w:hAnsi="Cambria" w:cs="Arial"/>
                <w:i/>
                <w:sz w:val="20"/>
                <w:szCs w:val="18"/>
              </w:rPr>
              <w:t xml:space="preserve"> </w:t>
            </w:r>
            <w:r>
              <w:rPr>
                <w:rFonts w:ascii="Cambria" w:hAnsi="Cambria" w:cs="Arial"/>
                <w:i/>
                <w:sz w:val="20"/>
                <w:szCs w:val="18"/>
              </w:rPr>
              <w:t>&amp; think aloud</w:t>
            </w:r>
          </w:p>
          <w:p w:rsidR="00646A64" w:rsidRPr="00732631" w:rsidRDefault="00646A64" w:rsidP="00646A64">
            <w:pPr>
              <w:widowControl/>
              <w:numPr>
                <w:ilvl w:val="0"/>
                <w:numId w:val="1"/>
              </w:numPr>
              <w:rPr>
                <w:rFonts w:ascii="Cambria" w:hAnsi="Cambria"/>
                <w:b/>
              </w:rPr>
            </w:pPr>
            <w:r w:rsidRPr="00040A52">
              <w:rPr>
                <w:rFonts w:ascii="Cambria" w:hAnsi="Cambria" w:cs="Arial"/>
                <w:i/>
                <w:sz w:val="20"/>
                <w:szCs w:val="18"/>
              </w:rPr>
              <w:t>point out things students should notice</w:t>
            </w:r>
          </w:p>
        </w:tc>
        <w:tc>
          <w:tcPr>
            <w:tcW w:w="3946" w:type="pct"/>
            <w:gridSpan w:val="3"/>
            <w:tcBorders>
              <w:left w:val="single" w:sz="4" w:space="0" w:color="000000" w:themeColor="text1"/>
            </w:tcBorders>
          </w:tcPr>
          <w:p w:rsidR="00AF3EF5" w:rsidRDefault="00646A64" w:rsidP="00646A64">
            <w:pPr>
              <w:rPr>
                <w:rFonts w:asciiTheme="majorHAnsi" w:hAnsiTheme="majorHAnsi"/>
                <w:sz w:val="24"/>
                <w:szCs w:val="24"/>
              </w:rPr>
            </w:pPr>
            <w:r w:rsidRPr="00AF3EF5">
              <w:rPr>
                <w:rFonts w:asciiTheme="majorHAnsi" w:hAnsiTheme="majorHAnsi"/>
                <w:sz w:val="24"/>
                <w:szCs w:val="24"/>
              </w:rPr>
              <w:t xml:space="preserve">To demonstrate this, read aloud a section from a familiar realistic fiction text to students. It is important to choose a portion of text that offers enough character behavior for you to visualize. Plan places to pause frequently and describe to students what you imagine ‐ </w:t>
            </w:r>
            <w:r w:rsidRPr="00AF3EF5">
              <w:rPr>
                <w:rFonts w:asciiTheme="majorHAnsi" w:hAnsiTheme="majorHAnsi"/>
                <w:i/>
                <w:sz w:val="24"/>
                <w:szCs w:val="24"/>
              </w:rPr>
              <w:t>how you can imagine the character moving, what</w:t>
            </w:r>
            <w:r w:rsidR="00AF3EF5">
              <w:rPr>
                <w:rFonts w:asciiTheme="majorHAnsi" w:hAnsiTheme="majorHAnsi"/>
                <w:i/>
                <w:sz w:val="24"/>
                <w:szCs w:val="24"/>
              </w:rPr>
              <w:t xml:space="preserve"> they</w:t>
            </w:r>
            <w:r w:rsidRPr="00AF3EF5">
              <w:rPr>
                <w:rFonts w:asciiTheme="majorHAnsi" w:hAnsiTheme="majorHAnsi"/>
                <w:i/>
                <w:sz w:val="24"/>
                <w:szCs w:val="24"/>
              </w:rPr>
              <w:t xml:space="preserve"> might sound like, what kind of expressions and gestures </w:t>
            </w:r>
            <w:r w:rsidR="00AF3EF5">
              <w:rPr>
                <w:rFonts w:asciiTheme="majorHAnsi" w:hAnsiTheme="majorHAnsi"/>
                <w:i/>
                <w:sz w:val="24"/>
                <w:szCs w:val="24"/>
              </w:rPr>
              <w:t>they make</w:t>
            </w:r>
            <w:r w:rsidRPr="00AF3EF5">
              <w:rPr>
                <w:rFonts w:asciiTheme="majorHAnsi" w:hAnsiTheme="majorHAnsi"/>
                <w:i/>
                <w:sz w:val="24"/>
                <w:szCs w:val="24"/>
              </w:rPr>
              <w:t xml:space="preserve">, etc. </w:t>
            </w:r>
            <w:r w:rsidRPr="00AF3EF5">
              <w:rPr>
                <w:rFonts w:asciiTheme="majorHAnsi" w:hAnsiTheme="majorHAnsi"/>
                <w:sz w:val="24"/>
                <w:szCs w:val="24"/>
              </w:rPr>
              <w:t xml:space="preserve">“Act out” what you visualize to make the story come alive for students and share with them what is going on in your mind as you read the text. After you have read and modeled your thinking, you can share with students how that helps you better understand the character as well. </w:t>
            </w:r>
            <w:r w:rsidR="00AF3EF5">
              <w:rPr>
                <w:rFonts w:asciiTheme="majorHAnsi" w:hAnsiTheme="majorHAnsi"/>
                <w:sz w:val="24"/>
                <w:szCs w:val="24"/>
              </w:rPr>
              <w:t xml:space="preserve"> Explain how that helps you as a reader make ideas about your character.  Use an example to show a particular trait or how the character is feeling.</w:t>
            </w:r>
          </w:p>
          <w:p w:rsidR="00AF3EF5" w:rsidRDefault="00AF3EF5" w:rsidP="00646A64">
            <w:pPr>
              <w:rPr>
                <w:rFonts w:asciiTheme="majorHAnsi" w:hAnsiTheme="majorHAnsi"/>
                <w:sz w:val="24"/>
                <w:szCs w:val="24"/>
              </w:rPr>
            </w:pPr>
          </w:p>
          <w:p w:rsidR="00AF3EF5" w:rsidRDefault="00AF3EF5" w:rsidP="00646A64">
            <w:pPr>
              <w:rPr>
                <w:rFonts w:asciiTheme="majorHAnsi" w:hAnsiTheme="majorHAnsi"/>
                <w:sz w:val="24"/>
                <w:szCs w:val="24"/>
              </w:rPr>
            </w:pPr>
            <w:r w:rsidRPr="00AF3EF5">
              <w:rPr>
                <w:rFonts w:asciiTheme="majorHAnsi" w:hAnsiTheme="majorHAnsi"/>
                <w:i/>
                <w:sz w:val="24"/>
                <w:szCs w:val="24"/>
              </w:rPr>
              <w:t xml:space="preserve">Example: </w:t>
            </w:r>
            <w:r w:rsidRPr="00AF3EF5">
              <w:rPr>
                <w:rFonts w:asciiTheme="majorHAnsi" w:hAnsiTheme="majorHAnsi"/>
                <w:i/>
                <w:sz w:val="24"/>
                <w:szCs w:val="24"/>
                <w:u w:val="single"/>
              </w:rPr>
              <w:t>The Memory String</w:t>
            </w:r>
            <w:r w:rsidRPr="00AF3EF5">
              <w:rPr>
                <w:rFonts w:asciiTheme="majorHAnsi" w:hAnsiTheme="majorHAnsi"/>
                <w:i/>
                <w:sz w:val="24"/>
                <w:szCs w:val="24"/>
              </w:rPr>
              <w:t xml:space="preserve"> by Eve Bunting Pg21: Tears streamed down Laura’s face, and Jane took a step toward her.  “Oh, Laura, my dear.”  It was what Mom would have said.  What Mom would have </w:t>
            </w:r>
            <w:proofErr w:type="gramStart"/>
            <w:r>
              <w:rPr>
                <w:rFonts w:asciiTheme="majorHAnsi" w:hAnsiTheme="majorHAnsi"/>
                <w:i/>
                <w:sz w:val="24"/>
                <w:szCs w:val="24"/>
              </w:rPr>
              <w:t>done.</w:t>
            </w:r>
            <w:proofErr w:type="gramEnd"/>
            <w:r>
              <w:rPr>
                <w:rFonts w:asciiTheme="majorHAnsi" w:hAnsiTheme="majorHAnsi"/>
                <w:i/>
                <w:sz w:val="24"/>
                <w:szCs w:val="24"/>
              </w:rPr>
              <w:t xml:space="preserve">  </w:t>
            </w:r>
            <w:r w:rsidRPr="00AF3EF5">
              <w:rPr>
                <w:rFonts w:asciiTheme="majorHAnsi" w:hAnsiTheme="majorHAnsi"/>
                <w:i/>
                <w:sz w:val="24"/>
                <w:szCs w:val="24"/>
              </w:rPr>
              <w:t>Jane’s voice was soft, as Mom’s would have been.  But this wasn’t Mom.  Mom had died three years ago.  This was Jane.</w:t>
            </w:r>
            <w:r>
              <w:rPr>
                <w:rFonts w:asciiTheme="majorHAnsi" w:hAnsiTheme="majorHAnsi"/>
                <w:i/>
                <w:sz w:val="24"/>
                <w:szCs w:val="24"/>
              </w:rPr>
              <w:t xml:space="preserve">  </w:t>
            </w:r>
            <w:r>
              <w:rPr>
                <w:rFonts w:asciiTheme="majorHAnsi" w:hAnsiTheme="majorHAnsi"/>
                <w:sz w:val="24"/>
                <w:szCs w:val="24"/>
              </w:rPr>
              <w:t xml:space="preserve"> I would act out the scene and tell the students that Laura is sad or upset.  I can tell because it said tears streamed down her face.  I can imagine her slumping and holding her head down, sobbing.  She has now lost the button, her mother’s favorite button, and her mom is gone.  I’m sure she feels like she’s lost her mother again.</w:t>
            </w:r>
          </w:p>
          <w:p w:rsidR="00AF3EF5" w:rsidRPr="00AF3EF5" w:rsidRDefault="00AF3EF5" w:rsidP="00646A64">
            <w:pPr>
              <w:rPr>
                <w:rFonts w:asciiTheme="majorHAnsi" w:hAnsiTheme="majorHAnsi"/>
                <w:sz w:val="24"/>
                <w:szCs w:val="24"/>
              </w:rPr>
            </w:pPr>
          </w:p>
          <w:p w:rsidR="00AF3EF5" w:rsidRDefault="00646A64" w:rsidP="00646A64">
            <w:pPr>
              <w:rPr>
                <w:rFonts w:asciiTheme="majorHAnsi" w:hAnsiTheme="majorHAnsi"/>
                <w:sz w:val="24"/>
                <w:szCs w:val="24"/>
              </w:rPr>
            </w:pPr>
            <w:r w:rsidRPr="00AF3EF5">
              <w:rPr>
                <w:rFonts w:asciiTheme="majorHAnsi" w:hAnsiTheme="majorHAnsi"/>
                <w:sz w:val="24"/>
                <w:szCs w:val="24"/>
              </w:rPr>
              <w:t>Explain what you can tell about the character base</w:t>
            </w:r>
            <w:r w:rsidR="00AF3EF5">
              <w:rPr>
                <w:rFonts w:asciiTheme="majorHAnsi" w:hAnsiTheme="majorHAnsi"/>
                <w:sz w:val="24"/>
                <w:szCs w:val="24"/>
              </w:rPr>
              <w:t xml:space="preserve">d on what the character does, </w:t>
            </w:r>
            <w:r w:rsidRPr="00AF3EF5">
              <w:rPr>
                <w:rFonts w:asciiTheme="majorHAnsi" w:hAnsiTheme="majorHAnsi"/>
                <w:sz w:val="24"/>
                <w:szCs w:val="24"/>
              </w:rPr>
              <w:t>thinks</w:t>
            </w:r>
            <w:r w:rsidR="00AF3EF5">
              <w:rPr>
                <w:rFonts w:asciiTheme="majorHAnsi" w:hAnsiTheme="majorHAnsi"/>
                <w:sz w:val="24"/>
                <w:szCs w:val="24"/>
              </w:rPr>
              <w:t xml:space="preserve"> or says</w:t>
            </w:r>
            <w:r w:rsidRPr="00AF3EF5">
              <w:rPr>
                <w:rFonts w:asciiTheme="majorHAnsi" w:hAnsiTheme="majorHAnsi"/>
                <w:sz w:val="24"/>
                <w:szCs w:val="24"/>
              </w:rPr>
              <w:t xml:space="preserve">. Summarize what you did for students. You may say </w:t>
            </w:r>
            <w:r w:rsidRPr="00AF3EF5">
              <w:rPr>
                <w:rFonts w:asciiTheme="majorHAnsi" w:hAnsiTheme="majorHAnsi"/>
                <w:sz w:val="24"/>
                <w:szCs w:val="24"/>
              </w:rPr>
              <w:lastRenderedPageBreak/>
              <w:t xml:space="preserve">something like, “Did you see how I paused frequently while I was reading to put myself in the character’s shoes?” Refer to the </w:t>
            </w:r>
            <w:r w:rsidRPr="00AF3EF5">
              <w:rPr>
                <w:rFonts w:asciiTheme="majorHAnsi" w:hAnsiTheme="majorHAnsi"/>
                <w:i/>
                <w:sz w:val="24"/>
                <w:szCs w:val="24"/>
              </w:rPr>
              <w:t xml:space="preserve">Strategies to Envision </w:t>
            </w:r>
            <w:r w:rsidRPr="00AF3EF5">
              <w:rPr>
                <w:rFonts w:asciiTheme="majorHAnsi" w:hAnsiTheme="majorHAnsi"/>
                <w:sz w:val="24"/>
                <w:szCs w:val="24"/>
              </w:rPr>
              <w:t>anchor chart.</w:t>
            </w:r>
            <w:r w:rsidR="00AF3EF5">
              <w:rPr>
                <w:rFonts w:asciiTheme="majorHAnsi" w:hAnsiTheme="majorHAnsi"/>
                <w:sz w:val="24"/>
                <w:szCs w:val="24"/>
              </w:rPr>
              <w:t xml:space="preserve">  Write down the sentence and what word would describe your character as you are reading and visualizing.</w:t>
            </w:r>
          </w:p>
          <w:p w:rsidR="00AF3EF5" w:rsidRPr="00AF3EF5" w:rsidRDefault="00AF3EF5" w:rsidP="00646A64">
            <w:pPr>
              <w:rPr>
                <w:rFonts w:asciiTheme="majorHAnsi" w:hAnsiTheme="majorHAnsi"/>
                <w:sz w:val="24"/>
                <w:szCs w:val="24"/>
              </w:rPr>
            </w:pPr>
          </w:p>
          <w:p w:rsidR="00646A64" w:rsidRPr="00AF3EF5" w:rsidRDefault="00646A64" w:rsidP="00646A64">
            <w:pPr>
              <w:rPr>
                <w:rFonts w:asciiTheme="majorHAnsi" w:hAnsiTheme="majorHAnsi"/>
                <w:sz w:val="24"/>
                <w:szCs w:val="24"/>
              </w:rPr>
            </w:pPr>
            <w:r w:rsidRPr="00AF3EF5">
              <w:rPr>
                <w:rFonts w:asciiTheme="majorHAnsi" w:hAnsiTheme="majorHAnsi"/>
                <w:bCs/>
                <w:sz w:val="24"/>
                <w:szCs w:val="24"/>
              </w:rPr>
              <w:t>(</w:t>
            </w:r>
            <w:r w:rsidRPr="00AF3EF5">
              <w:rPr>
                <w:rFonts w:asciiTheme="majorHAnsi" w:hAnsiTheme="majorHAnsi"/>
                <w:b/>
                <w:bCs/>
                <w:sz w:val="24"/>
                <w:szCs w:val="24"/>
              </w:rPr>
              <w:t xml:space="preserve">Note: </w:t>
            </w:r>
            <w:r w:rsidRPr="00AF3EF5">
              <w:rPr>
                <w:rFonts w:asciiTheme="majorHAnsi" w:hAnsiTheme="majorHAnsi"/>
                <w:sz w:val="24"/>
                <w:szCs w:val="24"/>
              </w:rPr>
              <w:t>You may want to call students’ attention to the anchor chart used during the Traditional Literature unit to help students recall what they did during that time. This will help students see that they can do the same work in a different genre.)</w:t>
            </w:r>
          </w:p>
        </w:tc>
      </w:tr>
      <w:tr w:rsidR="00646A64" w:rsidRPr="00732631" w:rsidTr="003118A0">
        <w:trPr>
          <w:jc w:val="center"/>
        </w:trPr>
        <w:tc>
          <w:tcPr>
            <w:tcW w:w="1054" w:type="pct"/>
            <w:tcBorders>
              <w:right w:val="single" w:sz="4" w:space="0" w:color="000000" w:themeColor="text1"/>
            </w:tcBorders>
            <w:shd w:val="clear" w:color="auto" w:fill="E0E0E0"/>
          </w:tcPr>
          <w:p w:rsidR="00646A64" w:rsidRDefault="00646A64" w:rsidP="00646A64">
            <w:pPr>
              <w:rPr>
                <w:rFonts w:ascii="Cambria" w:hAnsi="Cambria"/>
                <w:b/>
              </w:rPr>
            </w:pPr>
            <w:r w:rsidRPr="00732631">
              <w:rPr>
                <w:rFonts w:ascii="Cambria" w:hAnsi="Cambria"/>
                <w:b/>
              </w:rPr>
              <w:lastRenderedPageBreak/>
              <w:t>Active Engagement:</w:t>
            </w:r>
          </w:p>
          <w:p w:rsidR="00646A64" w:rsidRPr="00040A52" w:rsidRDefault="00646A64" w:rsidP="00646A64">
            <w:pPr>
              <w:widowControl/>
              <w:numPr>
                <w:ilvl w:val="0"/>
                <w:numId w:val="1"/>
              </w:numPr>
              <w:ind w:right="-144"/>
              <w:rPr>
                <w:rFonts w:ascii="Cambria" w:hAnsi="Cambria" w:cs="Arial"/>
                <w:i/>
                <w:sz w:val="20"/>
                <w:szCs w:val="18"/>
              </w:rPr>
            </w:pPr>
            <w:r>
              <w:rPr>
                <w:rFonts w:ascii="Cambria" w:hAnsi="Cambria" w:cs="Arial"/>
                <w:i/>
                <w:sz w:val="20"/>
                <w:szCs w:val="18"/>
              </w:rPr>
              <w:t xml:space="preserve">ask partners </w:t>
            </w:r>
            <w:r w:rsidRPr="00040A52">
              <w:rPr>
                <w:rFonts w:ascii="Cambria" w:hAnsi="Cambria" w:cs="Arial"/>
                <w:i/>
                <w:sz w:val="20"/>
                <w:szCs w:val="18"/>
              </w:rPr>
              <w:t xml:space="preserve">to </w:t>
            </w:r>
            <w:r>
              <w:rPr>
                <w:rFonts w:ascii="Cambria" w:hAnsi="Cambria" w:cs="Arial"/>
                <w:i/>
                <w:sz w:val="20"/>
                <w:szCs w:val="18"/>
              </w:rPr>
              <w:t xml:space="preserve">turn &amp; talk </w:t>
            </w:r>
          </w:p>
          <w:p w:rsidR="00646A64" w:rsidRPr="00040A52" w:rsidRDefault="00646A64" w:rsidP="00646A64">
            <w:pPr>
              <w:widowControl/>
              <w:numPr>
                <w:ilvl w:val="0"/>
                <w:numId w:val="1"/>
              </w:numPr>
              <w:ind w:right="-144"/>
              <w:rPr>
                <w:rFonts w:ascii="Cambria" w:hAnsi="Cambria" w:cs="Arial"/>
                <w:i/>
                <w:sz w:val="20"/>
                <w:szCs w:val="18"/>
              </w:rPr>
            </w:pPr>
            <w:r>
              <w:rPr>
                <w:rFonts w:ascii="Cambria" w:hAnsi="Cambria" w:cs="Arial"/>
                <w:i/>
                <w:sz w:val="20"/>
                <w:szCs w:val="18"/>
              </w:rPr>
              <w:t>listen, observe, &amp; coach</w:t>
            </w:r>
          </w:p>
          <w:p w:rsidR="00646A64" w:rsidRPr="00732631" w:rsidRDefault="00646A64" w:rsidP="00646A64">
            <w:pPr>
              <w:widowControl/>
              <w:numPr>
                <w:ilvl w:val="0"/>
                <w:numId w:val="1"/>
              </w:numPr>
              <w:ind w:right="-144"/>
              <w:rPr>
                <w:rFonts w:ascii="Cambria" w:hAnsi="Cambria"/>
                <w:b/>
              </w:rPr>
            </w:pPr>
            <w:r w:rsidRPr="00040A52">
              <w:rPr>
                <w:rFonts w:ascii="Cambria" w:hAnsi="Cambria" w:cs="Arial"/>
                <w:i/>
                <w:sz w:val="20"/>
                <w:szCs w:val="18"/>
              </w:rPr>
              <w:t xml:space="preserve">share </w:t>
            </w:r>
            <w:r>
              <w:rPr>
                <w:rFonts w:ascii="Cambria" w:hAnsi="Cambria" w:cs="Arial"/>
                <w:i/>
                <w:sz w:val="20"/>
                <w:szCs w:val="18"/>
              </w:rPr>
              <w:t xml:space="preserve">example of what you heard or </w:t>
            </w:r>
            <w:r w:rsidRPr="00040A52">
              <w:rPr>
                <w:rFonts w:ascii="Cambria" w:hAnsi="Cambria" w:cs="Arial"/>
                <w:i/>
                <w:sz w:val="20"/>
                <w:szCs w:val="18"/>
              </w:rPr>
              <w:t>observed</w:t>
            </w:r>
          </w:p>
        </w:tc>
        <w:tc>
          <w:tcPr>
            <w:tcW w:w="3946" w:type="pct"/>
            <w:gridSpan w:val="3"/>
            <w:tcBorders>
              <w:left w:val="single" w:sz="4" w:space="0" w:color="000000" w:themeColor="text1"/>
            </w:tcBorders>
          </w:tcPr>
          <w:p w:rsidR="00646A64" w:rsidRPr="00AF3EF5" w:rsidRDefault="00646A64" w:rsidP="00646A64">
            <w:pPr>
              <w:rPr>
                <w:rFonts w:asciiTheme="majorHAnsi" w:hAnsiTheme="majorHAnsi"/>
                <w:sz w:val="24"/>
                <w:szCs w:val="24"/>
              </w:rPr>
            </w:pPr>
            <w:r w:rsidRPr="00AF3EF5">
              <w:rPr>
                <w:rFonts w:asciiTheme="majorHAnsi" w:hAnsiTheme="majorHAnsi"/>
                <w:sz w:val="24"/>
                <w:szCs w:val="24"/>
              </w:rPr>
              <w:t>Tell students that it is now their turn to try it out! Read another portion of the text. Again, it needs to lend itself toward strong visualizing. Pause throughout your reading to prompt students to create mind movies. You may ask them to think about how the character looks, what he is doing, what she sounds like, etc. Invite students to turn and talk with their partner about what they are envisioning in their minds. Encourage them to describe in detail and act out what they imagine in their conversations.</w:t>
            </w:r>
            <w:r w:rsidR="00AF3EF5">
              <w:rPr>
                <w:rFonts w:asciiTheme="majorHAnsi" w:hAnsiTheme="majorHAnsi"/>
                <w:sz w:val="24"/>
                <w:szCs w:val="24"/>
              </w:rPr>
              <w:t xml:space="preserve">  Have them think of a word that would describe the character in this scene.  (you may have to refer to the character trait chart)</w:t>
            </w:r>
          </w:p>
          <w:p w:rsidR="00646A64" w:rsidRPr="00AF3EF5" w:rsidRDefault="00646A64" w:rsidP="00646A64">
            <w:pPr>
              <w:rPr>
                <w:rFonts w:asciiTheme="majorHAnsi" w:hAnsiTheme="majorHAnsi"/>
                <w:sz w:val="24"/>
                <w:szCs w:val="24"/>
              </w:rPr>
            </w:pPr>
          </w:p>
          <w:p w:rsidR="00646A64" w:rsidRDefault="00646A64" w:rsidP="00646A64">
            <w:pPr>
              <w:rPr>
                <w:rFonts w:asciiTheme="majorHAnsi" w:hAnsiTheme="majorHAnsi"/>
                <w:sz w:val="24"/>
                <w:szCs w:val="24"/>
              </w:rPr>
            </w:pPr>
            <w:r w:rsidRPr="00AF3EF5">
              <w:rPr>
                <w:rFonts w:asciiTheme="majorHAnsi" w:hAnsiTheme="majorHAnsi"/>
                <w:sz w:val="24"/>
                <w:szCs w:val="24"/>
              </w:rPr>
              <w:t>For a different approach, you may assign partners to be Partner A and Partner B. Each partner takes on a different character and describes and acts out what they envision. Listen in on conversations to assess ability to grow a deeper understanding of the characters. After a minute, call the class back to attention. You may choose to have a couple of students share what they envisioned or recap what you noticed yourself.</w:t>
            </w:r>
          </w:p>
          <w:p w:rsidR="00AF3EF5" w:rsidRPr="00AF3EF5" w:rsidRDefault="00AF3EF5" w:rsidP="00646A64">
            <w:pPr>
              <w:rPr>
                <w:rFonts w:asciiTheme="majorHAnsi" w:hAnsiTheme="majorHAnsi"/>
                <w:sz w:val="24"/>
                <w:szCs w:val="24"/>
              </w:rPr>
            </w:pPr>
          </w:p>
          <w:p w:rsidR="00646A64" w:rsidRPr="00AF3EF5" w:rsidRDefault="00646A64" w:rsidP="00646A64">
            <w:pPr>
              <w:rPr>
                <w:rFonts w:asciiTheme="majorHAnsi" w:hAnsiTheme="majorHAnsi"/>
                <w:sz w:val="24"/>
                <w:szCs w:val="24"/>
              </w:rPr>
            </w:pPr>
            <w:r w:rsidRPr="00AF3EF5">
              <w:rPr>
                <w:rFonts w:asciiTheme="majorHAnsi" w:hAnsiTheme="majorHAnsi"/>
                <w:sz w:val="24"/>
                <w:szCs w:val="24"/>
              </w:rPr>
              <w:t xml:space="preserve">To push the level of independence, you may choose to read the same portion of text again, asking students to </w:t>
            </w:r>
            <w:r w:rsidRPr="00AF3EF5">
              <w:rPr>
                <w:rFonts w:asciiTheme="majorHAnsi" w:hAnsiTheme="majorHAnsi"/>
                <w:sz w:val="24"/>
                <w:szCs w:val="24"/>
              </w:rPr>
              <w:br w:type="column"/>
              <w:t xml:space="preserve">stop and jot (or sketch) what they picture when you are done into their reader’s notebooks. </w:t>
            </w:r>
            <w:r w:rsidR="00AF3EF5">
              <w:rPr>
                <w:rFonts w:asciiTheme="majorHAnsi" w:hAnsiTheme="majorHAnsi"/>
                <w:sz w:val="24"/>
                <w:szCs w:val="24"/>
              </w:rPr>
              <w:t xml:space="preserve"> </w:t>
            </w:r>
            <w:r w:rsidRPr="00AF3EF5">
              <w:rPr>
                <w:rFonts w:asciiTheme="majorHAnsi" w:hAnsiTheme="majorHAnsi"/>
                <w:sz w:val="24"/>
                <w:szCs w:val="24"/>
              </w:rPr>
              <w:t>This is helpful in getting them ready for the work they will do in their independent reading. After a few minutes, invite them to turn to their partner and share what they have written.</w:t>
            </w:r>
          </w:p>
        </w:tc>
      </w:tr>
      <w:tr w:rsidR="00646A64" w:rsidRPr="00732631" w:rsidTr="003118A0">
        <w:trPr>
          <w:jc w:val="center"/>
        </w:trPr>
        <w:tc>
          <w:tcPr>
            <w:tcW w:w="1054" w:type="pct"/>
            <w:tcBorders>
              <w:right w:val="single" w:sz="4" w:space="0" w:color="000000" w:themeColor="text1"/>
            </w:tcBorders>
            <w:shd w:val="clear" w:color="auto" w:fill="E0E0E0"/>
          </w:tcPr>
          <w:p w:rsidR="00646A64" w:rsidRDefault="00646A64" w:rsidP="00646A64">
            <w:pPr>
              <w:rPr>
                <w:rFonts w:ascii="Cambria" w:hAnsi="Cambria"/>
                <w:b/>
              </w:rPr>
            </w:pPr>
            <w:r w:rsidRPr="00732631">
              <w:rPr>
                <w:rFonts w:ascii="Cambria" w:hAnsi="Cambria"/>
                <w:b/>
              </w:rPr>
              <w:t>Link:</w:t>
            </w:r>
          </w:p>
          <w:p w:rsidR="00646A64" w:rsidRDefault="00646A64" w:rsidP="00646A64">
            <w:pPr>
              <w:widowControl/>
              <w:numPr>
                <w:ilvl w:val="0"/>
                <w:numId w:val="1"/>
              </w:numPr>
              <w:ind w:right="-144"/>
              <w:rPr>
                <w:rFonts w:ascii="Cambria" w:hAnsi="Cambria" w:cs="Arial"/>
                <w:i/>
                <w:sz w:val="20"/>
                <w:szCs w:val="18"/>
              </w:rPr>
            </w:pPr>
            <w:r w:rsidRPr="00212117">
              <w:rPr>
                <w:rFonts w:ascii="Cambria" w:hAnsi="Cambria" w:cs="Arial"/>
                <w:i/>
                <w:sz w:val="20"/>
                <w:szCs w:val="18"/>
              </w:rPr>
              <w:t>restate teaching point</w:t>
            </w:r>
          </w:p>
          <w:p w:rsidR="00646A64" w:rsidRPr="003B3571" w:rsidRDefault="00646A64" w:rsidP="00646A64">
            <w:pPr>
              <w:widowControl/>
              <w:numPr>
                <w:ilvl w:val="0"/>
                <w:numId w:val="1"/>
              </w:numPr>
              <w:ind w:right="-144"/>
              <w:rPr>
                <w:rFonts w:ascii="Cambria" w:hAnsi="Cambria" w:cs="Arial"/>
                <w:i/>
                <w:sz w:val="20"/>
                <w:szCs w:val="18"/>
              </w:rPr>
            </w:pPr>
            <w:r w:rsidRPr="003B3571">
              <w:rPr>
                <w:rFonts w:ascii="Cambria" w:hAnsi="Cambria" w:cs="Arial"/>
                <w:i/>
                <w:sz w:val="20"/>
                <w:szCs w:val="18"/>
              </w:rPr>
              <w:t xml:space="preserve">tell </w:t>
            </w:r>
            <w:r>
              <w:rPr>
                <w:rFonts w:ascii="Cambria" w:hAnsi="Cambria" w:cs="Arial"/>
                <w:i/>
                <w:sz w:val="20"/>
                <w:szCs w:val="18"/>
              </w:rPr>
              <w:t>how learning</w:t>
            </w:r>
            <w:r w:rsidRPr="003B3571">
              <w:rPr>
                <w:rFonts w:ascii="Cambria" w:hAnsi="Cambria" w:cs="Arial"/>
                <w:i/>
                <w:sz w:val="20"/>
                <w:szCs w:val="18"/>
              </w:rPr>
              <w:t xml:space="preserve"> </w:t>
            </w:r>
            <w:r>
              <w:rPr>
                <w:rFonts w:ascii="Cambria" w:hAnsi="Cambria" w:cs="Arial"/>
                <w:i/>
                <w:sz w:val="20"/>
                <w:szCs w:val="18"/>
              </w:rPr>
              <w:t xml:space="preserve">can be used in </w:t>
            </w:r>
            <w:r w:rsidRPr="003B3571">
              <w:rPr>
                <w:rFonts w:ascii="Cambria" w:hAnsi="Cambria" w:cs="Arial"/>
                <w:i/>
                <w:sz w:val="20"/>
                <w:szCs w:val="18"/>
              </w:rPr>
              <w:t>future</w:t>
            </w:r>
          </w:p>
        </w:tc>
        <w:tc>
          <w:tcPr>
            <w:tcW w:w="3946" w:type="pct"/>
            <w:gridSpan w:val="3"/>
            <w:tcBorders>
              <w:left w:val="single" w:sz="4" w:space="0" w:color="000000" w:themeColor="text1"/>
            </w:tcBorders>
          </w:tcPr>
          <w:p w:rsidR="00646A64" w:rsidRPr="00AF3EF5" w:rsidRDefault="00646A64" w:rsidP="00646A64">
            <w:pPr>
              <w:rPr>
                <w:rFonts w:asciiTheme="majorHAnsi" w:hAnsiTheme="majorHAnsi"/>
                <w:sz w:val="24"/>
                <w:szCs w:val="24"/>
              </w:rPr>
            </w:pPr>
            <w:r w:rsidRPr="00AF3EF5">
              <w:rPr>
                <w:rFonts w:asciiTheme="majorHAnsi" w:hAnsiTheme="majorHAnsi"/>
                <w:i/>
                <w:sz w:val="24"/>
                <w:szCs w:val="24"/>
              </w:rPr>
              <w:t xml:space="preserve">Today and </w:t>
            </w:r>
            <w:r w:rsidR="00AF3EF5" w:rsidRPr="00AF3EF5">
              <w:rPr>
                <w:rFonts w:asciiTheme="majorHAnsi" w:hAnsiTheme="majorHAnsi"/>
                <w:i/>
                <w:sz w:val="24"/>
                <w:szCs w:val="24"/>
              </w:rPr>
              <w:t>every day</w:t>
            </w:r>
            <w:r w:rsidRPr="00AF3EF5">
              <w:rPr>
                <w:rFonts w:asciiTheme="majorHAnsi" w:hAnsiTheme="majorHAnsi"/>
                <w:i/>
                <w:sz w:val="24"/>
                <w:szCs w:val="24"/>
              </w:rPr>
              <w:t xml:space="preserve">, Readers, you need to make sure that you are making a movie in your mind while reading and becoming one of the characters.  </w:t>
            </w:r>
            <w:r w:rsidR="00AF3EF5">
              <w:rPr>
                <w:rFonts w:asciiTheme="majorHAnsi" w:hAnsiTheme="majorHAnsi"/>
                <w:i/>
                <w:sz w:val="24"/>
                <w:szCs w:val="24"/>
              </w:rPr>
              <w:t xml:space="preserve">Pay attention to what the characters says, does, and thinks.  Think of words to describe this character or how you think the character is feeling as you are reading based on the text.  </w:t>
            </w:r>
            <w:r w:rsidRPr="00AF3EF5">
              <w:rPr>
                <w:rFonts w:asciiTheme="majorHAnsi" w:hAnsiTheme="majorHAnsi"/>
                <w:i/>
                <w:sz w:val="24"/>
                <w:szCs w:val="24"/>
              </w:rPr>
              <w:t>This is an important strategy for strong readers, like you, to do because it helps you better understand the character and it can also help you better understand the story.</w:t>
            </w:r>
          </w:p>
        </w:tc>
      </w:tr>
      <w:tr w:rsidR="00646A64" w:rsidRPr="00732631" w:rsidTr="003118A0">
        <w:trPr>
          <w:trHeight w:val="3275"/>
          <w:jc w:val="center"/>
        </w:trPr>
        <w:tc>
          <w:tcPr>
            <w:tcW w:w="1054" w:type="pct"/>
            <w:tcBorders>
              <w:right w:val="single" w:sz="4" w:space="0" w:color="000000" w:themeColor="text1"/>
            </w:tcBorders>
            <w:shd w:val="clear" w:color="auto" w:fill="E0E0E0"/>
          </w:tcPr>
          <w:p w:rsidR="00646A64" w:rsidRPr="00732631" w:rsidRDefault="00646A64" w:rsidP="00646A64">
            <w:pPr>
              <w:rPr>
                <w:rFonts w:ascii="Cambria" w:hAnsi="Cambria"/>
                <w:b/>
              </w:rPr>
            </w:pPr>
            <w:r>
              <w:rPr>
                <w:rFonts w:ascii="Cambria" w:hAnsi="Cambria"/>
                <w:b/>
              </w:rPr>
              <w:lastRenderedPageBreak/>
              <w:t>Independent Reading:</w:t>
            </w:r>
          </w:p>
        </w:tc>
        <w:tc>
          <w:tcPr>
            <w:tcW w:w="3946" w:type="pct"/>
            <w:gridSpan w:val="3"/>
            <w:tcBorders>
              <w:left w:val="single" w:sz="4" w:space="0" w:color="000000" w:themeColor="text1"/>
            </w:tcBorders>
          </w:tcPr>
          <w:p w:rsidR="00646A64" w:rsidRDefault="00646A64" w:rsidP="00646A64">
            <w:pPr>
              <w:rPr>
                <w:rFonts w:asciiTheme="majorHAnsi" w:hAnsiTheme="majorHAnsi"/>
                <w:sz w:val="24"/>
                <w:szCs w:val="24"/>
              </w:rPr>
            </w:pPr>
            <w:r w:rsidRPr="00AF3EF5">
              <w:rPr>
                <w:rFonts w:asciiTheme="majorHAnsi" w:hAnsiTheme="majorHAnsi"/>
                <w:sz w:val="24"/>
                <w:szCs w:val="24"/>
              </w:rPr>
              <w:t xml:space="preserve">Invite students to look for places in their reading today where they can envision the character so well they become the character. Direct them to mark with a sticky note that part of the text and then write and/or sketch </w:t>
            </w:r>
            <w:r w:rsidR="00AF3EF5">
              <w:rPr>
                <w:rFonts w:asciiTheme="majorHAnsi" w:hAnsiTheme="majorHAnsi"/>
                <w:sz w:val="24"/>
                <w:szCs w:val="24"/>
              </w:rPr>
              <w:t>the scene and then choose a word to describe the character in the scene or how they think the character is feeling.  Have students jot their text as well to support their ideas and sketch.</w:t>
            </w:r>
          </w:p>
          <w:p w:rsidR="00AF3EF5" w:rsidRDefault="00AF3EF5" w:rsidP="00646A64">
            <w:pPr>
              <w:rPr>
                <w:rFonts w:asciiTheme="majorHAnsi" w:hAnsiTheme="majorHAnsi"/>
                <w:sz w:val="24"/>
                <w:szCs w:val="24"/>
              </w:rPr>
            </w:pPr>
          </w:p>
          <w:p w:rsidR="00646A64" w:rsidRPr="00AF3EF5" w:rsidRDefault="00646A64" w:rsidP="00646A64">
            <w:pPr>
              <w:rPr>
                <w:rFonts w:asciiTheme="majorHAnsi" w:hAnsiTheme="majorHAnsi"/>
                <w:b/>
                <w:bCs/>
                <w:szCs w:val="24"/>
                <w:u w:val="single"/>
              </w:rPr>
            </w:pPr>
            <w:r w:rsidRPr="00AF3EF5">
              <w:rPr>
                <w:rFonts w:asciiTheme="majorHAnsi" w:hAnsiTheme="majorHAnsi"/>
                <w:b/>
                <w:bCs/>
                <w:szCs w:val="24"/>
                <w:u w:val="single"/>
              </w:rPr>
              <w:t>Reader’s Notebook Option:</w:t>
            </w:r>
          </w:p>
          <w:p w:rsidR="00646A64" w:rsidRPr="00AF3EF5" w:rsidRDefault="00646A64" w:rsidP="00646A64">
            <w:pPr>
              <w:tabs>
                <w:tab w:val="left" w:pos="4140"/>
              </w:tabs>
              <w:ind w:left="101" w:right="-20"/>
              <w:rPr>
                <w:rFonts w:asciiTheme="majorHAnsi" w:eastAsia="Times New Roman" w:hAnsiTheme="majorHAnsi" w:cs="Times New Roman"/>
                <w:szCs w:val="24"/>
              </w:rPr>
            </w:pPr>
            <w:r w:rsidRPr="00AF3EF5">
              <w:rPr>
                <w:rFonts w:asciiTheme="majorHAnsi" w:eastAsia="Palatino Linotype" w:hAnsiTheme="majorHAnsi" w:cs="Palatino Linotype"/>
                <w:position w:val="1"/>
                <w:szCs w:val="24"/>
              </w:rPr>
              <w:t>Titl</w:t>
            </w:r>
            <w:r w:rsidRPr="00AF3EF5">
              <w:rPr>
                <w:rFonts w:asciiTheme="majorHAnsi" w:eastAsia="Palatino Linotype" w:hAnsiTheme="majorHAnsi" w:cs="Palatino Linotype"/>
                <w:spacing w:val="-1"/>
                <w:position w:val="1"/>
                <w:szCs w:val="24"/>
              </w:rPr>
              <w:t>e</w:t>
            </w:r>
            <w:r w:rsidRPr="00AF3EF5">
              <w:rPr>
                <w:rFonts w:asciiTheme="majorHAnsi" w:eastAsia="Palatino Linotype" w:hAnsiTheme="majorHAnsi" w:cs="Palatino Linotype"/>
                <w:position w:val="1"/>
                <w:szCs w:val="24"/>
              </w:rPr>
              <w:t>:</w:t>
            </w:r>
            <w:r w:rsidRPr="00AF3EF5">
              <w:rPr>
                <w:rFonts w:asciiTheme="majorHAnsi" w:eastAsia="Palatino Linotype" w:hAnsiTheme="majorHAnsi" w:cs="Palatino Linotype"/>
                <w:spacing w:val="1"/>
                <w:position w:val="1"/>
                <w:szCs w:val="24"/>
              </w:rPr>
              <w:t xml:space="preserve"> </w:t>
            </w:r>
            <w:r w:rsidRPr="00AF3EF5">
              <w:rPr>
                <w:rFonts w:asciiTheme="majorHAnsi" w:eastAsia="Times New Roman" w:hAnsiTheme="majorHAnsi" w:cs="Times New Roman"/>
                <w:position w:val="1"/>
                <w:szCs w:val="24"/>
                <w:u w:val="single" w:color="000000"/>
              </w:rPr>
              <w:t xml:space="preserve"> </w:t>
            </w:r>
            <w:r w:rsidRPr="00AF3EF5">
              <w:rPr>
                <w:rFonts w:asciiTheme="majorHAnsi" w:eastAsia="Times New Roman" w:hAnsiTheme="majorHAnsi" w:cs="Times New Roman"/>
                <w:position w:val="1"/>
                <w:szCs w:val="24"/>
                <w:u w:val="single" w:color="000000"/>
              </w:rPr>
              <w:tab/>
            </w:r>
          </w:p>
          <w:p w:rsidR="00646A64" w:rsidRPr="00AF3EF5" w:rsidRDefault="00646A64" w:rsidP="00646A64">
            <w:pPr>
              <w:spacing w:before="36"/>
              <w:ind w:left="101" w:right="624"/>
              <w:rPr>
                <w:rFonts w:asciiTheme="majorHAnsi" w:eastAsia="Palatino Linotype" w:hAnsiTheme="majorHAnsi" w:cs="Palatino Linotype"/>
                <w:szCs w:val="24"/>
              </w:rPr>
            </w:pPr>
            <w:r w:rsidRPr="00AF3EF5">
              <w:rPr>
                <w:rFonts w:asciiTheme="majorHAnsi" w:eastAsia="Palatino Linotype" w:hAnsiTheme="majorHAnsi" w:cs="Palatino Linotype"/>
                <w:szCs w:val="24"/>
              </w:rPr>
              <w:t>Page</w:t>
            </w:r>
            <w:r w:rsidRPr="00AF3EF5">
              <w:rPr>
                <w:rFonts w:asciiTheme="majorHAnsi" w:eastAsia="Palatino Linotype" w:hAnsiTheme="majorHAnsi" w:cs="Palatino Linotype"/>
                <w:spacing w:val="1"/>
                <w:szCs w:val="24"/>
              </w:rPr>
              <w:t xml:space="preserve"> </w:t>
            </w:r>
            <w:r w:rsidRPr="00AF3EF5">
              <w:rPr>
                <w:rFonts w:asciiTheme="majorHAnsi" w:eastAsia="Palatino Linotype" w:hAnsiTheme="majorHAnsi" w:cs="Palatino Linotype"/>
                <w:szCs w:val="24"/>
              </w:rPr>
              <w:t>#</w:t>
            </w:r>
            <w:r w:rsidRPr="00AF3EF5">
              <w:rPr>
                <w:rFonts w:asciiTheme="majorHAnsi" w:eastAsia="Palatino Linotype" w:hAnsiTheme="majorHAnsi" w:cs="Palatino Linotype"/>
                <w:spacing w:val="1"/>
                <w:szCs w:val="24"/>
              </w:rPr>
              <w:t xml:space="preserve"> </w:t>
            </w:r>
            <w:r w:rsidRPr="00AF3EF5">
              <w:rPr>
                <w:rFonts w:asciiTheme="majorHAnsi" w:eastAsia="Palatino Linotype" w:hAnsiTheme="majorHAnsi" w:cs="Palatino Linotype"/>
                <w:szCs w:val="24"/>
              </w:rPr>
              <w:t>(or</w:t>
            </w:r>
            <w:r w:rsidRPr="00AF3EF5">
              <w:rPr>
                <w:rFonts w:asciiTheme="majorHAnsi" w:eastAsia="Palatino Linotype" w:hAnsiTheme="majorHAnsi" w:cs="Palatino Linotype"/>
                <w:spacing w:val="-3"/>
                <w:szCs w:val="24"/>
              </w:rPr>
              <w:t xml:space="preserve"> </w:t>
            </w:r>
            <w:r w:rsidRPr="00AF3EF5">
              <w:rPr>
                <w:rFonts w:asciiTheme="majorHAnsi" w:eastAsia="Palatino Linotype" w:hAnsiTheme="majorHAnsi" w:cs="Palatino Linotype"/>
                <w:szCs w:val="24"/>
              </w:rPr>
              <w:t>brief</w:t>
            </w:r>
            <w:r w:rsidRPr="00AF3EF5">
              <w:rPr>
                <w:rFonts w:asciiTheme="majorHAnsi" w:eastAsia="Palatino Linotype" w:hAnsiTheme="majorHAnsi" w:cs="Palatino Linotype"/>
                <w:spacing w:val="-1"/>
                <w:szCs w:val="24"/>
              </w:rPr>
              <w:t xml:space="preserve"> </w:t>
            </w:r>
            <w:r w:rsidRPr="00AF3EF5">
              <w:rPr>
                <w:rFonts w:asciiTheme="majorHAnsi" w:eastAsia="Palatino Linotype" w:hAnsiTheme="majorHAnsi" w:cs="Palatino Linotype"/>
                <w:szCs w:val="24"/>
              </w:rPr>
              <w:t>de</w:t>
            </w:r>
            <w:r w:rsidRPr="00AF3EF5">
              <w:rPr>
                <w:rFonts w:asciiTheme="majorHAnsi" w:eastAsia="Palatino Linotype" w:hAnsiTheme="majorHAnsi" w:cs="Palatino Linotype"/>
                <w:spacing w:val="-1"/>
                <w:szCs w:val="24"/>
              </w:rPr>
              <w:t>s</w:t>
            </w:r>
            <w:r w:rsidRPr="00AF3EF5">
              <w:rPr>
                <w:rFonts w:asciiTheme="majorHAnsi" w:eastAsia="Palatino Linotype" w:hAnsiTheme="majorHAnsi" w:cs="Palatino Linotype"/>
                <w:spacing w:val="1"/>
                <w:szCs w:val="24"/>
              </w:rPr>
              <w:t>c</w:t>
            </w:r>
            <w:r w:rsidRPr="00AF3EF5">
              <w:rPr>
                <w:rFonts w:asciiTheme="majorHAnsi" w:eastAsia="Palatino Linotype" w:hAnsiTheme="majorHAnsi" w:cs="Palatino Linotype"/>
                <w:szCs w:val="24"/>
              </w:rPr>
              <w:t>ription</w:t>
            </w:r>
            <w:r w:rsidRPr="00AF3EF5">
              <w:rPr>
                <w:rFonts w:asciiTheme="majorHAnsi" w:eastAsia="Palatino Linotype" w:hAnsiTheme="majorHAnsi" w:cs="Palatino Linotype"/>
                <w:spacing w:val="-5"/>
                <w:szCs w:val="24"/>
              </w:rPr>
              <w:t xml:space="preserve"> </w:t>
            </w:r>
            <w:r w:rsidRPr="00AF3EF5">
              <w:rPr>
                <w:rFonts w:asciiTheme="majorHAnsi" w:eastAsia="Palatino Linotype" w:hAnsiTheme="majorHAnsi" w:cs="Palatino Linotype"/>
                <w:szCs w:val="24"/>
              </w:rPr>
              <w:t>of</w:t>
            </w:r>
            <w:r w:rsidRPr="00AF3EF5">
              <w:rPr>
                <w:rFonts w:asciiTheme="majorHAnsi" w:eastAsia="Palatino Linotype" w:hAnsiTheme="majorHAnsi" w:cs="Palatino Linotype"/>
                <w:spacing w:val="-2"/>
                <w:szCs w:val="24"/>
              </w:rPr>
              <w:t xml:space="preserve"> </w:t>
            </w:r>
            <w:r w:rsidRPr="00AF3EF5">
              <w:rPr>
                <w:rFonts w:asciiTheme="majorHAnsi" w:eastAsia="Palatino Linotype" w:hAnsiTheme="majorHAnsi" w:cs="Palatino Linotype"/>
                <w:szCs w:val="24"/>
              </w:rPr>
              <w:t>what</w:t>
            </w:r>
            <w:r w:rsidRPr="00AF3EF5">
              <w:rPr>
                <w:rFonts w:asciiTheme="majorHAnsi" w:eastAsia="Palatino Linotype" w:hAnsiTheme="majorHAnsi" w:cs="Palatino Linotype"/>
                <w:spacing w:val="1"/>
                <w:szCs w:val="24"/>
              </w:rPr>
              <w:t xml:space="preserve"> </w:t>
            </w:r>
            <w:r w:rsidRPr="00AF3EF5">
              <w:rPr>
                <w:rFonts w:asciiTheme="majorHAnsi" w:eastAsia="Palatino Linotype" w:hAnsiTheme="majorHAnsi" w:cs="Palatino Linotype"/>
                <w:szCs w:val="24"/>
              </w:rPr>
              <w:t>is happe</w:t>
            </w:r>
            <w:r w:rsidRPr="00AF3EF5">
              <w:rPr>
                <w:rFonts w:asciiTheme="majorHAnsi" w:eastAsia="Palatino Linotype" w:hAnsiTheme="majorHAnsi" w:cs="Palatino Linotype"/>
                <w:spacing w:val="-2"/>
                <w:szCs w:val="24"/>
              </w:rPr>
              <w:t>n</w:t>
            </w:r>
            <w:r w:rsidRPr="00AF3EF5">
              <w:rPr>
                <w:rFonts w:asciiTheme="majorHAnsi" w:eastAsia="Palatino Linotype" w:hAnsiTheme="majorHAnsi" w:cs="Palatino Linotype"/>
                <w:szCs w:val="24"/>
              </w:rPr>
              <w:t>ing) What</w:t>
            </w:r>
            <w:r w:rsidRPr="00AF3EF5">
              <w:rPr>
                <w:rFonts w:asciiTheme="majorHAnsi" w:eastAsia="Palatino Linotype" w:hAnsiTheme="majorHAnsi" w:cs="Palatino Linotype"/>
                <w:spacing w:val="1"/>
                <w:szCs w:val="24"/>
              </w:rPr>
              <w:t xml:space="preserve"> </w:t>
            </w:r>
            <w:r w:rsidRPr="00AF3EF5">
              <w:rPr>
                <w:rFonts w:asciiTheme="majorHAnsi" w:eastAsia="Palatino Linotype" w:hAnsiTheme="majorHAnsi" w:cs="Palatino Linotype"/>
                <w:szCs w:val="24"/>
              </w:rPr>
              <w:t>I</w:t>
            </w:r>
            <w:r w:rsidRPr="00AF3EF5">
              <w:rPr>
                <w:rFonts w:asciiTheme="majorHAnsi" w:eastAsia="Palatino Linotype" w:hAnsiTheme="majorHAnsi" w:cs="Palatino Linotype"/>
                <w:spacing w:val="-1"/>
                <w:szCs w:val="24"/>
              </w:rPr>
              <w:t xml:space="preserve"> </w:t>
            </w:r>
            <w:r w:rsidRPr="00AF3EF5">
              <w:rPr>
                <w:rFonts w:asciiTheme="majorHAnsi" w:eastAsia="Palatino Linotype" w:hAnsiTheme="majorHAnsi" w:cs="Palatino Linotype"/>
                <w:szCs w:val="24"/>
              </w:rPr>
              <w:t>i</w:t>
            </w:r>
            <w:r w:rsidRPr="00AF3EF5">
              <w:rPr>
                <w:rFonts w:asciiTheme="majorHAnsi" w:eastAsia="Palatino Linotype" w:hAnsiTheme="majorHAnsi" w:cs="Palatino Linotype"/>
                <w:spacing w:val="-1"/>
                <w:szCs w:val="24"/>
              </w:rPr>
              <w:t>m</w:t>
            </w:r>
            <w:r w:rsidRPr="00AF3EF5">
              <w:rPr>
                <w:rFonts w:asciiTheme="majorHAnsi" w:eastAsia="Palatino Linotype" w:hAnsiTheme="majorHAnsi" w:cs="Palatino Linotype"/>
                <w:szCs w:val="24"/>
              </w:rPr>
              <w:t>a</w:t>
            </w:r>
            <w:r w:rsidRPr="00AF3EF5">
              <w:rPr>
                <w:rFonts w:asciiTheme="majorHAnsi" w:eastAsia="Palatino Linotype" w:hAnsiTheme="majorHAnsi" w:cs="Palatino Linotype"/>
                <w:spacing w:val="-1"/>
                <w:szCs w:val="24"/>
              </w:rPr>
              <w:t>g</w:t>
            </w:r>
            <w:r w:rsidRPr="00AF3EF5">
              <w:rPr>
                <w:rFonts w:asciiTheme="majorHAnsi" w:eastAsia="Palatino Linotype" w:hAnsiTheme="majorHAnsi" w:cs="Palatino Linotype"/>
                <w:szCs w:val="24"/>
              </w:rPr>
              <w:t>ine</w:t>
            </w:r>
            <w:r w:rsidRPr="00AF3EF5">
              <w:rPr>
                <w:rFonts w:asciiTheme="majorHAnsi" w:eastAsia="Palatino Linotype" w:hAnsiTheme="majorHAnsi" w:cs="Palatino Linotype"/>
                <w:spacing w:val="-1"/>
                <w:szCs w:val="24"/>
              </w:rPr>
              <w:t xml:space="preserve"> </w:t>
            </w:r>
            <w:r w:rsidRPr="00AF3EF5">
              <w:rPr>
                <w:rFonts w:asciiTheme="majorHAnsi" w:eastAsia="Palatino Linotype" w:hAnsiTheme="majorHAnsi" w:cs="Palatino Linotype"/>
                <w:szCs w:val="24"/>
              </w:rPr>
              <w:t xml:space="preserve">in </w:t>
            </w:r>
            <w:r w:rsidRPr="00AF3EF5">
              <w:rPr>
                <w:rFonts w:asciiTheme="majorHAnsi" w:eastAsia="Palatino Linotype" w:hAnsiTheme="majorHAnsi" w:cs="Palatino Linotype"/>
                <w:spacing w:val="-1"/>
                <w:szCs w:val="24"/>
              </w:rPr>
              <w:t>m</w:t>
            </w:r>
            <w:r w:rsidRPr="00AF3EF5">
              <w:rPr>
                <w:rFonts w:asciiTheme="majorHAnsi" w:eastAsia="Palatino Linotype" w:hAnsiTheme="majorHAnsi" w:cs="Palatino Linotype"/>
                <w:szCs w:val="24"/>
              </w:rPr>
              <w:t>y</w:t>
            </w:r>
            <w:r w:rsidRPr="00AF3EF5">
              <w:rPr>
                <w:rFonts w:asciiTheme="majorHAnsi" w:eastAsia="Palatino Linotype" w:hAnsiTheme="majorHAnsi" w:cs="Palatino Linotype"/>
                <w:spacing w:val="-3"/>
                <w:szCs w:val="24"/>
              </w:rPr>
              <w:t xml:space="preserve"> </w:t>
            </w:r>
            <w:r w:rsidRPr="00AF3EF5">
              <w:rPr>
                <w:rFonts w:asciiTheme="majorHAnsi" w:eastAsia="Palatino Linotype" w:hAnsiTheme="majorHAnsi" w:cs="Palatino Linotype"/>
                <w:spacing w:val="-1"/>
                <w:szCs w:val="24"/>
              </w:rPr>
              <w:t>m</w:t>
            </w:r>
            <w:r w:rsidRPr="00AF3EF5">
              <w:rPr>
                <w:rFonts w:asciiTheme="majorHAnsi" w:eastAsia="Palatino Linotype" w:hAnsiTheme="majorHAnsi" w:cs="Palatino Linotype"/>
                <w:szCs w:val="24"/>
              </w:rPr>
              <w:t>i</w:t>
            </w:r>
            <w:r w:rsidRPr="00AF3EF5">
              <w:rPr>
                <w:rFonts w:asciiTheme="majorHAnsi" w:eastAsia="Palatino Linotype" w:hAnsiTheme="majorHAnsi" w:cs="Palatino Linotype"/>
                <w:spacing w:val="-1"/>
                <w:szCs w:val="24"/>
              </w:rPr>
              <w:t xml:space="preserve">nd… </w:t>
            </w:r>
            <w:r w:rsidRPr="00AF3EF5">
              <w:rPr>
                <w:rFonts w:asciiTheme="majorHAnsi" w:eastAsia="Palatino Linotype" w:hAnsiTheme="majorHAnsi" w:cs="Palatino Linotype"/>
                <w:position w:val="1"/>
                <w:szCs w:val="24"/>
              </w:rPr>
              <w:t>(written d</w:t>
            </w:r>
            <w:r w:rsidRPr="00AF3EF5">
              <w:rPr>
                <w:rFonts w:asciiTheme="majorHAnsi" w:eastAsia="Palatino Linotype" w:hAnsiTheme="majorHAnsi" w:cs="Palatino Linotype"/>
                <w:spacing w:val="-1"/>
                <w:position w:val="1"/>
                <w:szCs w:val="24"/>
              </w:rPr>
              <w:t>e</w:t>
            </w:r>
            <w:r w:rsidRPr="00AF3EF5">
              <w:rPr>
                <w:rFonts w:asciiTheme="majorHAnsi" w:eastAsia="Palatino Linotype" w:hAnsiTheme="majorHAnsi" w:cs="Palatino Linotype"/>
                <w:position w:val="1"/>
                <w:szCs w:val="24"/>
              </w:rPr>
              <w:t>scr</w:t>
            </w:r>
            <w:r w:rsidRPr="00AF3EF5">
              <w:rPr>
                <w:rFonts w:asciiTheme="majorHAnsi" w:eastAsia="Palatino Linotype" w:hAnsiTheme="majorHAnsi" w:cs="Palatino Linotype"/>
                <w:spacing w:val="-1"/>
                <w:position w:val="1"/>
                <w:szCs w:val="24"/>
              </w:rPr>
              <w:t>i</w:t>
            </w:r>
            <w:r w:rsidRPr="00AF3EF5">
              <w:rPr>
                <w:rFonts w:asciiTheme="majorHAnsi" w:eastAsia="Palatino Linotype" w:hAnsiTheme="majorHAnsi" w:cs="Palatino Linotype"/>
                <w:position w:val="1"/>
                <w:szCs w:val="24"/>
              </w:rPr>
              <w:t>ption,</w:t>
            </w:r>
            <w:r w:rsidRPr="00AF3EF5">
              <w:rPr>
                <w:rFonts w:asciiTheme="majorHAnsi" w:eastAsia="Palatino Linotype" w:hAnsiTheme="majorHAnsi" w:cs="Palatino Linotype"/>
                <w:spacing w:val="-5"/>
                <w:position w:val="1"/>
                <w:szCs w:val="24"/>
              </w:rPr>
              <w:t xml:space="preserve"> </w:t>
            </w:r>
            <w:r w:rsidRPr="00AF3EF5">
              <w:rPr>
                <w:rFonts w:asciiTheme="majorHAnsi" w:eastAsia="Palatino Linotype" w:hAnsiTheme="majorHAnsi" w:cs="Palatino Linotype"/>
                <w:position w:val="1"/>
                <w:szCs w:val="24"/>
              </w:rPr>
              <w:t>sketch,</w:t>
            </w:r>
            <w:r w:rsidRPr="00AF3EF5">
              <w:rPr>
                <w:rFonts w:asciiTheme="majorHAnsi" w:eastAsia="Palatino Linotype" w:hAnsiTheme="majorHAnsi" w:cs="Palatino Linotype"/>
                <w:spacing w:val="-2"/>
                <w:position w:val="1"/>
                <w:szCs w:val="24"/>
              </w:rPr>
              <w:t xml:space="preserve"> </w:t>
            </w:r>
            <w:r w:rsidRPr="00AF3EF5">
              <w:rPr>
                <w:rFonts w:asciiTheme="majorHAnsi" w:eastAsia="Palatino Linotype" w:hAnsiTheme="majorHAnsi" w:cs="Palatino Linotype"/>
                <w:spacing w:val="-1"/>
                <w:position w:val="1"/>
                <w:szCs w:val="24"/>
              </w:rPr>
              <w:t>o</w:t>
            </w:r>
            <w:r w:rsidRPr="00AF3EF5">
              <w:rPr>
                <w:rFonts w:asciiTheme="majorHAnsi" w:eastAsia="Palatino Linotype" w:hAnsiTheme="majorHAnsi" w:cs="Palatino Linotype"/>
                <w:position w:val="1"/>
                <w:szCs w:val="24"/>
              </w:rPr>
              <w:t>r</w:t>
            </w:r>
            <w:r w:rsidRPr="00AF3EF5">
              <w:rPr>
                <w:rFonts w:asciiTheme="majorHAnsi" w:eastAsia="Palatino Linotype" w:hAnsiTheme="majorHAnsi" w:cs="Palatino Linotype"/>
                <w:spacing w:val="-2"/>
                <w:position w:val="1"/>
                <w:szCs w:val="24"/>
              </w:rPr>
              <w:t xml:space="preserve"> </w:t>
            </w:r>
            <w:r w:rsidRPr="00AF3EF5">
              <w:rPr>
                <w:rFonts w:asciiTheme="majorHAnsi" w:eastAsia="Palatino Linotype" w:hAnsiTheme="majorHAnsi" w:cs="Palatino Linotype"/>
                <w:position w:val="1"/>
                <w:szCs w:val="24"/>
              </w:rPr>
              <w:t>both)</w:t>
            </w:r>
          </w:p>
          <w:p w:rsidR="00646A64" w:rsidRPr="00AF3EF5" w:rsidRDefault="00646A64" w:rsidP="00646A64">
            <w:pPr>
              <w:spacing w:before="36"/>
              <w:ind w:left="101" w:right="-20"/>
              <w:rPr>
                <w:rFonts w:asciiTheme="majorHAnsi" w:eastAsia="Palatino Linotype" w:hAnsiTheme="majorHAnsi" w:cs="Palatino Linotype"/>
                <w:sz w:val="24"/>
                <w:szCs w:val="24"/>
              </w:rPr>
            </w:pPr>
            <w:r w:rsidRPr="00AF3EF5">
              <w:rPr>
                <w:rFonts w:asciiTheme="majorHAnsi" w:eastAsia="Palatino Linotype" w:hAnsiTheme="majorHAnsi" w:cs="Palatino Linotype"/>
                <w:szCs w:val="24"/>
              </w:rPr>
              <w:t>What</w:t>
            </w:r>
            <w:r w:rsidRPr="00AF3EF5">
              <w:rPr>
                <w:rFonts w:asciiTheme="majorHAnsi" w:eastAsia="Palatino Linotype" w:hAnsiTheme="majorHAnsi" w:cs="Palatino Linotype"/>
                <w:spacing w:val="1"/>
                <w:szCs w:val="24"/>
              </w:rPr>
              <w:t xml:space="preserve"> </w:t>
            </w:r>
            <w:r w:rsidRPr="00AF3EF5">
              <w:rPr>
                <w:rFonts w:asciiTheme="majorHAnsi" w:eastAsia="Palatino Linotype" w:hAnsiTheme="majorHAnsi" w:cs="Palatino Linotype"/>
                <w:szCs w:val="24"/>
              </w:rPr>
              <w:t>I</w:t>
            </w:r>
            <w:r w:rsidRPr="00AF3EF5">
              <w:rPr>
                <w:rFonts w:asciiTheme="majorHAnsi" w:eastAsia="Palatino Linotype" w:hAnsiTheme="majorHAnsi" w:cs="Palatino Linotype"/>
                <w:spacing w:val="-1"/>
                <w:szCs w:val="24"/>
              </w:rPr>
              <w:t xml:space="preserve"> </w:t>
            </w:r>
            <w:r w:rsidRPr="00AF3EF5">
              <w:rPr>
                <w:rFonts w:asciiTheme="majorHAnsi" w:eastAsia="Palatino Linotype" w:hAnsiTheme="majorHAnsi" w:cs="Palatino Linotype"/>
                <w:szCs w:val="24"/>
              </w:rPr>
              <w:t>can</w:t>
            </w:r>
            <w:r w:rsidRPr="00AF3EF5">
              <w:rPr>
                <w:rFonts w:asciiTheme="majorHAnsi" w:eastAsia="Palatino Linotype" w:hAnsiTheme="majorHAnsi" w:cs="Palatino Linotype"/>
                <w:spacing w:val="-3"/>
                <w:szCs w:val="24"/>
              </w:rPr>
              <w:t xml:space="preserve"> </w:t>
            </w:r>
            <w:r w:rsidRPr="00AF3EF5">
              <w:rPr>
                <w:rFonts w:asciiTheme="majorHAnsi" w:eastAsia="Palatino Linotype" w:hAnsiTheme="majorHAnsi" w:cs="Palatino Linotype"/>
                <w:szCs w:val="24"/>
              </w:rPr>
              <w:t>tell about</w:t>
            </w:r>
            <w:r w:rsidRPr="00AF3EF5">
              <w:rPr>
                <w:rFonts w:asciiTheme="majorHAnsi" w:eastAsia="Palatino Linotype" w:hAnsiTheme="majorHAnsi" w:cs="Palatino Linotype"/>
                <w:spacing w:val="1"/>
                <w:szCs w:val="24"/>
              </w:rPr>
              <w:t xml:space="preserve"> </w:t>
            </w:r>
            <w:r w:rsidRPr="00AF3EF5">
              <w:rPr>
                <w:rFonts w:asciiTheme="majorHAnsi" w:eastAsia="Palatino Linotype" w:hAnsiTheme="majorHAnsi" w:cs="Palatino Linotype"/>
                <w:szCs w:val="24"/>
              </w:rPr>
              <w:t>the</w:t>
            </w:r>
            <w:r w:rsidRPr="00AF3EF5">
              <w:rPr>
                <w:rFonts w:asciiTheme="majorHAnsi" w:eastAsia="Palatino Linotype" w:hAnsiTheme="majorHAnsi" w:cs="Palatino Linotype"/>
                <w:spacing w:val="1"/>
                <w:szCs w:val="24"/>
              </w:rPr>
              <w:t xml:space="preserve"> </w:t>
            </w:r>
            <w:r w:rsidRPr="00AF3EF5">
              <w:rPr>
                <w:rFonts w:asciiTheme="majorHAnsi" w:eastAsia="Palatino Linotype" w:hAnsiTheme="majorHAnsi" w:cs="Palatino Linotype"/>
                <w:szCs w:val="24"/>
              </w:rPr>
              <w:t>cha</w:t>
            </w:r>
            <w:r w:rsidRPr="00AF3EF5">
              <w:rPr>
                <w:rFonts w:asciiTheme="majorHAnsi" w:eastAsia="Palatino Linotype" w:hAnsiTheme="majorHAnsi" w:cs="Palatino Linotype"/>
                <w:spacing w:val="-2"/>
                <w:szCs w:val="24"/>
              </w:rPr>
              <w:t>r</w:t>
            </w:r>
            <w:r w:rsidRPr="00AF3EF5">
              <w:rPr>
                <w:rFonts w:asciiTheme="majorHAnsi" w:eastAsia="Palatino Linotype" w:hAnsiTheme="majorHAnsi" w:cs="Palatino Linotype"/>
                <w:szCs w:val="24"/>
              </w:rPr>
              <w:t>acter…</w:t>
            </w:r>
            <w:r w:rsidR="00AF3EF5">
              <w:rPr>
                <w:rFonts w:asciiTheme="majorHAnsi" w:eastAsia="Palatino Linotype" w:hAnsiTheme="majorHAnsi" w:cs="Palatino Linotype"/>
                <w:szCs w:val="24"/>
              </w:rPr>
              <w:t xml:space="preserve"> (character trait or feeling)</w:t>
            </w:r>
          </w:p>
        </w:tc>
      </w:tr>
      <w:tr w:rsidR="00646A64" w:rsidRPr="00732631" w:rsidTr="003118A0">
        <w:trPr>
          <w:jc w:val="center"/>
        </w:trPr>
        <w:tc>
          <w:tcPr>
            <w:tcW w:w="1054" w:type="pct"/>
            <w:tcBorders>
              <w:right w:val="single" w:sz="4" w:space="0" w:color="000000" w:themeColor="text1"/>
            </w:tcBorders>
            <w:shd w:val="clear" w:color="auto" w:fill="E0E0E0"/>
          </w:tcPr>
          <w:p w:rsidR="00646A64" w:rsidRPr="00732631" w:rsidRDefault="00646A64" w:rsidP="00646A64">
            <w:pPr>
              <w:rPr>
                <w:rFonts w:ascii="Cambria" w:hAnsi="Cambria"/>
                <w:b/>
              </w:rPr>
            </w:pPr>
            <w:r>
              <w:rPr>
                <w:rFonts w:ascii="Cambria" w:hAnsi="Cambria"/>
                <w:b/>
              </w:rPr>
              <w:t>Share:</w:t>
            </w:r>
          </w:p>
        </w:tc>
        <w:tc>
          <w:tcPr>
            <w:tcW w:w="3946" w:type="pct"/>
            <w:gridSpan w:val="3"/>
            <w:tcBorders>
              <w:left w:val="single" w:sz="4" w:space="0" w:color="000000" w:themeColor="text1"/>
            </w:tcBorders>
          </w:tcPr>
          <w:p w:rsidR="00646A64" w:rsidRPr="00AF3EF5" w:rsidRDefault="00646A64" w:rsidP="00646A64">
            <w:pPr>
              <w:rPr>
                <w:rFonts w:asciiTheme="majorHAnsi" w:hAnsiTheme="majorHAnsi"/>
                <w:sz w:val="24"/>
                <w:szCs w:val="24"/>
              </w:rPr>
            </w:pPr>
            <w:r w:rsidRPr="00AF3EF5">
              <w:rPr>
                <w:rFonts w:asciiTheme="majorHAnsi" w:hAnsiTheme="majorHAnsi"/>
                <w:sz w:val="24"/>
                <w:szCs w:val="24"/>
              </w:rPr>
              <w:t xml:space="preserve">Have students share one of their sticky notes about what they envisioned.  Encourage students to describe exactly what they saw and what made them picture that.  As an exit ticket while you are switching to the next topic, have the students tell why it is important to envision the story.  </w:t>
            </w:r>
          </w:p>
        </w:tc>
      </w:tr>
    </w:tbl>
    <w:p w:rsidR="00646A64" w:rsidRDefault="00646A64"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p w:rsidR="00AF3EF5" w:rsidRDefault="00AF3EF5" w:rsidP="00646A64">
      <w:pPr>
        <w:rPr>
          <w:rFonts w:ascii="Cambria" w:hAnsi="Cambria"/>
          <w:sz w:val="2"/>
        </w:rPr>
      </w:pPr>
    </w:p>
    <w:tbl>
      <w:tblPr>
        <w:tblStyle w:val="TableGrid"/>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none" w:sz="0" w:space="0" w:color="auto"/>
        </w:tblBorders>
        <w:tblLook w:val="00A0" w:firstRow="1" w:lastRow="0" w:firstColumn="1" w:lastColumn="0" w:noHBand="0" w:noVBand="0"/>
      </w:tblPr>
      <w:tblGrid>
        <w:gridCol w:w="2197"/>
        <w:gridCol w:w="1185"/>
        <w:gridCol w:w="6242"/>
        <w:gridCol w:w="878"/>
      </w:tblGrid>
      <w:tr w:rsidR="00646A64" w:rsidRPr="00732631" w:rsidTr="003118A0">
        <w:trPr>
          <w:jc w:val="center"/>
        </w:trPr>
        <w:tc>
          <w:tcPr>
            <w:tcW w:w="1046" w:type="pct"/>
            <w:tcBorders>
              <w:bottom w:val="single" w:sz="4" w:space="0" w:color="auto"/>
              <w:right w:val="single" w:sz="4" w:space="0" w:color="000000" w:themeColor="text1"/>
            </w:tcBorders>
            <w:shd w:val="clear" w:color="auto" w:fill="000000" w:themeFill="text1"/>
          </w:tcPr>
          <w:p w:rsidR="00646A64" w:rsidRPr="00AF3EF5" w:rsidRDefault="00646A64" w:rsidP="00646A64">
            <w:pPr>
              <w:spacing w:before="60" w:after="60"/>
              <w:rPr>
                <w:rFonts w:ascii="Cambria" w:hAnsi="Cambria"/>
                <w:b/>
                <w:sz w:val="24"/>
              </w:rPr>
            </w:pPr>
            <w:r w:rsidRPr="00AF3EF5">
              <w:rPr>
                <w:rFonts w:ascii="Cambria" w:hAnsi="Cambria"/>
                <w:b/>
                <w:sz w:val="24"/>
              </w:rPr>
              <w:lastRenderedPageBreak/>
              <w:t>Minilesson:</w:t>
            </w:r>
          </w:p>
        </w:tc>
        <w:tc>
          <w:tcPr>
            <w:tcW w:w="3536" w:type="pct"/>
            <w:gridSpan w:val="2"/>
            <w:tcBorders>
              <w:left w:val="single" w:sz="4" w:space="0" w:color="000000" w:themeColor="text1"/>
              <w:bottom w:val="single" w:sz="4" w:space="0" w:color="auto"/>
            </w:tcBorders>
            <w:shd w:val="clear" w:color="auto" w:fill="000000" w:themeFill="text1"/>
          </w:tcPr>
          <w:p w:rsidR="00646A64" w:rsidRPr="00AF3EF5" w:rsidRDefault="00646A64" w:rsidP="00646A64">
            <w:pPr>
              <w:spacing w:before="60" w:after="60"/>
              <w:rPr>
                <w:rFonts w:ascii="Cambria" w:hAnsi="Cambria"/>
                <w:b/>
                <w:i/>
                <w:sz w:val="24"/>
              </w:rPr>
            </w:pPr>
            <w:r w:rsidRPr="00AF3EF5">
              <w:rPr>
                <w:rFonts w:ascii="Cambria" w:hAnsi="Cambria"/>
                <w:b/>
                <w:bCs/>
                <w:i/>
                <w:sz w:val="24"/>
              </w:rPr>
              <w:t>Growing Ideas about Characters</w:t>
            </w:r>
          </w:p>
        </w:tc>
        <w:tc>
          <w:tcPr>
            <w:tcW w:w="418" w:type="pct"/>
            <w:tcBorders>
              <w:bottom w:val="single" w:sz="4" w:space="0" w:color="auto"/>
            </w:tcBorders>
            <w:shd w:val="clear" w:color="auto" w:fill="000000" w:themeFill="text1"/>
          </w:tcPr>
          <w:p w:rsidR="00646A64" w:rsidRPr="00AF3EF5" w:rsidRDefault="000F3E1D" w:rsidP="00646A64">
            <w:pPr>
              <w:spacing w:before="60" w:after="60"/>
              <w:jc w:val="right"/>
              <w:rPr>
                <w:rFonts w:ascii="Cambria" w:hAnsi="Cambria"/>
                <w:b/>
                <w:sz w:val="24"/>
              </w:rPr>
            </w:pPr>
            <w:r>
              <w:rPr>
                <w:rFonts w:ascii="Cambria" w:hAnsi="Cambria"/>
                <w:b/>
                <w:sz w:val="24"/>
              </w:rPr>
              <w:t>R</w:t>
            </w:r>
            <w:r w:rsidR="00646A64" w:rsidRPr="00AF3EF5">
              <w:rPr>
                <w:rFonts w:ascii="Cambria" w:hAnsi="Cambria"/>
                <w:b/>
                <w:sz w:val="24"/>
              </w:rPr>
              <w:t>F 7</w:t>
            </w:r>
          </w:p>
        </w:tc>
      </w:tr>
      <w:tr w:rsidR="00646A64" w:rsidRPr="00732631" w:rsidTr="003118A0">
        <w:trPr>
          <w:jc w:val="center"/>
        </w:trPr>
        <w:tc>
          <w:tcPr>
            <w:tcW w:w="1046" w:type="pct"/>
            <w:tcBorders>
              <w:top w:val="single" w:sz="4" w:space="0" w:color="auto"/>
              <w:left w:val="single" w:sz="4" w:space="0" w:color="auto"/>
              <w:bottom w:val="single" w:sz="4" w:space="0" w:color="auto"/>
              <w:right w:val="single" w:sz="4" w:space="0" w:color="auto"/>
            </w:tcBorders>
            <w:shd w:val="clear" w:color="auto" w:fill="E0E0E0"/>
          </w:tcPr>
          <w:p w:rsidR="00646A64" w:rsidRPr="00732631" w:rsidRDefault="00646A64" w:rsidP="00646A64">
            <w:pPr>
              <w:rPr>
                <w:rFonts w:ascii="Cambria" w:hAnsi="Cambria"/>
                <w:b/>
              </w:rPr>
            </w:pPr>
            <w:r>
              <w:rPr>
                <w:rFonts w:ascii="Cambria" w:hAnsi="Cambria"/>
                <w:b/>
              </w:rPr>
              <w:t>Objective(s):</w:t>
            </w:r>
          </w:p>
        </w:tc>
        <w:tc>
          <w:tcPr>
            <w:tcW w:w="3954" w:type="pct"/>
            <w:gridSpan w:val="3"/>
            <w:tcBorders>
              <w:top w:val="single" w:sz="4" w:space="0" w:color="auto"/>
              <w:left w:val="single" w:sz="4" w:space="0" w:color="auto"/>
              <w:bottom w:val="single" w:sz="4" w:space="0" w:color="auto"/>
              <w:right w:val="single" w:sz="4" w:space="0" w:color="auto"/>
            </w:tcBorders>
          </w:tcPr>
          <w:p w:rsidR="00646A64" w:rsidRPr="00732631" w:rsidRDefault="00646A64" w:rsidP="00646A64">
            <w:pPr>
              <w:rPr>
                <w:rFonts w:ascii="Cambria" w:hAnsi="Cambria"/>
                <w:i/>
              </w:rPr>
            </w:pPr>
            <w:r w:rsidRPr="00AF3EF5">
              <w:rPr>
                <w:rFonts w:ascii="Cambria" w:hAnsi="Cambria"/>
                <w:i/>
                <w:sz w:val="24"/>
              </w:rPr>
              <w:t>Readers talk about the information they have learned to grow ideas about characters.</w:t>
            </w:r>
            <w:r w:rsidRPr="00AF3EF5">
              <w:rPr>
                <w:rFonts w:ascii="Cambria" w:hAnsi="Cambria"/>
                <w:b/>
                <w:noProof/>
                <w:sz w:val="4"/>
              </w:rPr>
              <w:t xml:space="preserve"> </w:t>
            </w:r>
          </w:p>
        </w:tc>
      </w:tr>
      <w:tr w:rsidR="00646A64" w:rsidRPr="00732631" w:rsidTr="003118A0">
        <w:trPr>
          <w:jc w:val="center"/>
        </w:trPr>
        <w:tc>
          <w:tcPr>
            <w:tcW w:w="1046" w:type="pct"/>
            <w:tcBorders>
              <w:top w:val="single" w:sz="4" w:space="0" w:color="auto"/>
              <w:left w:val="single" w:sz="4" w:space="0" w:color="auto"/>
              <w:bottom w:val="single" w:sz="4" w:space="0" w:color="auto"/>
              <w:right w:val="single" w:sz="4" w:space="0" w:color="auto"/>
            </w:tcBorders>
            <w:shd w:val="clear" w:color="auto" w:fill="E0E0E0"/>
          </w:tcPr>
          <w:p w:rsidR="00646A64" w:rsidRPr="00732631" w:rsidRDefault="00646A64" w:rsidP="00646A64">
            <w:pPr>
              <w:rPr>
                <w:rFonts w:ascii="Cambria" w:hAnsi="Cambria"/>
                <w:b/>
              </w:rPr>
            </w:pPr>
            <w:r>
              <w:rPr>
                <w:rFonts w:ascii="Cambria" w:hAnsi="Cambria"/>
                <w:b/>
              </w:rPr>
              <w:t>TEKS:</w:t>
            </w:r>
          </w:p>
        </w:tc>
        <w:tc>
          <w:tcPr>
            <w:tcW w:w="564" w:type="pct"/>
            <w:tcBorders>
              <w:top w:val="single" w:sz="4" w:space="0" w:color="auto"/>
              <w:left w:val="single" w:sz="4" w:space="0" w:color="auto"/>
              <w:bottom w:val="single" w:sz="4" w:space="0" w:color="auto"/>
              <w:right w:val="nil"/>
            </w:tcBorders>
          </w:tcPr>
          <w:p w:rsidR="00646A64" w:rsidRDefault="00646A64" w:rsidP="00646A64">
            <w:pPr>
              <w:rPr>
                <w:rFonts w:ascii="Cambria" w:hAnsi="Cambria"/>
                <w:b/>
              </w:rPr>
            </w:pPr>
            <w:r w:rsidRPr="00350B2F">
              <w:rPr>
                <w:rFonts w:ascii="Cambria" w:hAnsi="Cambria"/>
                <w:b/>
              </w:rPr>
              <w:t>4.6 B</w:t>
            </w:r>
          </w:p>
          <w:p w:rsidR="00646A64" w:rsidRDefault="00646A64" w:rsidP="00646A64">
            <w:pPr>
              <w:rPr>
                <w:rFonts w:ascii="Cambria" w:hAnsi="Cambria"/>
                <w:b/>
              </w:rPr>
            </w:pPr>
          </w:p>
          <w:p w:rsidR="00646A64" w:rsidRPr="00350B2F" w:rsidRDefault="00646A64" w:rsidP="00646A64">
            <w:pPr>
              <w:rPr>
                <w:rFonts w:ascii="Cambria" w:hAnsi="Cambria"/>
                <w:b/>
              </w:rPr>
            </w:pPr>
            <w:r>
              <w:rPr>
                <w:rFonts w:ascii="Cambria" w:hAnsi="Cambria"/>
                <w:b/>
              </w:rPr>
              <w:t>Fig 19 D</w:t>
            </w:r>
          </w:p>
        </w:tc>
        <w:tc>
          <w:tcPr>
            <w:tcW w:w="3390" w:type="pct"/>
            <w:gridSpan w:val="2"/>
            <w:tcBorders>
              <w:top w:val="single" w:sz="4" w:space="0" w:color="auto"/>
              <w:left w:val="nil"/>
              <w:bottom w:val="single" w:sz="4" w:space="0" w:color="auto"/>
              <w:right w:val="single" w:sz="4" w:space="0" w:color="auto"/>
            </w:tcBorders>
          </w:tcPr>
          <w:p w:rsidR="00646A64" w:rsidRDefault="00646A64" w:rsidP="00646A64">
            <w:pPr>
              <w:rPr>
                <w:rFonts w:ascii="Cambria" w:hAnsi="Cambria"/>
              </w:rPr>
            </w:pPr>
            <w:r w:rsidRPr="00350B2F">
              <w:rPr>
                <w:rFonts w:ascii="Cambria" w:hAnsi="Cambria"/>
              </w:rPr>
              <w:t>Describe the interaction of characters including their relationships and the changes they undergo</w:t>
            </w:r>
            <w:r>
              <w:rPr>
                <w:rFonts w:ascii="Cambria" w:hAnsi="Cambria"/>
              </w:rPr>
              <w:t>.</w:t>
            </w:r>
          </w:p>
          <w:p w:rsidR="00646A64" w:rsidRPr="00732631" w:rsidRDefault="00646A64" w:rsidP="00646A64">
            <w:pPr>
              <w:rPr>
                <w:rFonts w:ascii="Cambria" w:hAnsi="Cambria"/>
              </w:rPr>
            </w:pPr>
            <w:r w:rsidRPr="00350B2F">
              <w:rPr>
                <w:rFonts w:ascii="Cambria" w:hAnsi="Cambria"/>
              </w:rPr>
              <w:t>Make inferences about text and use textual evidence to support understanding</w:t>
            </w:r>
          </w:p>
        </w:tc>
      </w:tr>
      <w:tr w:rsidR="00646A64" w:rsidRPr="00732631" w:rsidTr="003118A0">
        <w:trPr>
          <w:jc w:val="center"/>
        </w:trPr>
        <w:tc>
          <w:tcPr>
            <w:tcW w:w="1046" w:type="pct"/>
            <w:tcBorders>
              <w:top w:val="single" w:sz="4" w:space="0" w:color="auto"/>
              <w:left w:val="single" w:sz="4" w:space="0" w:color="auto"/>
              <w:bottom w:val="single" w:sz="4" w:space="0" w:color="auto"/>
              <w:right w:val="single" w:sz="4" w:space="0" w:color="auto"/>
            </w:tcBorders>
            <w:shd w:val="clear" w:color="auto" w:fill="E0E0E0"/>
          </w:tcPr>
          <w:p w:rsidR="00646A64" w:rsidRPr="00732631" w:rsidRDefault="00646A64" w:rsidP="00646A64">
            <w:pPr>
              <w:rPr>
                <w:rFonts w:ascii="Cambria" w:hAnsi="Cambria"/>
                <w:b/>
              </w:rPr>
            </w:pPr>
            <w:r>
              <w:rPr>
                <w:rFonts w:ascii="Cambria" w:hAnsi="Cambria"/>
                <w:b/>
              </w:rPr>
              <w:t>Notes:</w:t>
            </w:r>
          </w:p>
        </w:tc>
        <w:tc>
          <w:tcPr>
            <w:tcW w:w="3954" w:type="pct"/>
            <w:gridSpan w:val="3"/>
            <w:tcBorders>
              <w:top w:val="single" w:sz="4" w:space="0" w:color="auto"/>
              <w:left w:val="single" w:sz="4" w:space="0" w:color="auto"/>
              <w:bottom w:val="single" w:sz="4" w:space="0" w:color="auto"/>
              <w:right w:val="single" w:sz="4" w:space="0" w:color="auto"/>
            </w:tcBorders>
          </w:tcPr>
          <w:p w:rsidR="00646A64" w:rsidRPr="00732631" w:rsidRDefault="00646A64" w:rsidP="00646A64">
            <w:pPr>
              <w:pBdr>
                <w:top w:val="nil"/>
                <w:left w:val="nil"/>
                <w:bottom w:val="nil"/>
                <w:right w:val="nil"/>
                <w:between w:val="nil"/>
                <w:bar w:val="nil"/>
              </w:pBdr>
              <w:rPr>
                <w:rFonts w:ascii="Cambria" w:hAnsi="Cambria"/>
              </w:rPr>
            </w:pPr>
            <w:r w:rsidRPr="00AF3EF5">
              <w:rPr>
                <w:rFonts w:ascii="Cambria" w:hAnsi="Cambria"/>
                <w:sz w:val="24"/>
              </w:rPr>
              <w:t>It is important that students understand that this type of thinking can be done in many genres.</w:t>
            </w:r>
            <w:r w:rsidR="00AF3EF5">
              <w:rPr>
                <w:rFonts w:ascii="Cambria" w:hAnsi="Cambria"/>
                <w:sz w:val="24"/>
              </w:rPr>
              <w:t xml:space="preserve"> </w:t>
            </w:r>
          </w:p>
        </w:tc>
      </w:tr>
      <w:tr w:rsidR="00646A64" w:rsidRPr="00732631" w:rsidTr="003118A0">
        <w:trPr>
          <w:jc w:val="center"/>
        </w:trPr>
        <w:tc>
          <w:tcPr>
            <w:tcW w:w="1046" w:type="pct"/>
            <w:tcBorders>
              <w:top w:val="single" w:sz="4" w:space="0" w:color="auto"/>
              <w:right w:val="single" w:sz="4" w:space="0" w:color="000000" w:themeColor="text1"/>
            </w:tcBorders>
            <w:shd w:val="clear" w:color="auto" w:fill="E0E0E0"/>
          </w:tcPr>
          <w:p w:rsidR="00646A64" w:rsidRPr="00732631" w:rsidRDefault="00646A64" w:rsidP="00646A64">
            <w:pPr>
              <w:rPr>
                <w:rFonts w:ascii="Cambria" w:hAnsi="Cambria"/>
                <w:b/>
              </w:rPr>
            </w:pPr>
            <w:r w:rsidRPr="00732631">
              <w:rPr>
                <w:rFonts w:ascii="Cambria" w:hAnsi="Cambria"/>
                <w:b/>
              </w:rPr>
              <w:t>Materials:</w:t>
            </w:r>
          </w:p>
        </w:tc>
        <w:tc>
          <w:tcPr>
            <w:tcW w:w="3954" w:type="pct"/>
            <w:gridSpan w:val="3"/>
            <w:tcBorders>
              <w:top w:val="single" w:sz="4" w:space="0" w:color="auto"/>
              <w:left w:val="single" w:sz="4" w:space="0" w:color="000000" w:themeColor="text1"/>
            </w:tcBorders>
          </w:tcPr>
          <w:p w:rsidR="00646A64" w:rsidRDefault="00646A64" w:rsidP="00646A64">
            <w:pPr>
              <w:pStyle w:val="ListParagraph"/>
              <w:numPr>
                <w:ilvl w:val="0"/>
                <w:numId w:val="2"/>
              </w:numPr>
              <w:pBdr>
                <w:top w:val="nil"/>
                <w:left w:val="nil"/>
                <w:bottom w:val="nil"/>
                <w:right w:val="nil"/>
                <w:between w:val="nil"/>
                <w:bar w:val="nil"/>
              </w:pBdr>
              <w:rPr>
                <w:rFonts w:ascii="Cambria" w:hAnsi="Cambria"/>
              </w:rPr>
            </w:pPr>
            <w:r w:rsidRPr="00AF5C3E">
              <w:rPr>
                <w:rFonts w:ascii="Cambria" w:hAnsi="Cambria"/>
              </w:rPr>
              <w:t xml:space="preserve">Selected passages from a familiar realistic fiction text that contains vivid scenes related to a character </w:t>
            </w:r>
          </w:p>
          <w:p w:rsidR="00646A64" w:rsidRPr="00732631" w:rsidRDefault="00646A64" w:rsidP="00646A64">
            <w:pPr>
              <w:pStyle w:val="ListParagraph"/>
              <w:numPr>
                <w:ilvl w:val="0"/>
                <w:numId w:val="2"/>
              </w:numPr>
              <w:pBdr>
                <w:top w:val="nil"/>
                <w:left w:val="nil"/>
                <w:bottom w:val="nil"/>
                <w:right w:val="nil"/>
                <w:between w:val="nil"/>
                <w:bar w:val="nil"/>
              </w:pBdr>
              <w:rPr>
                <w:rFonts w:ascii="Cambria" w:hAnsi="Cambria"/>
              </w:rPr>
            </w:pPr>
            <w:r>
              <w:rPr>
                <w:rFonts w:ascii="Cambria" w:hAnsi="Cambria"/>
              </w:rPr>
              <w:t>Teacher and student notebooks</w:t>
            </w:r>
          </w:p>
          <w:p w:rsidR="00646A64" w:rsidRPr="00AF5C3E" w:rsidRDefault="00646A64" w:rsidP="00646A64">
            <w:pPr>
              <w:pStyle w:val="ListParagraph"/>
              <w:numPr>
                <w:ilvl w:val="0"/>
                <w:numId w:val="2"/>
              </w:numPr>
              <w:rPr>
                <w:rFonts w:ascii="Cambria" w:hAnsi="Cambria"/>
              </w:rPr>
            </w:pPr>
            <w:r w:rsidRPr="00732631">
              <w:rPr>
                <w:rFonts w:ascii="Cambria" w:hAnsi="Cambria"/>
              </w:rPr>
              <w:t>Chart paper and markers</w:t>
            </w:r>
          </w:p>
        </w:tc>
      </w:tr>
      <w:tr w:rsidR="00646A64" w:rsidRPr="00732631" w:rsidTr="003118A0">
        <w:trPr>
          <w:jc w:val="center"/>
        </w:trPr>
        <w:tc>
          <w:tcPr>
            <w:tcW w:w="1046" w:type="pct"/>
            <w:tcBorders>
              <w:right w:val="single" w:sz="4" w:space="0" w:color="000000" w:themeColor="text1"/>
            </w:tcBorders>
            <w:shd w:val="clear" w:color="auto" w:fill="E0E0E0"/>
          </w:tcPr>
          <w:p w:rsidR="00646A64" w:rsidRDefault="00646A64" w:rsidP="00646A64">
            <w:pPr>
              <w:rPr>
                <w:rFonts w:ascii="Cambria" w:hAnsi="Cambria"/>
                <w:b/>
              </w:rPr>
            </w:pPr>
            <w:r w:rsidRPr="00732631">
              <w:rPr>
                <w:rFonts w:ascii="Cambria" w:hAnsi="Cambria"/>
                <w:b/>
              </w:rPr>
              <w:t>Connect:</w:t>
            </w:r>
          </w:p>
          <w:p w:rsidR="00646A64" w:rsidRPr="00040A52" w:rsidRDefault="00646A64" w:rsidP="00646A64">
            <w:pPr>
              <w:widowControl/>
              <w:numPr>
                <w:ilvl w:val="0"/>
                <w:numId w:val="1"/>
              </w:numPr>
              <w:rPr>
                <w:rFonts w:ascii="Cambria" w:hAnsi="Cambria" w:cs="Arial"/>
                <w:i/>
                <w:sz w:val="20"/>
                <w:szCs w:val="18"/>
              </w:rPr>
            </w:pPr>
            <w:r w:rsidRPr="00040A52">
              <w:rPr>
                <w:rFonts w:ascii="Cambria" w:hAnsi="Cambria" w:cs="Arial"/>
                <w:i/>
                <w:sz w:val="20"/>
                <w:szCs w:val="18"/>
              </w:rPr>
              <w:t>connect today’</w:t>
            </w:r>
            <w:r>
              <w:rPr>
                <w:rFonts w:ascii="Cambria" w:hAnsi="Cambria" w:cs="Arial"/>
                <w:i/>
                <w:sz w:val="20"/>
                <w:szCs w:val="18"/>
              </w:rPr>
              <w:t>s work with</w:t>
            </w:r>
            <w:r w:rsidRPr="00040A52">
              <w:rPr>
                <w:rFonts w:ascii="Cambria" w:hAnsi="Cambria" w:cs="Arial"/>
                <w:i/>
                <w:sz w:val="20"/>
                <w:szCs w:val="18"/>
              </w:rPr>
              <w:t xml:space="preserve"> ongoing work</w:t>
            </w:r>
          </w:p>
          <w:p w:rsidR="00646A64" w:rsidRPr="00040A52" w:rsidRDefault="00646A64" w:rsidP="00646A64">
            <w:pPr>
              <w:widowControl/>
              <w:numPr>
                <w:ilvl w:val="0"/>
                <w:numId w:val="1"/>
              </w:numPr>
              <w:rPr>
                <w:rFonts w:ascii="Palatino Linotype" w:hAnsi="Palatino Linotype" w:cs="Arial"/>
                <w:i/>
                <w:iCs/>
                <w:sz w:val="20"/>
                <w:szCs w:val="18"/>
              </w:rPr>
            </w:pPr>
            <w:r w:rsidRPr="00040A52">
              <w:rPr>
                <w:rFonts w:ascii="Cambria" w:hAnsi="Cambria" w:cs="Arial"/>
                <w:i/>
                <w:sz w:val="20"/>
                <w:szCs w:val="18"/>
              </w:rPr>
              <w:t>state</w:t>
            </w:r>
            <w:r>
              <w:rPr>
                <w:rFonts w:ascii="Cambria" w:hAnsi="Cambria" w:cs="Arial"/>
                <w:i/>
                <w:sz w:val="20"/>
                <w:szCs w:val="18"/>
              </w:rPr>
              <w:t xml:space="preserve"> </w:t>
            </w:r>
            <w:r w:rsidRPr="00040A52">
              <w:rPr>
                <w:rFonts w:ascii="Cambria" w:hAnsi="Cambria" w:cs="Arial"/>
                <w:i/>
                <w:sz w:val="20"/>
                <w:szCs w:val="18"/>
              </w:rPr>
              <w:t>teaching point</w:t>
            </w:r>
          </w:p>
        </w:tc>
        <w:tc>
          <w:tcPr>
            <w:tcW w:w="3954" w:type="pct"/>
            <w:gridSpan w:val="3"/>
            <w:tcBorders>
              <w:left w:val="single" w:sz="4" w:space="0" w:color="000000" w:themeColor="text1"/>
            </w:tcBorders>
          </w:tcPr>
          <w:p w:rsidR="00646A64" w:rsidRPr="00040A52" w:rsidRDefault="00646A64" w:rsidP="00AF3EF5">
            <w:pPr>
              <w:rPr>
                <w:rFonts w:ascii="Cambria" w:hAnsi="Cambria"/>
              </w:rPr>
            </w:pPr>
            <w:r w:rsidRPr="00AF3EF5">
              <w:rPr>
                <w:rFonts w:ascii="Cambria" w:hAnsi="Cambria"/>
                <w:i/>
                <w:sz w:val="24"/>
              </w:rPr>
              <w:t xml:space="preserve">Readers, you have been doing a great job sharpening your inferencing skills and envisioning the text so deeply that you feel like you are a character in the story. </w:t>
            </w:r>
            <w:r w:rsidR="00AF3EF5">
              <w:rPr>
                <w:rFonts w:ascii="Cambria" w:hAnsi="Cambria"/>
                <w:i/>
                <w:sz w:val="24"/>
              </w:rPr>
              <w:t xml:space="preserve">  Characters often go through many changes in a story.  Reading should transform us.  It is by watching and learning from our characters that we grow.  Today, you are going to grow ideas about the character or explain the change your characters went through from the beginning to where you are now.  </w:t>
            </w:r>
          </w:p>
        </w:tc>
      </w:tr>
      <w:tr w:rsidR="00646A64" w:rsidRPr="00732631" w:rsidTr="003118A0">
        <w:trPr>
          <w:jc w:val="center"/>
        </w:trPr>
        <w:tc>
          <w:tcPr>
            <w:tcW w:w="1046" w:type="pct"/>
            <w:tcBorders>
              <w:right w:val="single" w:sz="4" w:space="0" w:color="000000" w:themeColor="text1"/>
            </w:tcBorders>
            <w:shd w:val="clear" w:color="auto" w:fill="E0E0E0"/>
          </w:tcPr>
          <w:p w:rsidR="00646A64" w:rsidRDefault="00646A64" w:rsidP="00646A64">
            <w:pPr>
              <w:rPr>
                <w:rFonts w:ascii="Cambria" w:hAnsi="Cambria"/>
                <w:b/>
              </w:rPr>
            </w:pPr>
            <w:r w:rsidRPr="00732631">
              <w:rPr>
                <w:rFonts w:ascii="Cambria" w:hAnsi="Cambria"/>
                <w:b/>
              </w:rPr>
              <w:t>Teach:</w:t>
            </w:r>
          </w:p>
          <w:p w:rsidR="00646A64" w:rsidRPr="00040A52" w:rsidRDefault="00646A64" w:rsidP="00646A64">
            <w:pPr>
              <w:widowControl/>
              <w:numPr>
                <w:ilvl w:val="0"/>
                <w:numId w:val="1"/>
              </w:numPr>
              <w:rPr>
                <w:rFonts w:ascii="Cambria" w:hAnsi="Cambria" w:cs="Arial"/>
                <w:i/>
                <w:sz w:val="20"/>
                <w:szCs w:val="18"/>
              </w:rPr>
            </w:pPr>
            <w:r w:rsidRPr="00040A52">
              <w:rPr>
                <w:rFonts w:ascii="Cambria" w:hAnsi="Cambria" w:cs="Arial"/>
                <w:i/>
                <w:sz w:val="20"/>
                <w:szCs w:val="18"/>
              </w:rPr>
              <w:t>restate teaching point</w:t>
            </w:r>
          </w:p>
          <w:p w:rsidR="00646A64" w:rsidRPr="00040A52" w:rsidRDefault="00646A64" w:rsidP="00646A64">
            <w:pPr>
              <w:widowControl/>
              <w:numPr>
                <w:ilvl w:val="0"/>
                <w:numId w:val="1"/>
              </w:numPr>
              <w:rPr>
                <w:rFonts w:ascii="Cambria" w:hAnsi="Cambria" w:cs="Arial"/>
                <w:i/>
                <w:sz w:val="20"/>
                <w:szCs w:val="18"/>
              </w:rPr>
            </w:pPr>
            <w:r>
              <w:rPr>
                <w:rFonts w:ascii="Cambria" w:hAnsi="Cambria" w:cs="Arial"/>
                <w:i/>
                <w:sz w:val="20"/>
                <w:szCs w:val="18"/>
              </w:rPr>
              <w:t xml:space="preserve">tell story related to teaching point </w:t>
            </w:r>
          </w:p>
          <w:p w:rsidR="00646A64" w:rsidRPr="00040A52" w:rsidRDefault="00646A64" w:rsidP="00646A64">
            <w:pPr>
              <w:widowControl/>
              <w:numPr>
                <w:ilvl w:val="0"/>
                <w:numId w:val="1"/>
              </w:numPr>
              <w:rPr>
                <w:rFonts w:ascii="Cambria" w:hAnsi="Cambria" w:cs="Arial"/>
                <w:i/>
                <w:sz w:val="20"/>
                <w:szCs w:val="18"/>
              </w:rPr>
            </w:pPr>
            <w:r>
              <w:rPr>
                <w:rFonts w:ascii="Cambria" w:hAnsi="Cambria" w:cs="Arial"/>
                <w:i/>
                <w:sz w:val="20"/>
                <w:szCs w:val="18"/>
              </w:rPr>
              <w:t>model</w:t>
            </w:r>
            <w:r w:rsidRPr="00040A52">
              <w:rPr>
                <w:rFonts w:ascii="Cambria" w:hAnsi="Cambria" w:cs="Arial"/>
                <w:i/>
                <w:sz w:val="20"/>
                <w:szCs w:val="18"/>
              </w:rPr>
              <w:t xml:space="preserve"> </w:t>
            </w:r>
            <w:r>
              <w:rPr>
                <w:rFonts w:ascii="Cambria" w:hAnsi="Cambria" w:cs="Arial"/>
                <w:i/>
                <w:sz w:val="20"/>
                <w:szCs w:val="18"/>
              </w:rPr>
              <w:t>&amp; think aloud</w:t>
            </w:r>
          </w:p>
          <w:p w:rsidR="00646A64" w:rsidRPr="00732631" w:rsidRDefault="00646A64" w:rsidP="00646A64">
            <w:pPr>
              <w:widowControl/>
              <w:numPr>
                <w:ilvl w:val="0"/>
                <w:numId w:val="1"/>
              </w:numPr>
              <w:rPr>
                <w:rFonts w:ascii="Cambria" w:hAnsi="Cambria"/>
                <w:b/>
              </w:rPr>
            </w:pPr>
            <w:r w:rsidRPr="00040A52">
              <w:rPr>
                <w:rFonts w:ascii="Cambria" w:hAnsi="Cambria" w:cs="Arial"/>
                <w:i/>
                <w:sz w:val="20"/>
                <w:szCs w:val="18"/>
              </w:rPr>
              <w:t>point out things students should notice</w:t>
            </w:r>
          </w:p>
        </w:tc>
        <w:tc>
          <w:tcPr>
            <w:tcW w:w="3954" w:type="pct"/>
            <w:gridSpan w:val="3"/>
            <w:tcBorders>
              <w:left w:val="single" w:sz="4" w:space="0" w:color="000000" w:themeColor="text1"/>
            </w:tcBorders>
          </w:tcPr>
          <w:p w:rsidR="00646A64" w:rsidRPr="00AF3EF5" w:rsidRDefault="00646A64" w:rsidP="00646A64">
            <w:pPr>
              <w:rPr>
                <w:rFonts w:asciiTheme="majorHAnsi" w:hAnsiTheme="majorHAnsi"/>
                <w:sz w:val="24"/>
              </w:rPr>
            </w:pPr>
            <w:r w:rsidRPr="00AF3EF5">
              <w:rPr>
                <w:rFonts w:asciiTheme="majorHAnsi" w:hAnsiTheme="majorHAnsi"/>
                <w:sz w:val="24"/>
              </w:rPr>
              <w:t xml:space="preserve">Inform students that growing ideas about people is not something new – they do this every time they discuss what someone did with another person. For example, </w:t>
            </w:r>
            <w:r w:rsidRPr="00AF3EF5">
              <w:rPr>
                <w:rFonts w:asciiTheme="majorHAnsi" w:hAnsiTheme="majorHAnsi"/>
                <w:sz w:val="24"/>
              </w:rPr>
              <w:br w:type="column"/>
              <w:t>when they say, ‘</w:t>
            </w:r>
            <w:r w:rsidRPr="00AF3EF5">
              <w:rPr>
                <w:rFonts w:asciiTheme="majorHAnsi" w:hAnsiTheme="majorHAnsi"/>
                <w:i/>
                <w:sz w:val="24"/>
              </w:rPr>
              <w:t xml:space="preserve">I can’t believe he . . . Why did he do that? I bet it’s because . . . Or maybe . . .’ </w:t>
            </w:r>
            <w:r w:rsidRPr="00AF3EF5">
              <w:rPr>
                <w:rFonts w:asciiTheme="majorHAnsi" w:hAnsiTheme="majorHAnsi"/>
                <w:sz w:val="24"/>
              </w:rPr>
              <w:t>they are growing and sharing ideas about people.</w:t>
            </w:r>
          </w:p>
          <w:p w:rsidR="00646A64" w:rsidRPr="00AF3EF5" w:rsidRDefault="00646A64" w:rsidP="00646A64">
            <w:pPr>
              <w:rPr>
                <w:rFonts w:asciiTheme="majorHAnsi" w:hAnsiTheme="majorHAnsi"/>
                <w:sz w:val="24"/>
              </w:rPr>
            </w:pPr>
            <w:r w:rsidRPr="00AF3EF5">
              <w:rPr>
                <w:rFonts w:asciiTheme="majorHAnsi" w:hAnsiTheme="majorHAnsi"/>
                <w:sz w:val="24"/>
              </w:rPr>
              <w:t xml:space="preserve">Model for students as you read aloud a section from a realistic fiction text. Stop and think aloud using stems similar to the ones on the chart that follows so students can see your thinking deepen as you grow ideas about the character. </w:t>
            </w:r>
            <w:r w:rsidR="00AF3EF5">
              <w:rPr>
                <w:rFonts w:asciiTheme="majorHAnsi" w:hAnsiTheme="majorHAnsi"/>
                <w:sz w:val="24"/>
              </w:rPr>
              <w:t xml:space="preserve"> Show the students how your character reacts to certain events and how that helps you grow ideas about the character.  </w:t>
            </w:r>
            <w:r w:rsidRPr="00AF3EF5">
              <w:rPr>
                <w:rFonts w:asciiTheme="majorHAnsi" w:hAnsiTheme="majorHAnsi"/>
                <w:sz w:val="24"/>
              </w:rPr>
              <w:t>Also model writing your ideas onto sticky notes or in your reader’s notebook.</w:t>
            </w:r>
          </w:p>
          <w:p w:rsidR="00646A64" w:rsidRPr="00AF3EF5" w:rsidRDefault="00646A64" w:rsidP="00646A64">
            <w:pPr>
              <w:rPr>
                <w:rFonts w:asciiTheme="majorHAnsi" w:hAnsiTheme="majorHAnsi"/>
                <w:sz w:val="24"/>
              </w:rPr>
            </w:pPr>
          </w:p>
          <w:tbl>
            <w:tblPr>
              <w:tblW w:w="0" w:type="auto"/>
              <w:tblInd w:w="205" w:type="dxa"/>
              <w:tblCellMar>
                <w:left w:w="0" w:type="dxa"/>
                <w:right w:w="0" w:type="dxa"/>
              </w:tblCellMar>
              <w:tblLook w:val="01E0" w:firstRow="1" w:lastRow="1" w:firstColumn="1" w:lastColumn="1" w:noHBand="0" w:noVBand="0"/>
            </w:tblPr>
            <w:tblGrid>
              <w:gridCol w:w="7560"/>
            </w:tblGrid>
            <w:tr w:rsidR="00646A64" w:rsidRPr="00AF3EF5" w:rsidTr="00646A64">
              <w:trPr>
                <w:trHeight w:hRule="exact" w:val="280"/>
              </w:trPr>
              <w:tc>
                <w:tcPr>
                  <w:tcW w:w="7560" w:type="dxa"/>
                  <w:tcBorders>
                    <w:top w:val="single" w:sz="4" w:space="0" w:color="000000"/>
                    <w:left w:val="single" w:sz="4" w:space="0" w:color="000000"/>
                    <w:bottom w:val="single" w:sz="4" w:space="0" w:color="000000"/>
                    <w:right w:val="single" w:sz="4" w:space="0" w:color="000000"/>
                  </w:tcBorders>
                  <w:shd w:val="clear" w:color="auto" w:fill="D9D9D9"/>
                </w:tcPr>
                <w:p w:rsidR="00646A64" w:rsidRPr="00AF3EF5" w:rsidRDefault="00646A64" w:rsidP="00646A64">
                  <w:pPr>
                    <w:jc w:val="center"/>
                    <w:rPr>
                      <w:rFonts w:asciiTheme="majorHAnsi" w:hAnsiTheme="majorHAnsi"/>
                      <w:b/>
                      <w:sz w:val="24"/>
                    </w:rPr>
                  </w:pPr>
                  <w:r w:rsidRPr="00AF3EF5">
                    <w:rPr>
                      <w:rFonts w:asciiTheme="majorHAnsi" w:hAnsiTheme="majorHAnsi"/>
                      <w:b/>
                      <w:sz w:val="24"/>
                    </w:rPr>
                    <w:t>Thinking to Grow Ideas</w:t>
                  </w:r>
                </w:p>
              </w:tc>
            </w:tr>
            <w:tr w:rsidR="00646A64" w:rsidRPr="00AF3EF5" w:rsidTr="00646A64">
              <w:trPr>
                <w:trHeight w:hRule="exact" w:val="298"/>
              </w:trPr>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646A64" w:rsidRPr="00AF3EF5" w:rsidRDefault="00646A64" w:rsidP="00646A64">
                  <w:pPr>
                    <w:ind w:left="102" w:right="2929"/>
                    <w:jc w:val="both"/>
                    <w:rPr>
                      <w:rFonts w:asciiTheme="majorHAnsi" w:eastAsia="Palatino Linotype" w:hAnsiTheme="majorHAnsi" w:cs="Palatino Linotype"/>
                      <w:sz w:val="24"/>
                    </w:rPr>
                  </w:pPr>
                  <w:r w:rsidRPr="00AF3EF5">
                    <w:rPr>
                      <w:rFonts w:asciiTheme="majorHAnsi" w:eastAsia="Palatino Linotype" w:hAnsiTheme="majorHAnsi" w:cs="Palatino Linotype"/>
                      <w:i/>
                      <w:position w:val="1"/>
                      <w:sz w:val="24"/>
                    </w:rPr>
                    <w:t>I</w:t>
                  </w:r>
                  <w:r w:rsidRPr="00AF3EF5">
                    <w:rPr>
                      <w:rFonts w:asciiTheme="majorHAnsi" w:eastAsia="Palatino Linotype" w:hAnsiTheme="majorHAnsi" w:cs="Palatino Linotype"/>
                      <w:i/>
                      <w:spacing w:val="1"/>
                      <w:position w:val="1"/>
                      <w:sz w:val="24"/>
                    </w:rPr>
                    <w:t xml:space="preserve"> </w:t>
                  </w:r>
                  <w:r w:rsidRPr="00AF3EF5">
                    <w:rPr>
                      <w:rFonts w:asciiTheme="majorHAnsi" w:eastAsia="Palatino Linotype" w:hAnsiTheme="majorHAnsi" w:cs="Palatino Linotype"/>
                      <w:i/>
                      <w:position w:val="1"/>
                      <w:sz w:val="24"/>
                    </w:rPr>
                    <w:t>can’t</w:t>
                  </w:r>
                  <w:r w:rsidRPr="00AF3EF5">
                    <w:rPr>
                      <w:rFonts w:asciiTheme="majorHAnsi" w:eastAsia="Palatino Linotype" w:hAnsiTheme="majorHAnsi" w:cs="Palatino Linotype"/>
                      <w:i/>
                      <w:spacing w:val="-3"/>
                      <w:position w:val="1"/>
                      <w:sz w:val="24"/>
                    </w:rPr>
                    <w:t xml:space="preserve"> </w:t>
                  </w:r>
                  <w:r w:rsidRPr="00AF3EF5">
                    <w:rPr>
                      <w:rFonts w:asciiTheme="majorHAnsi" w:eastAsia="Palatino Linotype" w:hAnsiTheme="majorHAnsi" w:cs="Palatino Linotype"/>
                      <w:i/>
                      <w:position w:val="1"/>
                      <w:sz w:val="24"/>
                    </w:rPr>
                    <w:t>believe</w:t>
                  </w:r>
                  <w:r w:rsidRPr="00AF3EF5">
                    <w:rPr>
                      <w:rFonts w:asciiTheme="majorHAnsi" w:eastAsia="Palatino Linotype" w:hAnsiTheme="majorHAnsi" w:cs="Palatino Linotype"/>
                      <w:i/>
                      <w:spacing w:val="-4"/>
                      <w:position w:val="1"/>
                      <w:sz w:val="24"/>
                    </w:rPr>
                    <w:t xml:space="preserve"> </w:t>
                  </w:r>
                  <w:proofErr w:type="gramStart"/>
                  <w:r w:rsidR="00AF3EF5">
                    <w:rPr>
                      <w:rFonts w:asciiTheme="majorHAnsi" w:eastAsia="Palatino Linotype" w:hAnsiTheme="majorHAnsi" w:cs="Palatino Linotype"/>
                      <w:i/>
                      <w:position w:val="1"/>
                      <w:sz w:val="24"/>
                    </w:rPr>
                    <w:t>he</w:t>
                  </w:r>
                  <w:proofErr w:type="gramEnd"/>
                  <w:r w:rsidRPr="00AF3EF5">
                    <w:rPr>
                      <w:rFonts w:asciiTheme="majorHAnsi" w:eastAsia="Palatino Linotype" w:hAnsiTheme="majorHAnsi" w:cs="Palatino Linotype"/>
                      <w:i/>
                      <w:spacing w:val="-1"/>
                      <w:position w:val="1"/>
                      <w:sz w:val="24"/>
                    </w:rPr>
                    <w:t xml:space="preserve"> </w:t>
                  </w:r>
                  <w:r w:rsidRPr="00AF3EF5">
                    <w:rPr>
                      <w:rFonts w:asciiTheme="majorHAnsi" w:eastAsia="Palatino Linotype" w:hAnsiTheme="majorHAnsi" w:cs="Palatino Linotype"/>
                      <w:i/>
                      <w:position w:val="1"/>
                      <w:sz w:val="24"/>
                    </w:rPr>
                    <w:t xml:space="preserve">. . </w:t>
                  </w:r>
                  <w:r w:rsidRPr="00AF3EF5">
                    <w:rPr>
                      <w:rFonts w:asciiTheme="majorHAnsi" w:eastAsia="Palatino Linotype" w:hAnsiTheme="majorHAnsi" w:cs="Palatino Linotype"/>
                      <w:i/>
                      <w:spacing w:val="1"/>
                      <w:position w:val="1"/>
                      <w:sz w:val="24"/>
                    </w:rPr>
                    <w:t>.!</w:t>
                  </w:r>
                </w:p>
                <w:p w:rsidR="00646A64" w:rsidRPr="00AF3EF5" w:rsidRDefault="00646A64" w:rsidP="00646A64">
                  <w:pPr>
                    <w:rPr>
                      <w:rFonts w:asciiTheme="majorHAnsi" w:hAnsiTheme="majorHAnsi"/>
                      <w:sz w:val="24"/>
                    </w:rPr>
                  </w:pPr>
                </w:p>
              </w:tc>
            </w:tr>
            <w:tr w:rsidR="00646A64" w:rsidRPr="00AF3EF5" w:rsidTr="00646A64">
              <w:trPr>
                <w:trHeight w:hRule="exact" w:val="298"/>
              </w:trPr>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646A64" w:rsidRPr="00AF3EF5" w:rsidRDefault="00646A64" w:rsidP="00646A64">
                  <w:pPr>
                    <w:ind w:left="102" w:right="2929"/>
                    <w:jc w:val="both"/>
                    <w:rPr>
                      <w:rFonts w:asciiTheme="majorHAnsi" w:eastAsia="Palatino Linotype" w:hAnsiTheme="majorHAnsi" w:cs="Palatino Linotype"/>
                      <w:sz w:val="24"/>
                    </w:rPr>
                  </w:pPr>
                  <w:r w:rsidRPr="00AF3EF5">
                    <w:rPr>
                      <w:rFonts w:asciiTheme="majorHAnsi" w:eastAsia="Palatino Linotype" w:hAnsiTheme="majorHAnsi" w:cs="Palatino Linotype"/>
                      <w:i/>
                      <w:position w:val="1"/>
                      <w:sz w:val="24"/>
                    </w:rPr>
                    <w:t>Why did he do that?</w:t>
                  </w:r>
                </w:p>
              </w:tc>
            </w:tr>
            <w:tr w:rsidR="00646A64" w:rsidRPr="00AF3EF5" w:rsidTr="00646A64">
              <w:trPr>
                <w:trHeight w:hRule="exact" w:val="298"/>
              </w:trPr>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646A64" w:rsidRPr="00AF3EF5" w:rsidRDefault="00646A64" w:rsidP="00646A64">
                  <w:pPr>
                    <w:ind w:left="102" w:right="2929"/>
                    <w:jc w:val="both"/>
                    <w:rPr>
                      <w:rFonts w:asciiTheme="majorHAnsi" w:eastAsia="Palatino Linotype" w:hAnsiTheme="majorHAnsi" w:cs="Palatino Linotype"/>
                      <w:i/>
                      <w:position w:val="1"/>
                      <w:sz w:val="24"/>
                    </w:rPr>
                  </w:pPr>
                  <w:r w:rsidRPr="00AF3EF5">
                    <w:rPr>
                      <w:rFonts w:asciiTheme="majorHAnsi" w:eastAsia="Palatino Linotype" w:hAnsiTheme="majorHAnsi" w:cs="Palatino Linotype"/>
                      <w:i/>
                      <w:position w:val="1"/>
                      <w:sz w:val="24"/>
                    </w:rPr>
                    <w:t>I bet it’s because…</w:t>
                  </w:r>
                </w:p>
              </w:tc>
            </w:tr>
            <w:tr w:rsidR="00646A64" w:rsidRPr="00AF3EF5" w:rsidTr="00646A64">
              <w:trPr>
                <w:trHeight w:hRule="exact" w:val="298"/>
              </w:trPr>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646A64" w:rsidRPr="00AF3EF5" w:rsidRDefault="00646A64" w:rsidP="00646A64">
                  <w:pPr>
                    <w:ind w:left="102" w:right="2929"/>
                    <w:jc w:val="both"/>
                    <w:rPr>
                      <w:rFonts w:asciiTheme="majorHAnsi" w:eastAsia="Palatino Linotype" w:hAnsiTheme="majorHAnsi" w:cs="Palatino Linotype"/>
                      <w:i/>
                      <w:position w:val="1"/>
                      <w:sz w:val="24"/>
                    </w:rPr>
                  </w:pPr>
                  <w:r w:rsidRPr="00AF3EF5">
                    <w:rPr>
                      <w:rFonts w:asciiTheme="majorHAnsi" w:eastAsia="Palatino Linotype" w:hAnsiTheme="majorHAnsi" w:cs="Palatino Linotype"/>
                      <w:i/>
                      <w:position w:val="1"/>
                      <w:sz w:val="24"/>
                    </w:rPr>
                    <w:t>Or maybe…</w:t>
                  </w:r>
                </w:p>
              </w:tc>
            </w:tr>
          </w:tbl>
          <w:p w:rsidR="00AF3EF5" w:rsidRDefault="00AF3EF5" w:rsidP="00646A64">
            <w:pPr>
              <w:rPr>
                <w:rFonts w:asciiTheme="majorHAnsi" w:hAnsiTheme="majorHAnsi"/>
                <w:sz w:val="24"/>
              </w:rPr>
            </w:pPr>
          </w:p>
          <w:p w:rsidR="00646A64" w:rsidRPr="00AF3EF5" w:rsidRDefault="00AF3EF5" w:rsidP="00646A64">
            <w:pPr>
              <w:rPr>
                <w:rFonts w:asciiTheme="majorHAnsi" w:hAnsiTheme="majorHAnsi"/>
                <w:sz w:val="24"/>
              </w:rPr>
            </w:pPr>
            <w:r>
              <w:rPr>
                <w:rFonts w:asciiTheme="majorHAnsi" w:hAnsiTheme="majorHAnsi"/>
                <w:sz w:val="24"/>
              </w:rPr>
              <w:t xml:space="preserve"> (If you are familiar with quantum learning, you can use below the line strategy to demonstrate how characters change throughout a story by placing the character’s actions below or above the line.  A good text to use is </w:t>
            </w:r>
            <w:r w:rsidRPr="00AF3EF5">
              <w:rPr>
                <w:rFonts w:asciiTheme="majorHAnsi" w:hAnsiTheme="majorHAnsi"/>
                <w:i/>
                <w:sz w:val="24"/>
              </w:rPr>
              <w:t>A Day’s Work</w:t>
            </w:r>
            <w:r>
              <w:rPr>
                <w:rFonts w:asciiTheme="majorHAnsi" w:hAnsiTheme="majorHAnsi"/>
                <w:sz w:val="24"/>
              </w:rPr>
              <w:t xml:space="preserve"> by Eve Bunting.  Francisco is an excellent character to grow ideas about and then examine which actions are below the line and grow ideas about what he can to move above the line) </w:t>
            </w:r>
          </w:p>
        </w:tc>
      </w:tr>
      <w:tr w:rsidR="00646A64" w:rsidRPr="00732631" w:rsidTr="003118A0">
        <w:trPr>
          <w:jc w:val="center"/>
        </w:trPr>
        <w:tc>
          <w:tcPr>
            <w:tcW w:w="1046" w:type="pct"/>
            <w:tcBorders>
              <w:right w:val="single" w:sz="4" w:space="0" w:color="000000" w:themeColor="text1"/>
            </w:tcBorders>
            <w:shd w:val="clear" w:color="auto" w:fill="E0E0E0"/>
          </w:tcPr>
          <w:p w:rsidR="00646A64" w:rsidRDefault="00646A64" w:rsidP="00646A64">
            <w:pPr>
              <w:rPr>
                <w:rFonts w:ascii="Cambria" w:hAnsi="Cambria"/>
                <w:b/>
              </w:rPr>
            </w:pPr>
            <w:r w:rsidRPr="00732631">
              <w:rPr>
                <w:rFonts w:ascii="Cambria" w:hAnsi="Cambria"/>
                <w:b/>
              </w:rPr>
              <w:t>Active Engagement:</w:t>
            </w:r>
          </w:p>
          <w:p w:rsidR="00646A64" w:rsidRPr="00040A52" w:rsidRDefault="00646A64" w:rsidP="00646A64">
            <w:pPr>
              <w:widowControl/>
              <w:numPr>
                <w:ilvl w:val="0"/>
                <w:numId w:val="1"/>
              </w:numPr>
              <w:ind w:right="-144"/>
              <w:rPr>
                <w:rFonts w:ascii="Cambria" w:hAnsi="Cambria" w:cs="Arial"/>
                <w:i/>
                <w:sz w:val="20"/>
                <w:szCs w:val="18"/>
              </w:rPr>
            </w:pPr>
            <w:r>
              <w:rPr>
                <w:rFonts w:ascii="Cambria" w:hAnsi="Cambria" w:cs="Arial"/>
                <w:i/>
                <w:sz w:val="20"/>
                <w:szCs w:val="18"/>
              </w:rPr>
              <w:t xml:space="preserve">ask partners </w:t>
            </w:r>
            <w:r w:rsidRPr="00040A52">
              <w:rPr>
                <w:rFonts w:ascii="Cambria" w:hAnsi="Cambria" w:cs="Arial"/>
                <w:i/>
                <w:sz w:val="20"/>
                <w:szCs w:val="18"/>
              </w:rPr>
              <w:t xml:space="preserve">to </w:t>
            </w:r>
            <w:r>
              <w:rPr>
                <w:rFonts w:ascii="Cambria" w:hAnsi="Cambria" w:cs="Arial"/>
                <w:i/>
                <w:sz w:val="20"/>
                <w:szCs w:val="18"/>
              </w:rPr>
              <w:t xml:space="preserve">turn &amp; talk </w:t>
            </w:r>
          </w:p>
          <w:p w:rsidR="00646A64" w:rsidRPr="00040A52" w:rsidRDefault="00646A64" w:rsidP="00646A64">
            <w:pPr>
              <w:widowControl/>
              <w:numPr>
                <w:ilvl w:val="0"/>
                <w:numId w:val="1"/>
              </w:numPr>
              <w:ind w:right="-144"/>
              <w:rPr>
                <w:rFonts w:ascii="Cambria" w:hAnsi="Cambria" w:cs="Arial"/>
                <w:i/>
                <w:sz w:val="20"/>
                <w:szCs w:val="18"/>
              </w:rPr>
            </w:pPr>
            <w:r>
              <w:rPr>
                <w:rFonts w:ascii="Cambria" w:hAnsi="Cambria" w:cs="Arial"/>
                <w:i/>
                <w:sz w:val="20"/>
                <w:szCs w:val="18"/>
              </w:rPr>
              <w:t>listen, observe, &amp; coach</w:t>
            </w:r>
          </w:p>
          <w:p w:rsidR="00646A64" w:rsidRPr="00732631" w:rsidRDefault="00646A64" w:rsidP="00646A64">
            <w:pPr>
              <w:widowControl/>
              <w:numPr>
                <w:ilvl w:val="0"/>
                <w:numId w:val="1"/>
              </w:numPr>
              <w:ind w:right="-144"/>
              <w:rPr>
                <w:rFonts w:ascii="Cambria" w:hAnsi="Cambria"/>
                <w:b/>
              </w:rPr>
            </w:pPr>
            <w:r w:rsidRPr="00040A52">
              <w:rPr>
                <w:rFonts w:ascii="Cambria" w:hAnsi="Cambria" w:cs="Arial"/>
                <w:i/>
                <w:sz w:val="20"/>
                <w:szCs w:val="18"/>
              </w:rPr>
              <w:t xml:space="preserve">share </w:t>
            </w:r>
            <w:r>
              <w:rPr>
                <w:rFonts w:ascii="Cambria" w:hAnsi="Cambria" w:cs="Arial"/>
                <w:i/>
                <w:sz w:val="20"/>
                <w:szCs w:val="18"/>
              </w:rPr>
              <w:t xml:space="preserve">example of what you heard or </w:t>
            </w:r>
            <w:r w:rsidRPr="00040A52">
              <w:rPr>
                <w:rFonts w:ascii="Cambria" w:hAnsi="Cambria" w:cs="Arial"/>
                <w:i/>
                <w:sz w:val="20"/>
                <w:szCs w:val="18"/>
              </w:rPr>
              <w:t>observed</w:t>
            </w:r>
          </w:p>
        </w:tc>
        <w:tc>
          <w:tcPr>
            <w:tcW w:w="3954" w:type="pct"/>
            <w:gridSpan w:val="3"/>
            <w:tcBorders>
              <w:left w:val="single" w:sz="4" w:space="0" w:color="000000" w:themeColor="text1"/>
            </w:tcBorders>
          </w:tcPr>
          <w:p w:rsidR="00646A64" w:rsidRPr="00AF3EF5" w:rsidRDefault="00646A64" w:rsidP="00646A64">
            <w:pPr>
              <w:rPr>
                <w:rFonts w:asciiTheme="majorHAnsi" w:hAnsiTheme="majorHAnsi"/>
                <w:sz w:val="24"/>
              </w:rPr>
            </w:pPr>
            <w:r w:rsidRPr="00AF3EF5">
              <w:rPr>
                <w:rFonts w:asciiTheme="majorHAnsi" w:hAnsiTheme="majorHAnsi"/>
                <w:sz w:val="24"/>
              </w:rPr>
              <w:t>Group students so two partnerships form a single group to work together after they listen to you continue to read aloud. Tell students that as you read, they are to close their eyes and listen. Inform them that this is so they listen more closely to the words with their minds turned on to what is happening in the text. Remind them to focus on what they learn about the characters in the passage and think about them just like they think about people in their own lives.</w:t>
            </w:r>
          </w:p>
          <w:p w:rsidR="00646A64" w:rsidRPr="00AF3EF5" w:rsidRDefault="00646A64" w:rsidP="00646A64">
            <w:pPr>
              <w:rPr>
                <w:rFonts w:asciiTheme="majorHAnsi" w:hAnsiTheme="majorHAnsi"/>
                <w:sz w:val="24"/>
              </w:rPr>
            </w:pPr>
            <w:r w:rsidRPr="00AF3EF5">
              <w:rPr>
                <w:rFonts w:asciiTheme="majorHAnsi" w:hAnsiTheme="majorHAnsi"/>
                <w:sz w:val="24"/>
              </w:rPr>
              <w:lastRenderedPageBreak/>
              <w:t xml:space="preserve">Read aloud the next section of the text you have chosen. After you finish reading, direct students to open their eyes and begin sharing the thoughts and ideas they were having with their group. Listen in on their conversations, making sure they continue to talk to each other and not to you. Some groups may need coaching on what types of things they can notice about people. </w:t>
            </w:r>
            <w:r w:rsidRPr="00AF3EF5">
              <w:rPr>
                <w:rFonts w:asciiTheme="majorHAnsi" w:hAnsiTheme="majorHAnsi"/>
                <w:i/>
                <w:sz w:val="24"/>
              </w:rPr>
              <w:t>What does this character value? Fear? What make this character open up or</w:t>
            </w:r>
            <w:r w:rsidRPr="00AF3EF5">
              <w:rPr>
                <w:rFonts w:asciiTheme="majorHAnsi" w:hAnsiTheme="majorHAnsi"/>
                <w:sz w:val="24"/>
              </w:rPr>
              <w:t xml:space="preserve"> </w:t>
            </w:r>
            <w:r w:rsidRPr="00AF3EF5">
              <w:rPr>
                <w:rFonts w:asciiTheme="majorHAnsi" w:hAnsiTheme="majorHAnsi"/>
                <w:i/>
                <w:sz w:val="24"/>
              </w:rPr>
              <w:t>shut down? What does this character take notice of? How does this character speak? Is there a shift in how this character is acting?</w:t>
            </w:r>
          </w:p>
          <w:p w:rsidR="00AF3EF5" w:rsidRDefault="00AF3EF5" w:rsidP="00646A64">
            <w:pPr>
              <w:rPr>
                <w:rFonts w:asciiTheme="majorHAnsi" w:hAnsiTheme="majorHAnsi"/>
                <w:sz w:val="24"/>
              </w:rPr>
            </w:pPr>
          </w:p>
          <w:p w:rsidR="00646A64" w:rsidRPr="00AF3EF5" w:rsidRDefault="00646A64" w:rsidP="00646A64">
            <w:pPr>
              <w:rPr>
                <w:rFonts w:asciiTheme="majorHAnsi" w:hAnsiTheme="majorHAnsi"/>
                <w:sz w:val="24"/>
              </w:rPr>
            </w:pPr>
            <w:r w:rsidRPr="00AF3EF5">
              <w:rPr>
                <w:rFonts w:asciiTheme="majorHAnsi" w:hAnsiTheme="majorHAnsi"/>
                <w:sz w:val="24"/>
              </w:rPr>
              <w:t>Call students back together and share some conversations you heard or allow students the opportunity to share.</w:t>
            </w:r>
          </w:p>
        </w:tc>
      </w:tr>
      <w:tr w:rsidR="00646A64" w:rsidRPr="00732631" w:rsidTr="003118A0">
        <w:trPr>
          <w:jc w:val="center"/>
        </w:trPr>
        <w:tc>
          <w:tcPr>
            <w:tcW w:w="1046" w:type="pct"/>
            <w:tcBorders>
              <w:right w:val="single" w:sz="4" w:space="0" w:color="000000" w:themeColor="text1"/>
            </w:tcBorders>
            <w:shd w:val="clear" w:color="auto" w:fill="E0E0E0"/>
          </w:tcPr>
          <w:p w:rsidR="00646A64" w:rsidRDefault="00646A64" w:rsidP="00646A64">
            <w:pPr>
              <w:rPr>
                <w:rFonts w:ascii="Cambria" w:hAnsi="Cambria"/>
                <w:b/>
              </w:rPr>
            </w:pPr>
            <w:r w:rsidRPr="00732631">
              <w:rPr>
                <w:rFonts w:ascii="Cambria" w:hAnsi="Cambria"/>
                <w:b/>
              </w:rPr>
              <w:lastRenderedPageBreak/>
              <w:t>Link:</w:t>
            </w:r>
          </w:p>
          <w:p w:rsidR="00646A64" w:rsidRDefault="00646A64" w:rsidP="00646A64">
            <w:pPr>
              <w:widowControl/>
              <w:numPr>
                <w:ilvl w:val="0"/>
                <w:numId w:val="1"/>
              </w:numPr>
              <w:ind w:right="-144"/>
              <w:rPr>
                <w:rFonts w:ascii="Cambria" w:hAnsi="Cambria" w:cs="Arial"/>
                <w:i/>
                <w:sz w:val="20"/>
                <w:szCs w:val="18"/>
              </w:rPr>
            </w:pPr>
            <w:r w:rsidRPr="00212117">
              <w:rPr>
                <w:rFonts w:ascii="Cambria" w:hAnsi="Cambria" w:cs="Arial"/>
                <w:i/>
                <w:sz w:val="20"/>
                <w:szCs w:val="18"/>
              </w:rPr>
              <w:t>restate teaching point</w:t>
            </w:r>
          </w:p>
          <w:p w:rsidR="00646A64" w:rsidRPr="003B3571" w:rsidRDefault="00646A64" w:rsidP="00646A64">
            <w:pPr>
              <w:widowControl/>
              <w:numPr>
                <w:ilvl w:val="0"/>
                <w:numId w:val="1"/>
              </w:numPr>
              <w:ind w:right="-144"/>
              <w:rPr>
                <w:rFonts w:ascii="Cambria" w:hAnsi="Cambria" w:cs="Arial"/>
                <w:i/>
                <w:sz w:val="20"/>
                <w:szCs w:val="18"/>
              </w:rPr>
            </w:pPr>
            <w:r w:rsidRPr="003B3571">
              <w:rPr>
                <w:rFonts w:ascii="Cambria" w:hAnsi="Cambria" w:cs="Arial"/>
                <w:i/>
                <w:sz w:val="20"/>
                <w:szCs w:val="18"/>
              </w:rPr>
              <w:t xml:space="preserve">tell </w:t>
            </w:r>
            <w:r>
              <w:rPr>
                <w:rFonts w:ascii="Cambria" w:hAnsi="Cambria" w:cs="Arial"/>
                <w:i/>
                <w:sz w:val="20"/>
                <w:szCs w:val="18"/>
              </w:rPr>
              <w:t>how learning</w:t>
            </w:r>
            <w:r w:rsidRPr="003B3571">
              <w:rPr>
                <w:rFonts w:ascii="Cambria" w:hAnsi="Cambria" w:cs="Arial"/>
                <w:i/>
                <w:sz w:val="20"/>
                <w:szCs w:val="18"/>
              </w:rPr>
              <w:t xml:space="preserve"> </w:t>
            </w:r>
            <w:r>
              <w:rPr>
                <w:rFonts w:ascii="Cambria" w:hAnsi="Cambria" w:cs="Arial"/>
                <w:i/>
                <w:sz w:val="20"/>
                <w:szCs w:val="18"/>
              </w:rPr>
              <w:t xml:space="preserve">can be used in </w:t>
            </w:r>
            <w:r w:rsidRPr="003B3571">
              <w:rPr>
                <w:rFonts w:ascii="Cambria" w:hAnsi="Cambria" w:cs="Arial"/>
                <w:i/>
                <w:sz w:val="20"/>
                <w:szCs w:val="18"/>
              </w:rPr>
              <w:t>future</w:t>
            </w:r>
          </w:p>
        </w:tc>
        <w:tc>
          <w:tcPr>
            <w:tcW w:w="3954" w:type="pct"/>
            <w:gridSpan w:val="3"/>
            <w:tcBorders>
              <w:left w:val="single" w:sz="4" w:space="0" w:color="000000" w:themeColor="text1"/>
            </w:tcBorders>
          </w:tcPr>
          <w:p w:rsidR="00646A64" w:rsidRPr="00AF3EF5" w:rsidRDefault="00646A64" w:rsidP="00AF3EF5">
            <w:pPr>
              <w:rPr>
                <w:rFonts w:asciiTheme="majorHAnsi" w:hAnsiTheme="majorHAnsi"/>
                <w:sz w:val="24"/>
              </w:rPr>
            </w:pPr>
            <w:r w:rsidRPr="00AF3EF5">
              <w:rPr>
                <w:rFonts w:asciiTheme="majorHAnsi" w:hAnsiTheme="majorHAnsi"/>
                <w:i/>
                <w:sz w:val="24"/>
              </w:rPr>
              <w:t>Today,</w:t>
            </w:r>
            <w:r w:rsidR="00AF3EF5">
              <w:rPr>
                <w:rFonts w:asciiTheme="majorHAnsi" w:hAnsiTheme="majorHAnsi"/>
                <w:i/>
                <w:sz w:val="24"/>
              </w:rPr>
              <w:t xml:space="preserve"> and every day</w:t>
            </w:r>
            <w:r w:rsidRPr="00AF3EF5">
              <w:rPr>
                <w:rFonts w:asciiTheme="majorHAnsi" w:hAnsiTheme="majorHAnsi"/>
                <w:i/>
                <w:sz w:val="24"/>
              </w:rPr>
              <w:t xml:space="preserve"> Readers, I want you to pause and deepen your thoughts about characters by reacting to what is happening in the text. Thoughtful readers do this anytime they read to help them grow ideas about characters in a fiction story</w:t>
            </w:r>
            <w:r w:rsidR="00AF3EF5">
              <w:rPr>
                <w:rFonts w:asciiTheme="majorHAnsi" w:hAnsiTheme="majorHAnsi"/>
                <w:i/>
                <w:sz w:val="24"/>
              </w:rPr>
              <w:t xml:space="preserve">.  Growing ideas is based on what we read about a character and how that character responds to that event.  We learn from the characters in our stories.  We look at how they react and respond.  Good readers form ideas about characters and change those idea about the character based on how that character changes throughout the text. </w:t>
            </w:r>
          </w:p>
        </w:tc>
      </w:tr>
      <w:tr w:rsidR="00646A64" w:rsidRPr="00732631" w:rsidTr="003118A0">
        <w:trPr>
          <w:trHeight w:val="1016"/>
          <w:jc w:val="center"/>
        </w:trPr>
        <w:tc>
          <w:tcPr>
            <w:tcW w:w="1046" w:type="pct"/>
            <w:tcBorders>
              <w:right w:val="single" w:sz="4" w:space="0" w:color="000000" w:themeColor="text1"/>
            </w:tcBorders>
            <w:shd w:val="clear" w:color="auto" w:fill="E0E0E0"/>
          </w:tcPr>
          <w:p w:rsidR="00646A64" w:rsidRPr="00732631" w:rsidRDefault="00646A64" w:rsidP="00646A64">
            <w:pPr>
              <w:rPr>
                <w:rFonts w:ascii="Cambria" w:hAnsi="Cambria"/>
                <w:b/>
              </w:rPr>
            </w:pPr>
            <w:r>
              <w:rPr>
                <w:rFonts w:ascii="Cambria" w:hAnsi="Cambria"/>
                <w:b/>
              </w:rPr>
              <w:t>Independent Reading:</w:t>
            </w:r>
          </w:p>
        </w:tc>
        <w:tc>
          <w:tcPr>
            <w:tcW w:w="3954" w:type="pct"/>
            <w:gridSpan w:val="3"/>
            <w:tcBorders>
              <w:left w:val="single" w:sz="4" w:space="0" w:color="000000" w:themeColor="text1"/>
            </w:tcBorders>
          </w:tcPr>
          <w:p w:rsidR="00646A64" w:rsidRPr="00AF3EF5" w:rsidRDefault="00646A64" w:rsidP="00646A64">
            <w:pPr>
              <w:rPr>
                <w:rFonts w:asciiTheme="majorHAnsi" w:hAnsiTheme="majorHAnsi"/>
                <w:bCs/>
                <w:sz w:val="24"/>
              </w:rPr>
            </w:pPr>
            <w:r w:rsidRPr="00AF3EF5">
              <w:rPr>
                <w:rFonts w:asciiTheme="majorHAnsi" w:hAnsiTheme="majorHAnsi"/>
                <w:bCs/>
                <w:sz w:val="24"/>
              </w:rPr>
              <w:t>Students should be reading their realistic fiction books and either, using sticky notes or writing in their reader’s notebook.</w:t>
            </w:r>
          </w:p>
          <w:p w:rsidR="00646A64" w:rsidRPr="00AF3EF5" w:rsidRDefault="00646A64" w:rsidP="00646A64">
            <w:pPr>
              <w:rPr>
                <w:rFonts w:asciiTheme="majorHAnsi" w:hAnsiTheme="majorHAnsi"/>
                <w:b/>
                <w:bCs/>
                <w:sz w:val="24"/>
              </w:rPr>
            </w:pPr>
          </w:p>
          <w:p w:rsidR="00646A64" w:rsidRPr="00AF3EF5" w:rsidRDefault="00646A64" w:rsidP="00646A64">
            <w:pPr>
              <w:rPr>
                <w:rFonts w:asciiTheme="majorHAnsi" w:hAnsiTheme="majorHAnsi"/>
                <w:b/>
                <w:bCs/>
                <w:sz w:val="24"/>
              </w:rPr>
            </w:pPr>
            <w:r w:rsidRPr="00AF3EF5">
              <w:rPr>
                <w:rFonts w:asciiTheme="majorHAnsi" w:hAnsiTheme="majorHAnsi"/>
                <w:b/>
                <w:bCs/>
                <w:sz w:val="24"/>
              </w:rPr>
              <w:t>Sticky Note or Reader’s Notebook Option:</w:t>
            </w:r>
          </w:p>
          <w:p w:rsidR="00AF3EF5" w:rsidRDefault="00646A64" w:rsidP="00646A64">
            <w:pPr>
              <w:rPr>
                <w:rFonts w:asciiTheme="majorHAnsi" w:hAnsiTheme="majorHAnsi"/>
                <w:bCs/>
                <w:sz w:val="24"/>
              </w:rPr>
            </w:pPr>
            <w:r w:rsidRPr="00AF3EF5">
              <w:rPr>
                <w:rFonts w:asciiTheme="majorHAnsi" w:hAnsiTheme="majorHAnsi"/>
                <w:bCs/>
                <w:sz w:val="24"/>
              </w:rPr>
              <w:t xml:space="preserve">I can’t believe . . .! </w:t>
            </w:r>
          </w:p>
          <w:p w:rsidR="00646A64" w:rsidRPr="00AF3EF5" w:rsidRDefault="00646A64" w:rsidP="00646A64">
            <w:pPr>
              <w:rPr>
                <w:rFonts w:asciiTheme="majorHAnsi" w:hAnsiTheme="majorHAnsi"/>
                <w:bCs/>
                <w:sz w:val="24"/>
              </w:rPr>
            </w:pPr>
            <w:r w:rsidRPr="00AF3EF5">
              <w:rPr>
                <w:rFonts w:asciiTheme="majorHAnsi" w:hAnsiTheme="majorHAnsi"/>
                <w:bCs/>
                <w:sz w:val="24"/>
              </w:rPr>
              <w:t>I think this means . . .</w:t>
            </w:r>
          </w:p>
          <w:p w:rsidR="00646A64" w:rsidRDefault="00646A64" w:rsidP="00646A64">
            <w:pPr>
              <w:rPr>
                <w:rFonts w:asciiTheme="majorHAnsi" w:hAnsiTheme="majorHAnsi"/>
                <w:bCs/>
                <w:sz w:val="24"/>
              </w:rPr>
            </w:pPr>
            <w:r w:rsidRPr="00AF3EF5">
              <w:rPr>
                <w:rFonts w:asciiTheme="majorHAnsi" w:hAnsiTheme="majorHAnsi"/>
                <w:bCs/>
                <w:sz w:val="24"/>
              </w:rPr>
              <w:t>Or maybe. . .</w:t>
            </w:r>
          </w:p>
          <w:p w:rsidR="00AF3EF5" w:rsidRDefault="00AF3EF5" w:rsidP="00646A64">
            <w:pPr>
              <w:rPr>
                <w:rFonts w:asciiTheme="majorHAnsi" w:hAnsiTheme="majorHAnsi"/>
                <w:bCs/>
                <w:sz w:val="24"/>
              </w:rPr>
            </w:pPr>
          </w:p>
          <w:p w:rsidR="00646A64" w:rsidRPr="00AF3EF5" w:rsidRDefault="00AF3EF5" w:rsidP="00646A64">
            <w:pPr>
              <w:rPr>
                <w:rFonts w:asciiTheme="majorHAnsi" w:hAnsiTheme="majorHAnsi"/>
                <w:bCs/>
                <w:sz w:val="24"/>
              </w:rPr>
            </w:pPr>
            <w:r>
              <w:rPr>
                <w:rFonts w:asciiTheme="majorHAnsi" w:hAnsiTheme="majorHAnsi"/>
                <w:bCs/>
                <w:sz w:val="24"/>
              </w:rPr>
              <w:t xml:space="preserve">If using above the line or below the line, have the students pull out those character’s actions that are above and below the line.  Have them write out how their ideas have changed with each event.  Especially, when the character is below the line. </w:t>
            </w:r>
          </w:p>
        </w:tc>
      </w:tr>
      <w:tr w:rsidR="00646A64" w:rsidRPr="00732631" w:rsidTr="003118A0">
        <w:trPr>
          <w:trHeight w:val="197"/>
          <w:jc w:val="center"/>
        </w:trPr>
        <w:tc>
          <w:tcPr>
            <w:tcW w:w="1046" w:type="pct"/>
            <w:tcBorders>
              <w:right w:val="single" w:sz="4" w:space="0" w:color="000000" w:themeColor="text1"/>
            </w:tcBorders>
            <w:shd w:val="clear" w:color="auto" w:fill="E0E0E0"/>
          </w:tcPr>
          <w:p w:rsidR="00646A64" w:rsidRPr="00732631" w:rsidRDefault="00646A64" w:rsidP="00646A64">
            <w:pPr>
              <w:rPr>
                <w:rFonts w:ascii="Cambria" w:hAnsi="Cambria"/>
                <w:b/>
              </w:rPr>
            </w:pPr>
            <w:r>
              <w:rPr>
                <w:rFonts w:ascii="Cambria" w:hAnsi="Cambria"/>
                <w:b/>
              </w:rPr>
              <w:t>Share:</w:t>
            </w:r>
          </w:p>
        </w:tc>
        <w:tc>
          <w:tcPr>
            <w:tcW w:w="3954" w:type="pct"/>
            <w:gridSpan w:val="3"/>
            <w:tcBorders>
              <w:left w:val="single" w:sz="4" w:space="0" w:color="000000" w:themeColor="text1"/>
            </w:tcBorders>
          </w:tcPr>
          <w:p w:rsidR="00646A64" w:rsidRPr="00AF3EF5" w:rsidRDefault="00646A64" w:rsidP="00646A64">
            <w:pPr>
              <w:rPr>
                <w:rFonts w:asciiTheme="majorHAnsi" w:hAnsiTheme="majorHAnsi"/>
                <w:sz w:val="24"/>
              </w:rPr>
            </w:pPr>
            <w:r w:rsidRPr="00AF3EF5">
              <w:rPr>
                <w:rFonts w:asciiTheme="majorHAnsi" w:hAnsiTheme="majorHAnsi"/>
                <w:sz w:val="24"/>
              </w:rPr>
              <w:t>Once independent reading is finished, have student</w:t>
            </w:r>
            <w:r w:rsidR="00AF3EF5">
              <w:rPr>
                <w:rFonts w:asciiTheme="majorHAnsi" w:hAnsiTheme="majorHAnsi"/>
                <w:sz w:val="24"/>
              </w:rPr>
              <w:t xml:space="preserve">s share one of their ideas about the character.  Have them express whether they were surprised or they expected their character to react how they did. </w:t>
            </w:r>
          </w:p>
        </w:tc>
      </w:tr>
    </w:tbl>
    <w:p w:rsidR="00646A64" w:rsidRPr="00CC60DB" w:rsidRDefault="00646A64" w:rsidP="00646A64">
      <w:pPr>
        <w:rPr>
          <w:rFonts w:ascii="Cambria" w:hAnsi="Cambria"/>
          <w:sz w:val="2"/>
        </w:rPr>
      </w:pPr>
      <w:proofErr w:type="spellStart"/>
      <w:proofErr w:type="gramStart"/>
      <w:r w:rsidRPr="00CC60DB">
        <w:rPr>
          <w:rFonts w:ascii="Cambria" w:hAnsi="Cambria"/>
          <w:sz w:val="2"/>
        </w:rPr>
        <w:t>inilesson</w:t>
      </w:r>
      <w:proofErr w:type="spellEnd"/>
      <w:proofErr w:type="gramEnd"/>
      <w:r w:rsidRPr="00CC60DB">
        <w:rPr>
          <w:rFonts w:ascii="Cambria" w:hAnsi="Cambria"/>
          <w:sz w:val="2"/>
        </w:rPr>
        <w:t>:   :</w:t>
      </w:r>
      <w:r w:rsidRPr="00CC60DB">
        <w:rPr>
          <w:rFonts w:ascii="Cambria" w:hAnsi="Cambria"/>
          <w:sz w:val="2"/>
        </w:rPr>
        <w:tab/>
        <w:t xml:space="preserve">Title              </w:t>
      </w:r>
      <w:r w:rsidRPr="00CC60DB">
        <w:rPr>
          <w:rFonts w:ascii="Cambria" w:hAnsi="Cambria"/>
          <w:sz w:val="2"/>
        </w:rPr>
        <w:tab/>
        <w:t>9</w:t>
      </w:r>
    </w:p>
    <w:p w:rsidR="00646A64" w:rsidRPr="00CC60DB" w:rsidRDefault="00646A64" w:rsidP="00646A64">
      <w:pPr>
        <w:rPr>
          <w:rFonts w:ascii="Cambria" w:hAnsi="Cambria"/>
          <w:sz w:val="2"/>
        </w:rPr>
      </w:pPr>
      <w:r w:rsidRPr="00CC60DB">
        <w:rPr>
          <w:rFonts w:ascii="Cambria" w:hAnsi="Cambria"/>
          <w:sz w:val="2"/>
        </w:rPr>
        <w:t>Objective(s):</w:t>
      </w:r>
      <w:r w:rsidRPr="00CC60DB">
        <w:rPr>
          <w:rFonts w:ascii="Cambria" w:hAnsi="Cambria"/>
          <w:sz w:val="2"/>
        </w:rPr>
        <w:tab/>
      </w:r>
    </w:p>
    <w:p w:rsidR="00646A64" w:rsidRPr="00CC60DB" w:rsidRDefault="00646A64" w:rsidP="00646A64">
      <w:pPr>
        <w:rPr>
          <w:rFonts w:ascii="Cambria" w:hAnsi="Cambria"/>
          <w:sz w:val="2"/>
        </w:rPr>
      </w:pPr>
    </w:p>
    <w:p w:rsidR="00646A64" w:rsidRPr="00CC60DB" w:rsidRDefault="00646A64" w:rsidP="00646A64">
      <w:pPr>
        <w:rPr>
          <w:rFonts w:ascii="Cambria" w:hAnsi="Cambria"/>
          <w:sz w:val="2"/>
        </w:rPr>
      </w:pPr>
      <w:r w:rsidRPr="00CC60DB">
        <w:rPr>
          <w:rFonts w:ascii="Cambria" w:hAnsi="Cambria"/>
          <w:sz w:val="2"/>
        </w:rPr>
        <w:t>TEKS:</w:t>
      </w:r>
      <w:r w:rsidRPr="00CC60DB">
        <w:rPr>
          <w:rFonts w:ascii="Cambria" w:hAnsi="Cambria"/>
          <w:sz w:val="2"/>
        </w:rPr>
        <w:tab/>
        <w:t xml:space="preserve"> </w:t>
      </w:r>
    </w:p>
    <w:p w:rsidR="00646A64" w:rsidRDefault="00646A64" w:rsidP="003118A0">
      <w:pPr>
        <w:ind w:firstLine="720"/>
        <w:rPr>
          <w:rFonts w:ascii="Cambria" w:hAnsi="Cambria"/>
          <w:sz w:val="2"/>
        </w:rPr>
      </w:pPr>
    </w:p>
    <w:p w:rsidR="003118A0" w:rsidRDefault="003118A0" w:rsidP="003118A0">
      <w:pPr>
        <w:ind w:firstLine="720"/>
        <w:rPr>
          <w:rFonts w:ascii="Cambria" w:hAnsi="Cambria"/>
          <w:sz w:val="2"/>
        </w:rPr>
      </w:pPr>
    </w:p>
    <w:p w:rsidR="003118A0" w:rsidRDefault="003118A0" w:rsidP="003118A0">
      <w:pPr>
        <w:ind w:firstLine="720"/>
        <w:rPr>
          <w:rFonts w:ascii="Cambria" w:hAnsi="Cambria"/>
          <w:sz w:val="2"/>
        </w:rPr>
      </w:pPr>
    </w:p>
    <w:p w:rsidR="003118A0" w:rsidRDefault="003118A0" w:rsidP="003118A0">
      <w:pPr>
        <w:ind w:firstLine="720"/>
        <w:rPr>
          <w:rFonts w:ascii="Cambria" w:hAnsi="Cambria"/>
          <w:sz w:val="2"/>
        </w:rPr>
      </w:pPr>
    </w:p>
    <w:p w:rsidR="003118A0" w:rsidRDefault="003118A0" w:rsidP="003118A0">
      <w:pPr>
        <w:ind w:firstLine="720"/>
        <w:rPr>
          <w:rFonts w:ascii="Cambria" w:hAnsi="Cambria"/>
          <w:sz w:val="2"/>
        </w:rPr>
      </w:pPr>
    </w:p>
    <w:p w:rsidR="003118A0" w:rsidRDefault="003118A0" w:rsidP="003118A0">
      <w:pPr>
        <w:ind w:firstLine="720"/>
        <w:rPr>
          <w:rFonts w:ascii="Cambria" w:hAnsi="Cambria"/>
          <w:sz w:val="2"/>
        </w:rPr>
      </w:pPr>
    </w:p>
    <w:p w:rsidR="004808D6" w:rsidRDefault="004808D6" w:rsidP="003118A0">
      <w:pPr>
        <w:ind w:firstLine="720"/>
        <w:rPr>
          <w:rFonts w:ascii="Cambria" w:hAnsi="Cambria"/>
          <w:sz w:val="2"/>
        </w:rPr>
      </w:pPr>
    </w:p>
    <w:p w:rsidR="004808D6" w:rsidRDefault="004808D6" w:rsidP="003118A0">
      <w:pPr>
        <w:ind w:firstLine="720"/>
        <w:rPr>
          <w:rFonts w:ascii="Cambria" w:hAnsi="Cambria"/>
          <w:sz w:val="2"/>
        </w:rPr>
      </w:pPr>
    </w:p>
    <w:p w:rsidR="004808D6" w:rsidRDefault="004808D6" w:rsidP="003118A0">
      <w:pPr>
        <w:ind w:firstLine="720"/>
        <w:rPr>
          <w:rFonts w:ascii="Cambria" w:hAnsi="Cambria"/>
          <w:sz w:val="2"/>
        </w:rPr>
      </w:pPr>
    </w:p>
    <w:p w:rsidR="004808D6" w:rsidRDefault="004808D6" w:rsidP="003118A0">
      <w:pPr>
        <w:ind w:firstLine="720"/>
        <w:rPr>
          <w:rFonts w:ascii="Cambria" w:hAnsi="Cambria"/>
          <w:sz w:val="2"/>
        </w:rPr>
      </w:pPr>
    </w:p>
    <w:p w:rsidR="004808D6" w:rsidRDefault="004808D6" w:rsidP="003118A0">
      <w:pPr>
        <w:ind w:firstLine="720"/>
        <w:rPr>
          <w:rFonts w:ascii="Cambria" w:hAnsi="Cambria"/>
          <w:sz w:val="2"/>
        </w:rPr>
      </w:pPr>
    </w:p>
    <w:p w:rsidR="004808D6" w:rsidRDefault="004808D6" w:rsidP="003118A0">
      <w:pPr>
        <w:ind w:firstLine="720"/>
        <w:rPr>
          <w:rFonts w:ascii="Cambria" w:hAnsi="Cambria"/>
          <w:sz w:val="2"/>
        </w:rPr>
      </w:pPr>
    </w:p>
    <w:p w:rsidR="004808D6" w:rsidRDefault="004808D6" w:rsidP="003118A0">
      <w:pPr>
        <w:ind w:firstLine="720"/>
        <w:rPr>
          <w:rFonts w:ascii="Cambria" w:hAnsi="Cambria"/>
          <w:sz w:val="2"/>
        </w:rPr>
      </w:pPr>
    </w:p>
    <w:p w:rsidR="004808D6" w:rsidRPr="00CC60DB" w:rsidRDefault="004808D6" w:rsidP="003118A0">
      <w:pPr>
        <w:ind w:firstLine="720"/>
        <w:rPr>
          <w:rFonts w:ascii="Cambria" w:hAnsi="Cambria"/>
          <w:sz w:val="2"/>
        </w:rPr>
      </w:pPr>
    </w:p>
    <w:p w:rsidR="00646A64" w:rsidRPr="00CC60DB" w:rsidRDefault="00646A64" w:rsidP="00646A64">
      <w:pPr>
        <w:rPr>
          <w:rFonts w:ascii="Cambria" w:hAnsi="Cambria"/>
          <w:sz w:val="2"/>
        </w:rPr>
      </w:pPr>
      <w:r w:rsidRPr="00CC60DB">
        <w:rPr>
          <w:rFonts w:ascii="Cambria" w:hAnsi="Cambria"/>
          <w:sz w:val="2"/>
        </w:rPr>
        <w:t>Notes:</w:t>
      </w:r>
      <w:r w:rsidRPr="00CC60DB">
        <w:rPr>
          <w:rFonts w:ascii="Cambria" w:hAnsi="Cambria"/>
          <w:sz w:val="2"/>
        </w:rPr>
        <w:tab/>
      </w:r>
    </w:p>
    <w:tbl>
      <w:tblPr>
        <w:tblStyle w:val="TableGrid"/>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none" w:sz="0" w:space="0" w:color="auto"/>
        </w:tblBorders>
        <w:tblLook w:val="00A0" w:firstRow="1" w:lastRow="0" w:firstColumn="1" w:lastColumn="0" w:noHBand="0" w:noVBand="0"/>
      </w:tblPr>
      <w:tblGrid>
        <w:gridCol w:w="2059"/>
        <w:gridCol w:w="227"/>
        <w:gridCol w:w="948"/>
        <w:gridCol w:w="269"/>
        <w:gridCol w:w="6121"/>
        <w:gridCol w:w="878"/>
      </w:tblGrid>
      <w:tr w:rsidR="00646A64" w:rsidRPr="00732631" w:rsidTr="004808D6">
        <w:trPr>
          <w:jc w:val="center"/>
        </w:trPr>
        <w:tc>
          <w:tcPr>
            <w:tcW w:w="981" w:type="pct"/>
            <w:tcBorders>
              <w:bottom w:val="single" w:sz="4" w:space="0" w:color="auto"/>
              <w:right w:val="single" w:sz="4" w:space="0" w:color="000000" w:themeColor="text1"/>
            </w:tcBorders>
            <w:shd w:val="clear" w:color="auto" w:fill="000000" w:themeFill="text1"/>
          </w:tcPr>
          <w:p w:rsidR="00646A64" w:rsidRPr="00AF3EF5" w:rsidRDefault="00646A64" w:rsidP="004808D6">
            <w:pPr>
              <w:spacing w:before="60" w:after="60"/>
              <w:rPr>
                <w:rFonts w:ascii="Cambria" w:hAnsi="Cambria"/>
                <w:b/>
                <w:sz w:val="24"/>
              </w:rPr>
            </w:pPr>
            <w:r w:rsidRPr="00AF3EF5">
              <w:rPr>
                <w:rFonts w:ascii="Cambria" w:eastAsia="Cambria" w:hAnsi="Cambria" w:cs="Cambria"/>
                <w:b/>
                <w:bCs/>
                <w:color w:val="FFFFFF" w:themeColor="background1"/>
                <w:sz w:val="24"/>
              </w:rPr>
              <w:lastRenderedPageBreak/>
              <w:t xml:space="preserve">Minilesson:   </w:t>
            </w:r>
          </w:p>
        </w:tc>
        <w:tc>
          <w:tcPr>
            <w:tcW w:w="3601" w:type="pct"/>
            <w:gridSpan w:val="4"/>
            <w:tcBorders>
              <w:left w:val="single" w:sz="4" w:space="0" w:color="000000" w:themeColor="text1"/>
              <w:bottom w:val="single" w:sz="4" w:space="0" w:color="auto"/>
            </w:tcBorders>
            <w:shd w:val="clear" w:color="auto" w:fill="000000" w:themeFill="text1"/>
          </w:tcPr>
          <w:p w:rsidR="00646A64" w:rsidRPr="00AF3EF5" w:rsidRDefault="00646A64" w:rsidP="004808D6">
            <w:pPr>
              <w:spacing w:before="60" w:after="60"/>
              <w:rPr>
                <w:rFonts w:ascii="Cambria" w:hAnsi="Cambria"/>
                <w:b/>
                <w:i/>
                <w:sz w:val="24"/>
              </w:rPr>
            </w:pPr>
            <w:r w:rsidRPr="00AF3EF5">
              <w:rPr>
                <w:rFonts w:ascii="Cambria" w:eastAsia="Cambria" w:hAnsi="Cambria" w:cs="Cambria"/>
                <w:b/>
                <w:bCs/>
                <w:i/>
                <w:iCs/>
                <w:color w:val="FFFFFF" w:themeColor="background1"/>
                <w:sz w:val="24"/>
              </w:rPr>
              <w:t xml:space="preserve">Recognizing Character’s Internal Tension        </w:t>
            </w:r>
          </w:p>
        </w:tc>
        <w:tc>
          <w:tcPr>
            <w:tcW w:w="418" w:type="pct"/>
            <w:tcBorders>
              <w:bottom w:val="single" w:sz="4" w:space="0" w:color="auto"/>
            </w:tcBorders>
            <w:shd w:val="clear" w:color="auto" w:fill="000000" w:themeFill="text1"/>
          </w:tcPr>
          <w:p w:rsidR="00646A64" w:rsidRPr="00AF3EF5" w:rsidRDefault="000F3E1D" w:rsidP="004808D6">
            <w:pPr>
              <w:spacing w:before="60" w:after="60"/>
              <w:jc w:val="right"/>
              <w:rPr>
                <w:rFonts w:ascii="Cambria" w:hAnsi="Cambria"/>
                <w:b/>
                <w:sz w:val="24"/>
              </w:rPr>
            </w:pPr>
            <w:r>
              <w:rPr>
                <w:rFonts w:ascii="Cambria" w:hAnsi="Cambria"/>
                <w:b/>
                <w:sz w:val="24"/>
              </w:rPr>
              <w:t>R</w:t>
            </w:r>
            <w:r w:rsidR="00646A64" w:rsidRPr="00AF3EF5">
              <w:rPr>
                <w:rFonts w:ascii="Cambria" w:hAnsi="Cambria"/>
                <w:b/>
                <w:sz w:val="24"/>
              </w:rPr>
              <w:t>F 8</w:t>
            </w:r>
          </w:p>
        </w:tc>
      </w:tr>
      <w:tr w:rsidR="00646A64" w:rsidRPr="00732631" w:rsidTr="004808D6">
        <w:trPr>
          <w:jc w:val="center"/>
        </w:trPr>
        <w:tc>
          <w:tcPr>
            <w:tcW w:w="981" w:type="pct"/>
            <w:tcBorders>
              <w:top w:val="single" w:sz="4" w:space="0" w:color="auto"/>
              <w:left w:val="single" w:sz="4" w:space="0" w:color="auto"/>
              <w:bottom w:val="single" w:sz="4" w:space="0" w:color="auto"/>
              <w:right w:val="single" w:sz="4" w:space="0" w:color="auto"/>
            </w:tcBorders>
            <w:shd w:val="clear" w:color="auto" w:fill="E0E0E0"/>
          </w:tcPr>
          <w:p w:rsidR="00646A64" w:rsidRPr="00732631" w:rsidRDefault="00646A64" w:rsidP="004808D6">
            <w:pPr>
              <w:rPr>
                <w:rFonts w:ascii="Cambria" w:hAnsi="Cambria"/>
                <w:b/>
              </w:rPr>
            </w:pPr>
            <w:r>
              <w:rPr>
                <w:rFonts w:ascii="Cambria" w:hAnsi="Cambria"/>
                <w:b/>
              </w:rPr>
              <w:t>Objective(s):</w:t>
            </w:r>
          </w:p>
        </w:tc>
        <w:tc>
          <w:tcPr>
            <w:tcW w:w="4019" w:type="pct"/>
            <w:gridSpan w:val="5"/>
            <w:tcBorders>
              <w:top w:val="single" w:sz="4" w:space="0" w:color="auto"/>
              <w:left w:val="single" w:sz="4" w:space="0" w:color="auto"/>
              <w:bottom w:val="single" w:sz="4" w:space="0" w:color="auto"/>
              <w:right w:val="single" w:sz="4" w:space="0" w:color="auto"/>
            </w:tcBorders>
          </w:tcPr>
          <w:p w:rsidR="005E0B7F" w:rsidRPr="005E0B7F" w:rsidRDefault="00646A64" w:rsidP="004808D6">
            <w:pPr>
              <w:rPr>
                <w:rFonts w:ascii="Cambria" w:hAnsi="Cambria"/>
                <w:i/>
                <w:sz w:val="24"/>
              </w:rPr>
            </w:pPr>
            <w:r w:rsidRPr="00AF3EF5">
              <w:rPr>
                <w:rFonts w:ascii="Cambria" w:hAnsi="Cambria"/>
                <w:i/>
                <w:sz w:val="24"/>
              </w:rPr>
              <w:t>Readers</w:t>
            </w:r>
            <w:r w:rsidR="005E0B7F">
              <w:rPr>
                <w:rFonts w:ascii="Cambria" w:hAnsi="Cambria"/>
                <w:i/>
                <w:sz w:val="24"/>
              </w:rPr>
              <w:t xml:space="preserve"> infer character’s feelings and emotions to determine the characters internal struggle between what is right and what is wrong and analyze the decisions made by characters using realistic fiction and their </w:t>
            </w:r>
            <w:r w:rsidR="00C71F63">
              <w:rPr>
                <w:rFonts w:ascii="Cambria" w:hAnsi="Cambria"/>
                <w:i/>
                <w:sz w:val="24"/>
              </w:rPr>
              <w:t>reader’s</w:t>
            </w:r>
            <w:r w:rsidR="005E0B7F">
              <w:rPr>
                <w:rFonts w:ascii="Cambria" w:hAnsi="Cambria"/>
                <w:i/>
                <w:sz w:val="24"/>
              </w:rPr>
              <w:t xml:space="preserve"> notebook.</w:t>
            </w:r>
          </w:p>
        </w:tc>
      </w:tr>
      <w:tr w:rsidR="00646A64" w:rsidRPr="00732631" w:rsidTr="004808D6">
        <w:trPr>
          <w:jc w:val="center"/>
        </w:trPr>
        <w:tc>
          <w:tcPr>
            <w:tcW w:w="981" w:type="pct"/>
            <w:tcBorders>
              <w:top w:val="single" w:sz="4" w:space="0" w:color="auto"/>
              <w:left w:val="single" w:sz="4" w:space="0" w:color="auto"/>
              <w:bottom w:val="single" w:sz="4" w:space="0" w:color="auto"/>
              <w:right w:val="single" w:sz="4" w:space="0" w:color="auto"/>
            </w:tcBorders>
            <w:shd w:val="clear" w:color="auto" w:fill="E0E0E0"/>
          </w:tcPr>
          <w:p w:rsidR="00646A64" w:rsidRPr="00732631" w:rsidRDefault="00646A64" w:rsidP="004808D6">
            <w:pPr>
              <w:rPr>
                <w:rFonts w:ascii="Cambria" w:hAnsi="Cambria"/>
                <w:b/>
              </w:rPr>
            </w:pPr>
            <w:r>
              <w:rPr>
                <w:rFonts w:ascii="Cambria" w:hAnsi="Cambria"/>
                <w:b/>
              </w:rPr>
              <w:t>TEKS:</w:t>
            </w:r>
          </w:p>
        </w:tc>
        <w:tc>
          <w:tcPr>
            <w:tcW w:w="559" w:type="pct"/>
            <w:gridSpan w:val="2"/>
            <w:tcBorders>
              <w:top w:val="single" w:sz="4" w:space="0" w:color="auto"/>
              <w:left w:val="single" w:sz="4" w:space="0" w:color="auto"/>
              <w:bottom w:val="single" w:sz="4" w:space="0" w:color="auto"/>
              <w:right w:val="nil"/>
            </w:tcBorders>
          </w:tcPr>
          <w:p w:rsidR="00646A64" w:rsidRPr="00350B2F" w:rsidRDefault="00646A64" w:rsidP="004808D6">
            <w:pPr>
              <w:rPr>
                <w:rFonts w:ascii="Cambria" w:hAnsi="Cambria"/>
                <w:b/>
              </w:rPr>
            </w:pPr>
            <w:r w:rsidRPr="00350B2F">
              <w:rPr>
                <w:rFonts w:ascii="Cambria" w:hAnsi="Cambria"/>
                <w:b/>
              </w:rPr>
              <w:t>4.6 B</w:t>
            </w:r>
          </w:p>
          <w:p w:rsidR="00646A64" w:rsidRPr="00350B2F" w:rsidRDefault="00646A64" w:rsidP="004808D6">
            <w:pPr>
              <w:rPr>
                <w:rFonts w:ascii="Cambria" w:hAnsi="Cambria"/>
                <w:b/>
              </w:rPr>
            </w:pPr>
          </w:p>
          <w:p w:rsidR="00646A64" w:rsidRPr="00732631" w:rsidRDefault="00646A64" w:rsidP="004808D6">
            <w:pPr>
              <w:rPr>
                <w:rFonts w:ascii="Cambria" w:hAnsi="Cambria"/>
              </w:rPr>
            </w:pPr>
            <w:r w:rsidRPr="00350B2F">
              <w:rPr>
                <w:rFonts w:ascii="Cambria" w:hAnsi="Cambria"/>
                <w:b/>
              </w:rPr>
              <w:t>Fig 19 D</w:t>
            </w:r>
          </w:p>
        </w:tc>
        <w:tc>
          <w:tcPr>
            <w:tcW w:w="3460" w:type="pct"/>
            <w:gridSpan w:val="3"/>
            <w:tcBorders>
              <w:top w:val="single" w:sz="4" w:space="0" w:color="auto"/>
              <w:left w:val="nil"/>
              <w:bottom w:val="single" w:sz="4" w:space="0" w:color="auto"/>
              <w:right w:val="single" w:sz="4" w:space="0" w:color="auto"/>
            </w:tcBorders>
          </w:tcPr>
          <w:p w:rsidR="00646A64" w:rsidRDefault="00646A64" w:rsidP="004808D6">
            <w:pPr>
              <w:rPr>
                <w:rFonts w:ascii="Cambria" w:hAnsi="Cambria"/>
              </w:rPr>
            </w:pPr>
            <w:r w:rsidRPr="00350B2F">
              <w:rPr>
                <w:rFonts w:ascii="Cambria" w:hAnsi="Cambria"/>
              </w:rPr>
              <w:t>Describe the interaction of characters including their relationships and the changes they undergo</w:t>
            </w:r>
            <w:r>
              <w:rPr>
                <w:rFonts w:ascii="Cambria" w:hAnsi="Cambria"/>
              </w:rPr>
              <w:t>.</w:t>
            </w:r>
          </w:p>
          <w:p w:rsidR="00646A64" w:rsidRPr="00732631" w:rsidRDefault="00646A64" w:rsidP="004808D6">
            <w:pPr>
              <w:rPr>
                <w:rFonts w:ascii="Cambria" w:hAnsi="Cambria"/>
              </w:rPr>
            </w:pPr>
            <w:r w:rsidRPr="00350B2F">
              <w:rPr>
                <w:rFonts w:ascii="Cambria" w:hAnsi="Cambria"/>
              </w:rPr>
              <w:t>Make inferences about text and use textual evidence to support understanding</w:t>
            </w:r>
          </w:p>
        </w:tc>
      </w:tr>
      <w:tr w:rsidR="00646A64" w:rsidRPr="00732631" w:rsidTr="004808D6">
        <w:trPr>
          <w:jc w:val="center"/>
        </w:trPr>
        <w:tc>
          <w:tcPr>
            <w:tcW w:w="981" w:type="pct"/>
            <w:tcBorders>
              <w:top w:val="single" w:sz="4" w:space="0" w:color="auto"/>
              <w:left w:val="single" w:sz="4" w:space="0" w:color="auto"/>
              <w:bottom w:val="single" w:sz="4" w:space="0" w:color="auto"/>
              <w:right w:val="single" w:sz="4" w:space="0" w:color="auto"/>
            </w:tcBorders>
            <w:shd w:val="clear" w:color="auto" w:fill="E0E0E0"/>
          </w:tcPr>
          <w:p w:rsidR="00646A64" w:rsidRPr="00732631" w:rsidRDefault="00646A64" w:rsidP="004808D6">
            <w:pPr>
              <w:rPr>
                <w:rFonts w:ascii="Cambria" w:hAnsi="Cambria"/>
                <w:b/>
              </w:rPr>
            </w:pPr>
            <w:r>
              <w:rPr>
                <w:rFonts w:ascii="Cambria" w:hAnsi="Cambria"/>
                <w:b/>
              </w:rPr>
              <w:t>Notes:</w:t>
            </w:r>
          </w:p>
        </w:tc>
        <w:tc>
          <w:tcPr>
            <w:tcW w:w="4019" w:type="pct"/>
            <w:gridSpan w:val="5"/>
            <w:tcBorders>
              <w:top w:val="single" w:sz="4" w:space="0" w:color="auto"/>
              <w:left w:val="single" w:sz="4" w:space="0" w:color="auto"/>
              <w:bottom w:val="single" w:sz="4" w:space="0" w:color="auto"/>
              <w:right w:val="single" w:sz="4" w:space="0" w:color="auto"/>
            </w:tcBorders>
          </w:tcPr>
          <w:p w:rsidR="00646A64" w:rsidRPr="00AF3EF5" w:rsidRDefault="00646A64" w:rsidP="004808D6">
            <w:pPr>
              <w:pBdr>
                <w:top w:val="nil"/>
                <w:left w:val="nil"/>
                <w:bottom w:val="nil"/>
                <w:right w:val="nil"/>
                <w:between w:val="nil"/>
                <w:bar w:val="nil"/>
              </w:pBdr>
              <w:rPr>
                <w:rFonts w:asciiTheme="majorHAnsi" w:hAnsiTheme="majorHAnsi"/>
                <w:sz w:val="24"/>
                <w:szCs w:val="24"/>
              </w:rPr>
            </w:pPr>
            <w:r w:rsidRPr="00AF3EF5">
              <w:rPr>
                <w:rFonts w:asciiTheme="majorHAnsi" w:hAnsiTheme="majorHAnsi"/>
                <w:sz w:val="24"/>
                <w:szCs w:val="24"/>
              </w:rPr>
              <w:t>Prior to this lesson, mark the section you have chosen and write what you want to say as you think aloud onto sticky notes placed in the book as a reminder.</w:t>
            </w:r>
            <w:r w:rsidR="006A0CEE">
              <w:rPr>
                <w:rFonts w:asciiTheme="majorHAnsi" w:hAnsiTheme="majorHAnsi"/>
                <w:sz w:val="24"/>
                <w:szCs w:val="24"/>
              </w:rPr>
              <w:t xml:space="preserve">  Choose stories where the characters have an internal struggle and may not make the best decision.</w:t>
            </w:r>
          </w:p>
        </w:tc>
      </w:tr>
      <w:tr w:rsidR="00646A64" w:rsidRPr="00732631" w:rsidTr="004808D6">
        <w:trPr>
          <w:jc w:val="center"/>
        </w:trPr>
        <w:tc>
          <w:tcPr>
            <w:tcW w:w="981" w:type="pct"/>
            <w:tcBorders>
              <w:top w:val="single" w:sz="4" w:space="0" w:color="auto"/>
              <w:right w:val="single" w:sz="4" w:space="0" w:color="000000" w:themeColor="text1"/>
            </w:tcBorders>
            <w:shd w:val="clear" w:color="auto" w:fill="E0E0E0"/>
          </w:tcPr>
          <w:p w:rsidR="00646A64" w:rsidRPr="00732631" w:rsidRDefault="00646A64" w:rsidP="004808D6">
            <w:pPr>
              <w:rPr>
                <w:rFonts w:ascii="Cambria" w:hAnsi="Cambria"/>
                <w:b/>
              </w:rPr>
            </w:pPr>
            <w:r w:rsidRPr="00732631">
              <w:rPr>
                <w:rFonts w:ascii="Cambria" w:hAnsi="Cambria"/>
                <w:b/>
              </w:rPr>
              <w:t>Materials:</w:t>
            </w:r>
          </w:p>
        </w:tc>
        <w:tc>
          <w:tcPr>
            <w:tcW w:w="4019" w:type="pct"/>
            <w:gridSpan w:val="5"/>
            <w:tcBorders>
              <w:top w:val="single" w:sz="4" w:space="0" w:color="auto"/>
              <w:left w:val="single" w:sz="4" w:space="0" w:color="000000" w:themeColor="text1"/>
            </w:tcBorders>
          </w:tcPr>
          <w:p w:rsidR="00646A64" w:rsidRPr="00AF3EF5" w:rsidRDefault="00646A64" w:rsidP="004808D6">
            <w:pPr>
              <w:pStyle w:val="ListParagraph"/>
              <w:numPr>
                <w:ilvl w:val="0"/>
                <w:numId w:val="2"/>
              </w:numPr>
              <w:pBdr>
                <w:top w:val="nil"/>
                <w:left w:val="nil"/>
                <w:bottom w:val="nil"/>
                <w:right w:val="nil"/>
                <w:between w:val="nil"/>
                <w:bar w:val="nil"/>
              </w:pBdr>
              <w:rPr>
                <w:rFonts w:asciiTheme="majorHAnsi" w:eastAsiaTheme="minorEastAsia" w:hAnsiTheme="majorHAnsi"/>
              </w:rPr>
            </w:pPr>
            <w:r w:rsidRPr="00AF3EF5">
              <w:rPr>
                <w:rFonts w:asciiTheme="majorHAnsi" w:eastAsiaTheme="minorEastAsia" w:hAnsiTheme="majorHAnsi"/>
              </w:rPr>
              <w:t>Familiar realistic fiction text with vivid main character</w:t>
            </w:r>
            <w:r w:rsidR="00C71F63">
              <w:rPr>
                <w:rFonts w:asciiTheme="majorHAnsi" w:eastAsiaTheme="minorEastAsia" w:hAnsiTheme="majorHAnsi"/>
              </w:rPr>
              <w:t xml:space="preserve"> (Each Kindness or Similar book with an internal struggle)</w:t>
            </w:r>
          </w:p>
          <w:p w:rsidR="00646A64" w:rsidRPr="00AF3EF5" w:rsidRDefault="00C71F63" w:rsidP="004808D6">
            <w:pPr>
              <w:pStyle w:val="ListParagraph"/>
              <w:numPr>
                <w:ilvl w:val="0"/>
                <w:numId w:val="2"/>
              </w:numPr>
              <w:pBdr>
                <w:top w:val="nil"/>
                <w:left w:val="nil"/>
                <w:bottom w:val="nil"/>
                <w:right w:val="nil"/>
                <w:between w:val="nil"/>
                <w:bar w:val="nil"/>
              </w:pBdr>
              <w:rPr>
                <w:rFonts w:asciiTheme="majorHAnsi" w:eastAsiaTheme="minorEastAsia" w:hAnsiTheme="majorHAnsi"/>
              </w:rPr>
            </w:pPr>
            <w:r>
              <w:rPr>
                <w:rFonts w:asciiTheme="majorHAnsi" w:eastAsiaTheme="minorEastAsia" w:hAnsiTheme="majorHAnsi"/>
              </w:rPr>
              <w:t>Character’s Internal Struggle Anchor Chart</w:t>
            </w:r>
          </w:p>
          <w:p w:rsidR="00646A64" w:rsidRPr="00AF3EF5" w:rsidRDefault="00646A64" w:rsidP="004808D6">
            <w:pPr>
              <w:pStyle w:val="ListParagraph"/>
              <w:numPr>
                <w:ilvl w:val="0"/>
                <w:numId w:val="2"/>
              </w:numPr>
              <w:pBdr>
                <w:top w:val="nil"/>
                <w:left w:val="nil"/>
                <w:bottom w:val="nil"/>
                <w:right w:val="nil"/>
                <w:between w:val="nil"/>
                <w:bar w:val="nil"/>
              </w:pBdr>
              <w:rPr>
                <w:rFonts w:asciiTheme="majorHAnsi" w:hAnsiTheme="majorHAnsi"/>
              </w:rPr>
            </w:pPr>
            <w:r w:rsidRPr="00AF3EF5">
              <w:rPr>
                <w:rFonts w:asciiTheme="majorHAnsi" w:hAnsiTheme="majorHAnsi"/>
              </w:rPr>
              <w:t>Teacher and student notebooks</w:t>
            </w:r>
          </w:p>
          <w:p w:rsidR="00646A64" w:rsidRDefault="00646A64" w:rsidP="004808D6">
            <w:pPr>
              <w:pStyle w:val="ListParagraph"/>
              <w:numPr>
                <w:ilvl w:val="0"/>
                <w:numId w:val="2"/>
              </w:numPr>
              <w:rPr>
                <w:rFonts w:asciiTheme="majorHAnsi" w:hAnsiTheme="majorHAnsi"/>
              </w:rPr>
            </w:pPr>
            <w:r w:rsidRPr="00AF3EF5">
              <w:rPr>
                <w:rFonts w:asciiTheme="majorHAnsi" w:hAnsiTheme="majorHAnsi"/>
              </w:rPr>
              <w:t>Chart paper and markers</w:t>
            </w:r>
          </w:p>
          <w:p w:rsidR="00AF3EF5" w:rsidRDefault="00D84132" w:rsidP="004808D6">
            <w:pPr>
              <w:pStyle w:val="ListParagraph"/>
              <w:numPr>
                <w:ilvl w:val="0"/>
                <w:numId w:val="2"/>
              </w:numPr>
              <w:rPr>
                <w:rFonts w:asciiTheme="majorHAnsi" w:hAnsiTheme="majorHAnsi"/>
              </w:rPr>
            </w:pPr>
            <w:hyperlink r:id="rId12" w:history="1">
              <w:r w:rsidR="00AF3EF5" w:rsidRPr="00FA3D35">
                <w:rPr>
                  <w:rStyle w:val="Hyperlink"/>
                  <w:rFonts w:asciiTheme="majorHAnsi" w:hAnsiTheme="majorHAnsi"/>
                </w:rPr>
                <w:t>https://www.youtube.com/watch?v=Fv-sKP17xTw</w:t>
              </w:r>
            </w:hyperlink>
          </w:p>
          <w:p w:rsidR="00AF3EF5" w:rsidRPr="00AF3EF5" w:rsidRDefault="00AF3EF5" w:rsidP="004808D6">
            <w:pPr>
              <w:pStyle w:val="ListParagraph"/>
              <w:numPr>
                <w:ilvl w:val="0"/>
                <w:numId w:val="2"/>
              </w:numPr>
              <w:rPr>
                <w:rFonts w:asciiTheme="majorHAnsi" w:hAnsiTheme="majorHAnsi"/>
              </w:rPr>
            </w:pPr>
            <w:r>
              <w:rPr>
                <w:rFonts w:asciiTheme="majorHAnsi" w:hAnsiTheme="majorHAnsi"/>
              </w:rPr>
              <w:t>Picture of shoulder angel and shoulder devil</w:t>
            </w:r>
          </w:p>
        </w:tc>
      </w:tr>
      <w:tr w:rsidR="00646A64" w:rsidRPr="00732631" w:rsidTr="004808D6">
        <w:trPr>
          <w:jc w:val="center"/>
        </w:trPr>
        <w:tc>
          <w:tcPr>
            <w:tcW w:w="981" w:type="pct"/>
            <w:tcBorders>
              <w:right w:val="single" w:sz="4" w:space="0" w:color="000000" w:themeColor="text1"/>
            </w:tcBorders>
            <w:shd w:val="clear" w:color="auto" w:fill="E0E0E0"/>
          </w:tcPr>
          <w:p w:rsidR="00646A64" w:rsidRDefault="00646A64" w:rsidP="004808D6">
            <w:pPr>
              <w:rPr>
                <w:rFonts w:ascii="Cambria" w:hAnsi="Cambria"/>
                <w:b/>
              </w:rPr>
            </w:pPr>
            <w:r w:rsidRPr="00732631">
              <w:rPr>
                <w:rFonts w:ascii="Cambria" w:hAnsi="Cambria"/>
                <w:b/>
              </w:rPr>
              <w:t>Connect:</w:t>
            </w:r>
          </w:p>
          <w:p w:rsidR="00646A64" w:rsidRPr="00040A52" w:rsidRDefault="00646A64" w:rsidP="004808D6">
            <w:pPr>
              <w:widowControl/>
              <w:numPr>
                <w:ilvl w:val="0"/>
                <w:numId w:val="1"/>
              </w:numPr>
              <w:rPr>
                <w:rFonts w:ascii="Cambria" w:hAnsi="Cambria" w:cs="Arial"/>
                <w:i/>
                <w:sz w:val="20"/>
                <w:szCs w:val="18"/>
              </w:rPr>
            </w:pPr>
            <w:r w:rsidRPr="00040A52">
              <w:rPr>
                <w:rFonts w:ascii="Cambria" w:hAnsi="Cambria" w:cs="Arial"/>
                <w:i/>
                <w:sz w:val="20"/>
                <w:szCs w:val="18"/>
              </w:rPr>
              <w:t>connect today’</w:t>
            </w:r>
            <w:r>
              <w:rPr>
                <w:rFonts w:ascii="Cambria" w:hAnsi="Cambria" w:cs="Arial"/>
                <w:i/>
                <w:sz w:val="20"/>
                <w:szCs w:val="18"/>
              </w:rPr>
              <w:t>s work with</w:t>
            </w:r>
            <w:r w:rsidRPr="00040A52">
              <w:rPr>
                <w:rFonts w:ascii="Cambria" w:hAnsi="Cambria" w:cs="Arial"/>
                <w:i/>
                <w:sz w:val="20"/>
                <w:szCs w:val="18"/>
              </w:rPr>
              <w:t xml:space="preserve"> ongoing work</w:t>
            </w:r>
          </w:p>
          <w:p w:rsidR="00646A64" w:rsidRPr="00040A52" w:rsidRDefault="00646A64" w:rsidP="004808D6">
            <w:pPr>
              <w:widowControl/>
              <w:numPr>
                <w:ilvl w:val="0"/>
                <w:numId w:val="1"/>
              </w:numPr>
              <w:rPr>
                <w:rFonts w:ascii="Palatino Linotype" w:hAnsi="Palatino Linotype" w:cs="Arial"/>
                <w:i/>
                <w:iCs/>
                <w:sz w:val="20"/>
                <w:szCs w:val="18"/>
              </w:rPr>
            </w:pPr>
            <w:r w:rsidRPr="00040A52">
              <w:rPr>
                <w:rFonts w:ascii="Cambria" w:hAnsi="Cambria" w:cs="Arial"/>
                <w:i/>
                <w:sz w:val="20"/>
                <w:szCs w:val="18"/>
              </w:rPr>
              <w:t>state</w:t>
            </w:r>
            <w:r>
              <w:rPr>
                <w:rFonts w:ascii="Cambria" w:hAnsi="Cambria" w:cs="Arial"/>
                <w:i/>
                <w:sz w:val="20"/>
                <w:szCs w:val="18"/>
              </w:rPr>
              <w:t xml:space="preserve"> </w:t>
            </w:r>
            <w:r w:rsidRPr="00040A52">
              <w:rPr>
                <w:rFonts w:ascii="Cambria" w:hAnsi="Cambria" w:cs="Arial"/>
                <w:i/>
                <w:sz w:val="20"/>
                <w:szCs w:val="18"/>
              </w:rPr>
              <w:t>teaching point</w:t>
            </w:r>
          </w:p>
        </w:tc>
        <w:tc>
          <w:tcPr>
            <w:tcW w:w="4019" w:type="pct"/>
            <w:gridSpan w:val="5"/>
            <w:tcBorders>
              <w:left w:val="single" w:sz="4" w:space="0" w:color="000000" w:themeColor="text1"/>
            </w:tcBorders>
          </w:tcPr>
          <w:p w:rsidR="00646A64" w:rsidRPr="00AF3EF5" w:rsidRDefault="00646A64" w:rsidP="004808D6">
            <w:pPr>
              <w:rPr>
                <w:rFonts w:asciiTheme="majorHAnsi" w:hAnsiTheme="majorHAnsi"/>
                <w:sz w:val="24"/>
                <w:szCs w:val="24"/>
              </w:rPr>
            </w:pPr>
            <w:r w:rsidRPr="00AF3EF5">
              <w:rPr>
                <w:rFonts w:asciiTheme="majorHAnsi" w:eastAsia="Cambria" w:hAnsiTheme="majorHAnsi" w:cs="Cambria"/>
                <w:i/>
                <w:iCs/>
                <w:sz w:val="24"/>
                <w:szCs w:val="24"/>
              </w:rPr>
              <w:t xml:space="preserve">Readers, I want to compliment you on your hard work gaining a deeper understanding of a character by thinking about what they say, what they do, or what they think and feel.  I want to let you know that there are times that a character’s actions do not match the thoughts going on inside their head. As thoughtful readers, it is important to recognize this mismatch when it happens because it tells a lot about the character and helps to predict what he/she might do in the future. In </w:t>
            </w:r>
            <w:r w:rsidR="00AF3EF5" w:rsidRPr="00AF3EF5">
              <w:rPr>
                <w:rFonts w:asciiTheme="majorHAnsi" w:eastAsia="Cambria" w:hAnsiTheme="majorHAnsi" w:cs="Cambria"/>
                <w:i/>
                <w:iCs/>
                <w:sz w:val="24"/>
                <w:szCs w:val="24"/>
              </w:rPr>
              <w:t>today’s</w:t>
            </w:r>
            <w:r w:rsidRPr="00AF3EF5">
              <w:rPr>
                <w:rFonts w:asciiTheme="majorHAnsi" w:eastAsia="Cambria" w:hAnsiTheme="majorHAnsi" w:cs="Cambria"/>
                <w:i/>
                <w:iCs/>
                <w:sz w:val="24"/>
                <w:szCs w:val="24"/>
              </w:rPr>
              <w:t xml:space="preserve"> lesson, we will </w:t>
            </w:r>
            <w:r w:rsidR="00C71F63">
              <w:rPr>
                <w:rFonts w:asciiTheme="majorHAnsi" w:eastAsia="Cambria" w:hAnsiTheme="majorHAnsi" w:cs="Cambria"/>
                <w:i/>
                <w:iCs/>
                <w:sz w:val="24"/>
                <w:szCs w:val="24"/>
              </w:rPr>
              <w:t xml:space="preserve">infer character’s feelings and emotions to determine the internal struggle between what the character knows is right and wrong and what decision that character makes in the story.  </w:t>
            </w:r>
          </w:p>
        </w:tc>
      </w:tr>
      <w:tr w:rsidR="00646A64" w:rsidRPr="00732631" w:rsidTr="004808D6">
        <w:trPr>
          <w:jc w:val="center"/>
        </w:trPr>
        <w:tc>
          <w:tcPr>
            <w:tcW w:w="981" w:type="pct"/>
            <w:tcBorders>
              <w:right w:val="single" w:sz="4" w:space="0" w:color="000000" w:themeColor="text1"/>
            </w:tcBorders>
            <w:shd w:val="clear" w:color="auto" w:fill="E0E0E0"/>
          </w:tcPr>
          <w:p w:rsidR="00646A64" w:rsidRDefault="00646A64" w:rsidP="004808D6">
            <w:pPr>
              <w:rPr>
                <w:rFonts w:ascii="Cambria" w:hAnsi="Cambria"/>
                <w:b/>
              </w:rPr>
            </w:pPr>
            <w:r w:rsidRPr="00732631">
              <w:rPr>
                <w:rFonts w:ascii="Cambria" w:hAnsi="Cambria"/>
                <w:b/>
              </w:rPr>
              <w:t>Teach:</w:t>
            </w:r>
          </w:p>
          <w:p w:rsidR="00646A64" w:rsidRPr="00040A52" w:rsidRDefault="00646A64" w:rsidP="004808D6">
            <w:pPr>
              <w:widowControl/>
              <w:numPr>
                <w:ilvl w:val="0"/>
                <w:numId w:val="1"/>
              </w:numPr>
              <w:rPr>
                <w:rFonts w:ascii="Cambria" w:hAnsi="Cambria" w:cs="Arial"/>
                <w:i/>
                <w:sz w:val="20"/>
                <w:szCs w:val="18"/>
              </w:rPr>
            </w:pPr>
            <w:r w:rsidRPr="00040A52">
              <w:rPr>
                <w:rFonts w:ascii="Cambria" w:hAnsi="Cambria" w:cs="Arial"/>
                <w:i/>
                <w:sz w:val="20"/>
                <w:szCs w:val="18"/>
              </w:rPr>
              <w:t>restate teaching point</w:t>
            </w:r>
          </w:p>
          <w:p w:rsidR="00646A64" w:rsidRPr="00040A52" w:rsidRDefault="00646A64" w:rsidP="004808D6">
            <w:pPr>
              <w:widowControl/>
              <w:numPr>
                <w:ilvl w:val="0"/>
                <w:numId w:val="1"/>
              </w:numPr>
              <w:rPr>
                <w:rFonts w:ascii="Cambria" w:hAnsi="Cambria" w:cs="Arial"/>
                <w:i/>
                <w:sz w:val="20"/>
                <w:szCs w:val="18"/>
              </w:rPr>
            </w:pPr>
            <w:r>
              <w:rPr>
                <w:rFonts w:ascii="Cambria" w:hAnsi="Cambria" w:cs="Arial"/>
                <w:i/>
                <w:sz w:val="20"/>
                <w:szCs w:val="18"/>
              </w:rPr>
              <w:t xml:space="preserve">tell story related to teaching point </w:t>
            </w:r>
          </w:p>
          <w:p w:rsidR="00646A64" w:rsidRPr="00040A52" w:rsidRDefault="00646A64" w:rsidP="004808D6">
            <w:pPr>
              <w:widowControl/>
              <w:numPr>
                <w:ilvl w:val="0"/>
                <w:numId w:val="1"/>
              </w:numPr>
              <w:rPr>
                <w:rFonts w:ascii="Cambria" w:hAnsi="Cambria" w:cs="Arial"/>
                <w:i/>
                <w:sz w:val="20"/>
                <w:szCs w:val="18"/>
              </w:rPr>
            </w:pPr>
            <w:r>
              <w:rPr>
                <w:rFonts w:ascii="Cambria" w:hAnsi="Cambria" w:cs="Arial"/>
                <w:i/>
                <w:sz w:val="20"/>
                <w:szCs w:val="18"/>
              </w:rPr>
              <w:t>model</w:t>
            </w:r>
            <w:r w:rsidRPr="00040A52">
              <w:rPr>
                <w:rFonts w:ascii="Cambria" w:hAnsi="Cambria" w:cs="Arial"/>
                <w:i/>
                <w:sz w:val="20"/>
                <w:szCs w:val="18"/>
              </w:rPr>
              <w:t xml:space="preserve"> </w:t>
            </w:r>
            <w:r>
              <w:rPr>
                <w:rFonts w:ascii="Cambria" w:hAnsi="Cambria" w:cs="Arial"/>
                <w:i/>
                <w:sz w:val="20"/>
                <w:szCs w:val="18"/>
              </w:rPr>
              <w:t>&amp; think aloud</w:t>
            </w:r>
          </w:p>
          <w:p w:rsidR="00646A64" w:rsidRPr="00732631" w:rsidRDefault="00646A64" w:rsidP="004808D6">
            <w:pPr>
              <w:widowControl/>
              <w:numPr>
                <w:ilvl w:val="0"/>
                <w:numId w:val="1"/>
              </w:numPr>
              <w:rPr>
                <w:rFonts w:ascii="Cambria" w:hAnsi="Cambria"/>
                <w:b/>
              </w:rPr>
            </w:pPr>
            <w:r w:rsidRPr="00040A52">
              <w:rPr>
                <w:rFonts w:ascii="Cambria" w:hAnsi="Cambria" w:cs="Arial"/>
                <w:i/>
                <w:sz w:val="20"/>
                <w:szCs w:val="18"/>
              </w:rPr>
              <w:t>point out things students should notice</w:t>
            </w:r>
          </w:p>
        </w:tc>
        <w:tc>
          <w:tcPr>
            <w:tcW w:w="4019" w:type="pct"/>
            <w:gridSpan w:val="5"/>
            <w:tcBorders>
              <w:left w:val="single" w:sz="4" w:space="0" w:color="000000" w:themeColor="text1"/>
            </w:tcBorders>
          </w:tcPr>
          <w:p w:rsidR="00C71F63" w:rsidRDefault="00646A64" w:rsidP="004808D6">
            <w:pPr>
              <w:rPr>
                <w:rFonts w:asciiTheme="majorHAnsi" w:eastAsia="Cambria" w:hAnsiTheme="majorHAnsi" w:cs="Cambria"/>
                <w:sz w:val="24"/>
                <w:szCs w:val="24"/>
              </w:rPr>
            </w:pPr>
            <w:r w:rsidRPr="00AF3EF5">
              <w:rPr>
                <w:rFonts w:asciiTheme="majorHAnsi" w:eastAsia="Cambria" w:hAnsiTheme="majorHAnsi" w:cs="Cambria"/>
                <w:sz w:val="24"/>
                <w:szCs w:val="24"/>
              </w:rPr>
              <w:t xml:space="preserve"> Inform students that authors do not make characters </w:t>
            </w:r>
            <w:r w:rsidR="00AF3EF5" w:rsidRPr="00AF3EF5">
              <w:rPr>
                <w:rFonts w:asciiTheme="majorHAnsi" w:eastAsia="Cambria" w:hAnsiTheme="majorHAnsi" w:cs="Cambria"/>
                <w:sz w:val="24"/>
                <w:szCs w:val="24"/>
              </w:rPr>
              <w:t>perfect</w:t>
            </w:r>
            <w:r w:rsidRPr="00AF3EF5">
              <w:rPr>
                <w:rFonts w:asciiTheme="majorHAnsi" w:eastAsia="Cambria" w:hAnsiTheme="majorHAnsi" w:cs="Cambria"/>
                <w:sz w:val="24"/>
                <w:szCs w:val="24"/>
              </w:rPr>
              <w:t xml:space="preserve">.  They make them more complicated.  Often </w:t>
            </w:r>
            <w:r w:rsidR="00C71F63">
              <w:rPr>
                <w:rFonts w:asciiTheme="majorHAnsi" w:eastAsia="Cambria" w:hAnsiTheme="majorHAnsi" w:cs="Cambria"/>
                <w:sz w:val="24"/>
                <w:szCs w:val="24"/>
              </w:rPr>
              <w:t>our</w:t>
            </w:r>
            <w:r w:rsidRPr="00AF3EF5">
              <w:rPr>
                <w:rFonts w:asciiTheme="majorHAnsi" w:eastAsia="Cambria" w:hAnsiTheme="majorHAnsi" w:cs="Cambria"/>
                <w:sz w:val="24"/>
                <w:szCs w:val="24"/>
              </w:rPr>
              <w:t xml:space="preserve"> characters have flaws that make them interesting to the reader and make them more like the people that we encounter in our everyday lives.  Tell students that sometimes these </w:t>
            </w:r>
            <w:r w:rsidR="00AF3EF5" w:rsidRPr="00AF3EF5">
              <w:rPr>
                <w:rFonts w:asciiTheme="majorHAnsi" w:eastAsia="Cambria" w:hAnsiTheme="majorHAnsi" w:cs="Cambria"/>
                <w:sz w:val="24"/>
                <w:szCs w:val="24"/>
              </w:rPr>
              <w:t>imperfections</w:t>
            </w:r>
            <w:r w:rsidRPr="00AF3EF5">
              <w:rPr>
                <w:rFonts w:asciiTheme="majorHAnsi" w:eastAsia="Cambria" w:hAnsiTheme="majorHAnsi" w:cs="Cambria"/>
                <w:sz w:val="24"/>
                <w:szCs w:val="24"/>
              </w:rPr>
              <w:t xml:space="preserve"> can cause internal tension for the character.  </w:t>
            </w:r>
            <w:r w:rsidRPr="00AF3EF5">
              <w:rPr>
                <w:rFonts w:asciiTheme="majorHAnsi" w:eastAsia="Palatino Linotype" w:hAnsiTheme="majorHAnsi" w:cs="Palatino Linotype"/>
                <w:position w:val="2"/>
                <w:sz w:val="24"/>
                <w:szCs w:val="24"/>
              </w:rPr>
              <w:t xml:space="preserve"> </w:t>
            </w:r>
            <w:r w:rsidRPr="00AF3EF5">
              <w:rPr>
                <w:rFonts w:asciiTheme="majorHAnsi" w:eastAsia="Cambria" w:hAnsiTheme="majorHAnsi" w:cs="Cambria"/>
                <w:sz w:val="24"/>
                <w:szCs w:val="24"/>
              </w:rPr>
              <w:t xml:space="preserve">Explain that sometimes the </w:t>
            </w:r>
            <w:r w:rsidR="00C71F63">
              <w:rPr>
                <w:rFonts w:asciiTheme="majorHAnsi" w:eastAsia="Cambria" w:hAnsiTheme="majorHAnsi" w:cs="Cambria"/>
                <w:sz w:val="24"/>
                <w:szCs w:val="24"/>
              </w:rPr>
              <w:t xml:space="preserve">character doesn’t make a good decision based on what we know about the character from their actions, thoughts, and beliefs.  </w:t>
            </w:r>
            <w:r w:rsidRPr="00AF3EF5">
              <w:rPr>
                <w:rFonts w:asciiTheme="majorHAnsi" w:eastAsia="Cambria" w:hAnsiTheme="majorHAnsi" w:cs="Cambria"/>
                <w:sz w:val="24"/>
                <w:szCs w:val="24"/>
              </w:rPr>
              <w:t xml:space="preserve"> You may choose to anchor this idea to the familiar concept commonly depicted in cartoons ‐‐ listening to the ʺgood voiceʺ or listening to the ʺbad</w:t>
            </w:r>
            <w:r w:rsidR="00C71F63">
              <w:rPr>
                <w:rFonts w:asciiTheme="majorHAnsi" w:eastAsia="Cambria" w:hAnsiTheme="majorHAnsi" w:cs="Cambria"/>
                <w:sz w:val="24"/>
                <w:szCs w:val="24"/>
              </w:rPr>
              <w:t xml:space="preserve"> </w:t>
            </w:r>
            <w:r w:rsidR="00C71F63" w:rsidRPr="00AF3EF5">
              <w:rPr>
                <w:rFonts w:asciiTheme="majorHAnsi" w:eastAsia="Cambria" w:hAnsiTheme="majorHAnsi" w:cs="Cambria"/>
                <w:sz w:val="24"/>
                <w:szCs w:val="24"/>
              </w:rPr>
              <w:t>voiceʺ (and acting accordingly).</w:t>
            </w:r>
            <w:r w:rsidR="00C71F63">
              <w:rPr>
                <w:rFonts w:asciiTheme="majorHAnsi" w:eastAsia="Cambria" w:hAnsiTheme="majorHAnsi" w:cs="Cambria"/>
                <w:sz w:val="24"/>
                <w:szCs w:val="24"/>
              </w:rPr>
              <w:t xml:space="preserve"> (you may show the short clip to help students connect with how characters and even people make decisions – your conscious) </w:t>
            </w:r>
          </w:p>
          <w:p w:rsidR="00646A64" w:rsidRPr="00AF3EF5" w:rsidRDefault="00C71F63" w:rsidP="004808D6">
            <w:pPr>
              <w:rPr>
                <w:rFonts w:asciiTheme="majorHAnsi" w:eastAsia="Cambria" w:hAnsiTheme="majorHAnsi" w:cs="Cambria"/>
                <w:sz w:val="24"/>
                <w:szCs w:val="24"/>
              </w:rPr>
            </w:pPr>
            <w:r>
              <w:rPr>
                <w:noProof/>
              </w:rPr>
              <w:drawing>
                <wp:anchor distT="0" distB="0" distL="114300" distR="114300" simplePos="0" relativeHeight="251673088" behindDoc="0" locked="0" layoutInCell="1" allowOverlap="1" wp14:anchorId="33A2095F" wp14:editId="6A4E59ED">
                  <wp:simplePos x="0" y="0"/>
                  <wp:positionH relativeFrom="column">
                    <wp:posOffset>1346755</wp:posOffset>
                  </wp:positionH>
                  <wp:positionV relativeFrom="paragraph">
                    <wp:posOffset>102866</wp:posOffset>
                  </wp:positionV>
                  <wp:extent cx="1722120" cy="914400"/>
                  <wp:effectExtent l="0" t="0" r="0" b="0"/>
                  <wp:wrapNone/>
                  <wp:docPr id="12" name="Picture 12" descr="http://i.ytimg.com/vi/bJzewiMrQ-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ytimg.com/vi/bJzewiMrQ-0/maxresdefaul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212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3EF5" w:rsidRDefault="00AF3EF5" w:rsidP="004808D6">
            <w:pPr>
              <w:rPr>
                <w:rFonts w:asciiTheme="majorHAnsi" w:eastAsia="Cambria" w:hAnsiTheme="majorHAnsi" w:cs="Cambria"/>
                <w:sz w:val="24"/>
                <w:szCs w:val="24"/>
              </w:rPr>
            </w:pPr>
          </w:p>
          <w:p w:rsidR="00AF3EF5" w:rsidRDefault="00AF3EF5" w:rsidP="004808D6">
            <w:pPr>
              <w:rPr>
                <w:rFonts w:asciiTheme="majorHAnsi" w:eastAsia="Cambria" w:hAnsiTheme="majorHAnsi" w:cs="Cambria"/>
                <w:sz w:val="24"/>
                <w:szCs w:val="24"/>
              </w:rPr>
            </w:pPr>
          </w:p>
          <w:p w:rsidR="00AF3EF5" w:rsidRDefault="00AF3EF5" w:rsidP="004808D6">
            <w:pPr>
              <w:rPr>
                <w:rFonts w:asciiTheme="majorHAnsi" w:eastAsia="Cambria" w:hAnsiTheme="majorHAnsi" w:cs="Cambria"/>
                <w:sz w:val="24"/>
                <w:szCs w:val="24"/>
              </w:rPr>
            </w:pPr>
          </w:p>
          <w:p w:rsidR="00646A64" w:rsidRDefault="00646A64" w:rsidP="004808D6">
            <w:pPr>
              <w:rPr>
                <w:rFonts w:asciiTheme="majorHAnsi" w:eastAsia="Cambria" w:hAnsiTheme="majorHAnsi" w:cs="Cambria"/>
                <w:sz w:val="24"/>
                <w:szCs w:val="24"/>
              </w:rPr>
            </w:pPr>
          </w:p>
          <w:p w:rsidR="00AF3EF5" w:rsidRPr="00AF3EF5" w:rsidRDefault="00AF3EF5" w:rsidP="004808D6">
            <w:pPr>
              <w:rPr>
                <w:rFonts w:asciiTheme="majorHAnsi" w:eastAsia="Cambria" w:hAnsiTheme="majorHAnsi" w:cs="Cambria"/>
                <w:sz w:val="24"/>
                <w:szCs w:val="24"/>
              </w:rPr>
            </w:pPr>
          </w:p>
          <w:p w:rsidR="00646A64" w:rsidRDefault="00646A64" w:rsidP="004808D6">
            <w:pPr>
              <w:rPr>
                <w:rFonts w:asciiTheme="majorHAnsi" w:eastAsia="Cambria" w:hAnsiTheme="majorHAnsi" w:cs="Cambria"/>
                <w:sz w:val="24"/>
                <w:szCs w:val="24"/>
              </w:rPr>
            </w:pPr>
            <w:r w:rsidRPr="00AF3EF5">
              <w:rPr>
                <w:rFonts w:asciiTheme="majorHAnsi" w:eastAsia="Cambria" w:hAnsiTheme="majorHAnsi" w:cs="Cambria"/>
                <w:sz w:val="24"/>
                <w:szCs w:val="24"/>
              </w:rPr>
              <w:t xml:space="preserve">Model by reading aloud a short excerpt from a familiar realistic fiction text.  The information in the text should </w:t>
            </w:r>
            <w:r w:rsidR="00BE0C68">
              <w:rPr>
                <w:rFonts w:asciiTheme="majorHAnsi" w:eastAsia="Cambria" w:hAnsiTheme="majorHAnsi" w:cs="Cambria"/>
                <w:sz w:val="24"/>
                <w:szCs w:val="24"/>
              </w:rPr>
              <w:t xml:space="preserve">demonstrate the character’s struggle with their choices or decisions.  </w:t>
            </w:r>
            <w:r w:rsidRPr="00AF3EF5">
              <w:rPr>
                <w:rFonts w:asciiTheme="majorHAnsi" w:eastAsia="Cambria" w:hAnsiTheme="majorHAnsi" w:cs="Cambria"/>
                <w:sz w:val="24"/>
                <w:szCs w:val="24"/>
              </w:rPr>
              <w:t>Think aloud about the character’s actio</w:t>
            </w:r>
            <w:r w:rsidR="00BE0C68">
              <w:rPr>
                <w:rFonts w:asciiTheme="majorHAnsi" w:eastAsia="Cambria" w:hAnsiTheme="majorHAnsi" w:cs="Cambria"/>
                <w:sz w:val="24"/>
                <w:szCs w:val="24"/>
              </w:rPr>
              <w:t xml:space="preserve">ns and thoughts and/or feelings.  Infer what the character’s feelings are based on what you read.  </w:t>
            </w:r>
            <w:r w:rsidR="00C71F63">
              <w:rPr>
                <w:rFonts w:asciiTheme="majorHAnsi" w:eastAsia="Cambria" w:hAnsiTheme="majorHAnsi" w:cs="Cambria"/>
                <w:sz w:val="24"/>
                <w:szCs w:val="24"/>
              </w:rPr>
              <w:lastRenderedPageBreak/>
              <w:t xml:space="preserve">You may want to create </w:t>
            </w:r>
            <w:r w:rsidR="00EA4566">
              <w:rPr>
                <w:rFonts w:asciiTheme="majorHAnsi" w:eastAsia="Cambria" w:hAnsiTheme="majorHAnsi" w:cs="Cambria"/>
                <w:sz w:val="24"/>
                <w:szCs w:val="24"/>
              </w:rPr>
              <w:t>a</w:t>
            </w:r>
            <w:r w:rsidR="00C71F63">
              <w:rPr>
                <w:rFonts w:asciiTheme="majorHAnsi" w:eastAsia="Cambria" w:hAnsiTheme="majorHAnsi" w:cs="Cambria"/>
                <w:sz w:val="24"/>
                <w:szCs w:val="24"/>
              </w:rPr>
              <w:t xml:space="preserve"> Character’s Internal Struggle Anchor Chart.  </w:t>
            </w:r>
          </w:p>
          <w:p w:rsidR="00BE0C68" w:rsidRDefault="00BE0C68" w:rsidP="004808D6">
            <w:pPr>
              <w:rPr>
                <w:rFonts w:asciiTheme="majorHAnsi" w:eastAsia="Cambria" w:hAnsiTheme="majorHAnsi" w:cs="Cambria"/>
                <w:sz w:val="24"/>
                <w:szCs w:val="24"/>
              </w:rPr>
            </w:pPr>
            <w:r>
              <w:rPr>
                <w:rFonts w:asciiTheme="majorHAnsi" w:eastAsia="Cambria" w:hAnsiTheme="majorHAnsi" w:cs="Cambria"/>
                <w:sz w:val="24"/>
                <w:szCs w:val="24"/>
              </w:rPr>
              <w:t xml:space="preserve">For Example: If using </w:t>
            </w:r>
            <w:r w:rsidRPr="00BE0C68">
              <w:rPr>
                <w:rFonts w:asciiTheme="majorHAnsi" w:eastAsia="Cambria" w:hAnsiTheme="majorHAnsi" w:cs="Cambria"/>
                <w:i/>
                <w:sz w:val="24"/>
                <w:szCs w:val="24"/>
              </w:rPr>
              <w:t>Each Kindness</w:t>
            </w:r>
            <w:r>
              <w:rPr>
                <w:rFonts w:asciiTheme="majorHAnsi" w:eastAsia="Cambria" w:hAnsiTheme="majorHAnsi" w:cs="Cambria"/>
                <w:sz w:val="24"/>
                <w:szCs w:val="24"/>
              </w:rPr>
              <w:t xml:space="preserve"> or similar text hone in on Chloe’s struggle when Maya does not come back and the regret that she is feeling based on what her thoughts are.  Think aloud that you think Chloe would make a different decision if given another opportunity.  Read the last page to the students and let them infer Chloe’s feelings and what her future action might be.</w:t>
            </w:r>
          </w:p>
          <w:p w:rsidR="00646A64" w:rsidRPr="00AF3EF5" w:rsidRDefault="00646A64" w:rsidP="004808D6">
            <w:pPr>
              <w:rPr>
                <w:rFonts w:asciiTheme="majorHAnsi" w:hAnsiTheme="majorHAnsi"/>
                <w:sz w:val="24"/>
                <w:szCs w:val="24"/>
              </w:rPr>
            </w:pPr>
            <w:r w:rsidRPr="00AF3EF5">
              <w:rPr>
                <w:rFonts w:asciiTheme="majorHAnsi" w:eastAsia="Cambria" w:hAnsiTheme="majorHAnsi" w:cs="Cambria"/>
                <w:sz w:val="24"/>
                <w:szCs w:val="24"/>
              </w:rPr>
              <w:t xml:space="preserve">Turn to students and make sure they saw how you stretched your thinking about the character to understand the internal </w:t>
            </w:r>
            <w:r w:rsidR="00EA4566">
              <w:rPr>
                <w:rFonts w:asciiTheme="majorHAnsi" w:eastAsia="Cambria" w:hAnsiTheme="majorHAnsi" w:cs="Cambria"/>
                <w:sz w:val="24"/>
                <w:szCs w:val="24"/>
              </w:rPr>
              <w:t xml:space="preserve">struggle they face. </w:t>
            </w:r>
          </w:p>
        </w:tc>
      </w:tr>
      <w:tr w:rsidR="00646A64" w:rsidRPr="00732631" w:rsidTr="004808D6">
        <w:trPr>
          <w:jc w:val="center"/>
        </w:trPr>
        <w:tc>
          <w:tcPr>
            <w:tcW w:w="981" w:type="pct"/>
            <w:tcBorders>
              <w:right w:val="single" w:sz="4" w:space="0" w:color="000000" w:themeColor="text1"/>
            </w:tcBorders>
            <w:shd w:val="clear" w:color="auto" w:fill="E0E0E0"/>
          </w:tcPr>
          <w:p w:rsidR="00646A64" w:rsidRDefault="00646A64" w:rsidP="004808D6">
            <w:pPr>
              <w:rPr>
                <w:rFonts w:ascii="Cambria" w:hAnsi="Cambria"/>
                <w:b/>
              </w:rPr>
            </w:pPr>
            <w:r w:rsidRPr="00732631">
              <w:rPr>
                <w:rFonts w:ascii="Cambria" w:hAnsi="Cambria"/>
                <w:b/>
              </w:rPr>
              <w:lastRenderedPageBreak/>
              <w:t>Active Engagement:</w:t>
            </w:r>
          </w:p>
          <w:p w:rsidR="00646A64" w:rsidRPr="00040A52" w:rsidRDefault="00646A64" w:rsidP="004808D6">
            <w:pPr>
              <w:widowControl/>
              <w:numPr>
                <w:ilvl w:val="0"/>
                <w:numId w:val="1"/>
              </w:numPr>
              <w:ind w:right="-112"/>
              <w:rPr>
                <w:rFonts w:ascii="Cambria" w:hAnsi="Cambria" w:cs="Arial"/>
                <w:i/>
                <w:sz w:val="20"/>
                <w:szCs w:val="18"/>
              </w:rPr>
            </w:pPr>
            <w:r>
              <w:rPr>
                <w:rFonts w:ascii="Cambria" w:hAnsi="Cambria" w:cs="Arial"/>
                <w:i/>
                <w:sz w:val="20"/>
                <w:szCs w:val="18"/>
              </w:rPr>
              <w:t xml:space="preserve">ask partners </w:t>
            </w:r>
            <w:r w:rsidRPr="00040A52">
              <w:rPr>
                <w:rFonts w:ascii="Cambria" w:hAnsi="Cambria" w:cs="Arial"/>
                <w:i/>
                <w:sz w:val="20"/>
                <w:szCs w:val="18"/>
              </w:rPr>
              <w:t xml:space="preserve">to </w:t>
            </w:r>
            <w:r>
              <w:rPr>
                <w:rFonts w:ascii="Cambria" w:hAnsi="Cambria" w:cs="Arial"/>
                <w:i/>
                <w:sz w:val="20"/>
                <w:szCs w:val="18"/>
              </w:rPr>
              <w:t xml:space="preserve">turn &amp; talk </w:t>
            </w:r>
          </w:p>
          <w:p w:rsidR="00646A64" w:rsidRPr="00040A52" w:rsidRDefault="00646A64" w:rsidP="004808D6">
            <w:pPr>
              <w:widowControl/>
              <w:numPr>
                <w:ilvl w:val="0"/>
                <w:numId w:val="1"/>
              </w:numPr>
              <w:ind w:right="-144"/>
              <w:rPr>
                <w:rFonts w:ascii="Cambria" w:hAnsi="Cambria" w:cs="Arial"/>
                <w:i/>
                <w:sz w:val="20"/>
                <w:szCs w:val="18"/>
              </w:rPr>
            </w:pPr>
            <w:r>
              <w:rPr>
                <w:rFonts w:ascii="Cambria" w:hAnsi="Cambria" w:cs="Arial"/>
                <w:i/>
                <w:sz w:val="20"/>
                <w:szCs w:val="18"/>
              </w:rPr>
              <w:t>listen, observe, &amp; coach</w:t>
            </w:r>
          </w:p>
          <w:p w:rsidR="00646A64" w:rsidRPr="00732631" w:rsidRDefault="00646A64" w:rsidP="004808D6">
            <w:pPr>
              <w:widowControl/>
              <w:numPr>
                <w:ilvl w:val="0"/>
                <w:numId w:val="1"/>
              </w:numPr>
              <w:ind w:right="-144"/>
              <w:rPr>
                <w:rFonts w:ascii="Cambria" w:hAnsi="Cambria"/>
                <w:b/>
              </w:rPr>
            </w:pPr>
            <w:r w:rsidRPr="00040A52">
              <w:rPr>
                <w:rFonts w:ascii="Cambria" w:hAnsi="Cambria" w:cs="Arial"/>
                <w:i/>
                <w:sz w:val="20"/>
                <w:szCs w:val="18"/>
              </w:rPr>
              <w:t xml:space="preserve">share </w:t>
            </w:r>
            <w:r>
              <w:rPr>
                <w:rFonts w:ascii="Cambria" w:hAnsi="Cambria" w:cs="Arial"/>
                <w:i/>
                <w:sz w:val="20"/>
                <w:szCs w:val="18"/>
              </w:rPr>
              <w:t xml:space="preserve">example of what you heard or </w:t>
            </w:r>
            <w:r w:rsidRPr="00040A52">
              <w:rPr>
                <w:rFonts w:ascii="Cambria" w:hAnsi="Cambria" w:cs="Arial"/>
                <w:i/>
                <w:sz w:val="20"/>
                <w:szCs w:val="18"/>
              </w:rPr>
              <w:t>observed</w:t>
            </w:r>
          </w:p>
        </w:tc>
        <w:tc>
          <w:tcPr>
            <w:tcW w:w="4019" w:type="pct"/>
            <w:gridSpan w:val="5"/>
            <w:tcBorders>
              <w:left w:val="single" w:sz="4" w:space="0" w:color="000000" w:themeColor="text1"/>
            </w:tcBorders>
          </w:tcPr>
          <w:p w:rsidR="00646A64" w:rsidRPr="00AF3EF5" w:rsidRDefault="00646A64" w:rsidP="004808D6">
            <w:pPr>
              <w:rPr>
                <w:rFonts w:asciiTheme="majorHAnsi" w:hAnsiTheme="majorHAnsi"/>
                <w:sz w:val="24"/>
                <w:szCs w:val="24"/>
              </w:rPr>
            </w:pPr>
            <w:r w:rsidRPr="00AF3EF5">
              <w:rPr>
                <w:rFonts w:asciiTheme="majorHAnsi" w:eastAsia="Cambria" w:hAnsiTheme="majorHAnsi" w:cs="Cambria"/>
                <w:sz w:val="24"/>
                <w:szCs w:val="24"/>
              </w:rPr>
              <w:t>Inform students that now they are going to give it a try. Read aloud another section/passage that shows a character’s</w:t>
            </w:r>
            <w:r w:rsidR="00BE0C68">
              <w:rPr>
                <w:rFonts w:asciiTheme="majorHAnsi" w:eastAsia="Cambria" w:hAnsiTheme="majorHAnsi" w:cs="Cambria"/>
                <w:sz w:val="24"/>
                <w:szCs w:val="24"/>
              </w:rPr>
              <w:t xml:space="preserve"> internal thoughts and feelings.  </w:t>
            </w:r>
            <w:r w:rsidRPr="00AF3EF5">
              <w:rPr>
                <w:rFonts w:asciiTheme="majorHAnsi" w:eastAsia="Cambria" w:hAnsiTheme="majorHAnsi" w:cs="Cambria"/>
                <w:sz w:val="24"/>
                <w:szCs w:val="24"/>
              </w:rPr>
              <w:t xml:space="preserve">Have students stop and </w:t>
            </w:r>
            <w:r w:rsidR="006A0CEE" w:rsidRPr="00AF3EF5">
              <w:rPr>
                <w:rFonts w:asciiTheme="majorHAnsi" w:eastAsia="Cambria" w:hAnsiTheme="majorHAnsi" w:cs="Cambria"/>
                <w:sz w:val="24"/>
                <w:szCs w:val="24"/>
              </w:rPr>
              <w:t>jot</w:t>
            </w:r>
            <w:r w:rsidR="006A0CEE">
              <w:rPr>
                <w:rFonts w:asciiTheme="majorHAnsi" w:eastAsia="Cambria" w:hAnsiTheme="majorHAnsi" w:cs="Cambria"/>
                <w:sz w:val="24"/>
                <w:szCs w:val="24"/>
              </w:rPr>
              <w:t xml:space="preserve"> </w:t>
            </w:r>
            <w:r w:rsidR="006A0CEE" w:rsidRPr="00AF3EF5">
              <w:rPr>
                <w:rFonts w:asciiTheme="majorHAnsi" w:eastAsia="Cambria" w:hAnsiTheme="majorHAnsi" w:cs="Cambria"/>
                <w:sz w:val="24"/>
                <w:szCs w:val="24"/>
              </w:rPr>
              <w:t xml:space="preserve">into their reader’s notebooks </w:t>
            </w:r>
            <w:r w:rsidR="006A0CEE">
              <w:rPr>
                <w:rFonts w:asciiTheme="majorHAnsi" w:eastAsia="Cambria" w:hAnsiTheme="majorHAnsi" w:cs="Cambria"/>
                <w:sz w:val="24"/>
                <w:szCs w:val="24"/>
              </w:rPr>
              <w:t xml:space="preserve">or turn and talk </w:t>
            </w:r>
            <w:r w:rsidR="006A0CEE" w:rsidRPr="00AF3EF5">
              <w:rPr>
                <w:rFonts w:asciiTheme="majorHAnsi" w:eastAsia="Cambria" w:hAnsiTheme="majorHAnsi" w:cs="Cambria"/>
                <w:sz w:val="24"/>
                <w:szCs w:val="24"/>
              </w:rPr>
              <w:t>about</w:t>
            </w:r>
            <w:r w:rsidRPr="00AF3EF5">
              <w:rPr>
                <w:rFonts w:asciiTheme="majorHAnsi" w:eastAsia="Cambria" w:hAnsiTheme="majorHAnsi" w:cs="Cambria"/>
                <w:sz w:val="24"/>
                <w:szCs w:val="24"/>
              </w:rPr>
              <w:t xml:space="preserve"> the </w:t>
            </w:r>
            <w:r w:rsidR="00AF3EF5" w:rsidRPr="00AF3EF5">
              <w:rPr>
                <w:rFonts w:asciiTheme="majorHAnsi" w:eastAsia="Cambria" w:hAnsiTheme="majorHAnsi" w:cs="Cambria"/>
                <w:sz w:val="24"/>
                <w:szCs w:val="24"/>
              </w:rPr>
              <w:t>character’s</w:t>
            </w:r>
            <w:r w:rsidRPr="00AF3EF5">
              <w:rPr>
                <w:rFonts w:asciiTheme="majorHAnsi" w:eastAsia="Cambria" w:hAnsiTheme="majorHAnsi" w:cs="Cambria"/>
                <w:sz w:val="24"/>
                <w:szCs w:val="24"/>
              </w:rPr>
              <w:t xml:space="preserve"> thoughts/beliefs/feelings and their outward actions.  Push students to stretch their thinking by asking them</w:t>
            </w:r>
            <w:r w:rsidR="006A0CEE">
              <w:rPr>
                <w:rFonts w:asciiTheme="majorHAnsi" w:eastAsia="Cambria" w:hAnsiTheme="majorHAnsi" w:cs="Cambria"/>
                <w:sz w:val="24"/>
                <w:szCs w:val="24"/>
              </w:rPr>
              <w:t xml:space="preserve"> to</w:t>
            </w:r>
            <w:r w:rsidRPr="00AF3EF5">
              <w:rPr>
                <w:rFonts w:asciiTheme="majorHAnsi" w:eastAsia="Cambria" w:hAnsiTheme="majorHAnsi" w:cs="Cambria"/>
                <w:sz w:val="24"/>
                <w:szCs w:val="24"/>
              </w:rPr>
              <w:t xml:space="preserve"> develop possible theories about why the character acts on their impulses and goes against their core thoughts</w:t>
            </w:r>
            <w:r w:rsidRPr="00AF3EF5">
              <w:rPr>
                <w:rFonts w:asciiTheme="majorHAnsi" w:eastAsia="Palatino Linotype" w:hAnsiTheme="majorHAnsi" w:cs="Palatino Linotype"/>
                <w:position w:val="2"/>
                <w:sz w:val="24"/>
                <w:szCs w:val="24"/>
              </w:rPr>
              <w:t xml:space="preserve"> </w:t>
            </w:r>
            <w:r w:rsidRPr="00AF3EF5">
              <w:rPr>
                <w:rFonts w:asciiTheme="majorHAnsi" w:eastAsia="Cambria" w:hAnsiTheme="majorHAnsi" w:cs="Cambria"/>
                <w:sz w:val="24"/>
                <w:szCs w:val="24"/>
              </w:rPr>
              <w:t>and beliefs. Listen in on the conversations, coaching when needed. Push students to stretch their thinking by creating a theory about what the character might have to gain by behaving in the way that they do.</w:t>
            </w:r>
          </w:p>
        </w:tc>
      </w:tr>
      <w:tr w:rsidR="00646A64" w:rsidRPr="00732631" w:rsidTr="004808D6">
        <w:trPr>
          <w:jc w:val="center"/>
        </w:trPr>
        <w:tc>
          <w:tcPr>
            <w:tcW w:w="981" w:type="pct"/>
            <w:tcBorders>
              <w:right w:val="single" w:sz="4" w:space="0" w:color="000000" w:themeColor="text1"/>
            </w:tcBorders>
            <w:shd w:val="clear" w:color="auto" w:fill="E0E0E0"/>
          </w:tcPr>
          <w:p w:rsidR="00646A64" w:rsidRDefault="00646A64" w:rsidP="004808D6">
            <w:pPr>
              <w:rPr>
                <w:rFonts w:ascii="Cambria" w:hAnsi="Cambria"/>
                <w:b/>
              </w:rPr>
            </w:pPr>
            <w:r w:rsidRPr="00732631">
              <w:rPr>
                <w:rFonts w:ascii="Cambria" w:hAnsi="Cambria"/>
                <w:b/>
              </w:rPr>
              <w:t>Link:</w:t>
            </w:r>
          </w:p>
          <w:p w:rsidR="00646A64" w:rsidRDefault="00646A64" w:rsidP="004808D6">
            <w:pPr>
              <w:widowControl/>
              <w:numPr>
                <w:ilvl w:val="0"/>
                <w:numId w:val="1"/>
              </w:numPr>
              <w:ind w:right="-144"/>
              <w:rPr>
                <w:rFonts w:ascii="Cambria" w:hAnsi="Cambria" w:cs="Arial"/>
                <w:i/>
                <w:sz w:val="20"/>
                <w:szCs w:val="18"/>
              </w:rPr>
            </w:pPr>
            <w:r w:rsidRPr="00212117">
              <w:rPr>
                <w:rFonts w:ascii="Cambria" w:hAnsi="Cambria" w:cs="Arial"/>
                <w:i/>
                <w:sz w:val="20"/>
                <w:szCs w:val="18"/>
              </w:rPr>
              <w:t>restate teaching point</w:t>
            </w:r>
          </w:p>
          <w:p w:rsidR="00646A64" w:rsidRPr="003B3571" w:rsidRDefault="00646A64" w:rsidP="004808D6">
            <w:pPr>
              <w:widowControl/>
              <w:numPr>
                <w:ilvl w:val="0"/>
                <w:numId w:val="1"/>
              </w:numPr>
              <w:ind w:right="-144"/>
              <w:rPr>
                <w:rFonts w:ascii="Cambria" w:hAnsi="Cambria" w:cs="Arial"/>
                <w:i/>
                <w:sz w:val="20"/>
                <w:szCs w:val="18"/>
              </w:rPr>
            </w:pPr>
            <w:r w:rsidRPr="003B3571">
              <w:rPr>
                <w:rFonts w:ascii="Cambria" w:hAnsi="Cambria" w:cs="Arial"/>
                <w:i/>
                <w:sz w:val="20"/>
                <w:szCs w:val="18"/>
              </w:rPr>
              <w:t xml:space="preserve">tell </w:t>
            </w:r>
            <w:r>
              <w:rPr>
                <w:rFonts w:ascii="Cambria" w:hAnsi="Cambria" w:cs="Arial"/>
                <w:i/>
                <w:sz w:val="20"/>
                <w:szCs w:val="18"/>
              </w:rPr>
              <w:t>how learning</w:t>
            </w:r>
            <w:r w:rsidRPr="003B3571">
              <w:rPr>
                <w:rFonts w:ascii="Cambria" w:hAnsi="Cambria" w:cs="Arial"/>
                <w:i/>
                <w:sz w:val="20"/>
                <w:szCs w:val="18"/>
              </w:rPr>
              <w:t xml:space="preserve"> </w:t>
            </w:r>
            <w:r>
              <w:rPr>
                <w:rFonts w:ascii="Cambria" w:hAnsi="Cambria" w:cs="Arial"/>
                <w:i/>
                <w:sz w:val="20"/>
                <w:szCs w:val="18"/>
              </w:rPr>
              <w:t xml:space="preserve">can be used in </w:t>
            </w:r>
            <w:r w:rsidRPr="003B3571">
              <w:rPr>
                <w:rFonts w:ascii="Cambria" w:hAnsi="Cambria" w:cs="Arial"/>
                <w:i/>
                <w:sz w:val="20"/>
                <w:szCs w:val="18"/>
              </w:rPr>
              <w:t>future</w:t>
            </w:r>
          </w:p>
        </w:tc>
        <w:tc>
          <w:tcPr>
            <w:tcW w:w="4019" w:type="pct"/>
            <w:gridSpan w:val="5"/>
            <w:tcBorders>
              <w:left w:val="single" w:sz="4" w:space="0" w:color="000000" w:themeColor="text1"/>
            </w:tcBorders>
          </w:tcPr>
          <w:p w:rsidR="00646A64" w:rsidRPr="00AF3EF5" w:rsidRDefault="00646A64" w:rsidP="004808D6">
            <w:pPr>
              <w:rPr>
                <w:rFonts w:asciiTheme="majorHAnsi" w:hAnsiTheme="majorHAnsi"/>
                <w:sz w:val="24"/>
                <w:szCs w:val="24"/>
              </w:rPr>
            </w:pPr>
            <w:r w:rsidRPr="00AF3EF5">
              <w:rPr>
                <w:rFonts w:asciiTheme="majorHAnsi" w:hAnsiTheme="majorHAnsi"/>
                <w:i/>
                <w:sz w:val="24"/>
                <w:szCs w:val="24"/>
              </w:rPr>
              <w:t xml:space="preserve">Today, Readers, you read carefully and noticed character’s internal thoughts and feelings </w:t>
            </w:r>
            <w:r w:rsidR="006A0CEE">
              <w:rPr>
                <w:rFonts w:asciiTheme="majorHAnsi" w:hAnsiTheme="majorHAnsi"/>
                <w:i/>
                <w:sz w:val="24"/>
                <w:szCs w:val="24"/>
              </w:rPr>
              <w:t>that lead to an internal struggle</w:t>
            </w:r>
            <w:r w:rsidRPr="00AF3EF5">
              <w:rPr>
                <w:rFonts w:asciiTheme="majorHAnsi" w:hAnsiTheme="majorHAnsi"/>
                <w:i/>
                <w:sz w:val="24"/>
                <w:szCs w:val="24"/>
              </w:rPr>
              <w:t xml:space="preserve">.  </w:t>
            </w:r>
            <w:r w:rsidR="00AF3EF5">
              <w:rPr>
                <w:rFonts w:asciiTheme="majorHAnsi" w:hAnsiTheme="majorHAnsi"/>
                <w:i/>
                <w:sz w:val="24"/>
                <w:szCs w:val="24"/>
              </w:rPr>
              <w:t>Pay close attention to why the character does what they do and how they react.  Sometimes you have to decide what is pushing our character to make those decisions.  This internal</w:t>
            </w:r>
            <w:r w:rsidR="006A0CEE">
              <w:rPr>
                <w:rFonts w:asciiTheme="majorHAnsi" w:hAnsiTheme="majorHAnsi"/>
                <w:i/>
                <w:sz w:val="24"/>
                <w:szCs w:val="24"/>
              </w:rPr>
              <w:t xml:space="preserve"> struggle</w:t>
            </w:r>
            <w:r w:rsidR="00AF3EF5">
              <w:rPr>
                <w:rFonts w:asciiTheme="majorHAnsi" w:hAnsiTheme="majorHAnsi"/>
                <w:i/>
                <w:sz w:val="24"/>
                <w:szCs w:val="24"/>
              </w:rPr>
              <w:t xml:space="preserve"> between doing what is right and what i</w:t>
            </w:r>
            <w:r w:rsidR="006A0CEE">
              <w:rPr>
                <w:rFonts w:asciiTheme="majorHAnsi" w:hAnsiTheme="majorHAnsi"/>
                <w:i/>
                <w:sz w:val="24"/>
                <w:szCs w:val="24"/>
              </w:rPr>
              <w:t>s wrong is something we are also challenged</w:t>
            </w:r>
            <w:r w:rsidR="00AF3EF5">
              <w:rPr>
                <w:rFonts w:asciiTheme="majorHAnsi" w:hAnsiTheme="majorHAnsi"/>
                <w:i/>
                <w:sz w:val="24"/>
                <w:szCs w:val="24"/>
              </w:rPr>
              <w:t xml:space="preserve"> with.   By reading about our characters we are learning about what is right and what is wrong.  We are pushing our thinking about characters and learning from them as well.  </w:t>
            </w:r>
          </w:p>
        </w:tc>
      </w:tr>
      <w:tr w:rsidR="00646A64" w:rsidRPr="00732631" w:rsidTr="004808D6">
        <w:trPr>
          <w:trHeight w:val="4970"/>
          <w:jc w:val="center"/>
        </w:trPr>
        <w:tc>
          <w:tcPr>
            <w:tcW w:w="981" w:type="pct"/>
            <w:tcBorders>
              <w:right w:val="single" w:sz="4" w:space="0" w:color="000000" w:themeColor="text1"/>
            </w:tcBorders>
            <w:shd w:val="clear" w:color="auto" w:fill="E0E0E0"/>
          </w:tcPr>
          <w:p w:rsidR="00646A64" w:rsidRPr="00732631" w:rsidRDefault="00646A64" w:rsidP="004808D6">
            <w:pPr>
              <w:rPr>
                <w:rFonts w:ascii="Cambria" w:hAnsi="Cambria"/>
                <w:b/>
              </w:rPr>
            </w:pPr>
            <w:r>
              <w:rPr>
                <w:rFonts w:ascii="Cambria" w:hAnsi="Cambria"/>
                <w:b/>
              </w:rPr>
              <w:t>Independent Reading:</w:t>
            </w:r>
          </w:p>
        </w:tc>
        <w:tc>
          <w:tcPr>
            <w:tcW w:w="4019" w:type="pct"/>
            <w:gridSpan w:val="5"/>
            <w:tcBorders>
              <w:left w:val="single" w:sz="4" w:space="0" w:color="000000" w:themeColor="text1"/>
            </w:tcBorders>
          </w:tcPr>
          <w:p w:rsidR="00646A64" w:rsidRPr="00AF3EF5" w:rsidRDefault="00646A64" w:rsidP="004808D6">
            <w:pPr>
              <w:rPr>
                <w:rFonts w:asciiTheme="majorHAnsi" w:hAnsiTheme="majorHAnsi"/>
                <w:sz w:val="24"/>
                <w:szCs w:val="24"/>
              </w:rPr>
            </w:pPr>
            <w:r w:rsidRPr="00AF3EF5">
              <w:rPr>
                <w:rFonts w:asciiTheme="majorHAnsi" w:hAnsiTheme="majorHAnsi"/>
                <w:sz w:val="24"/>
                <w:szCs w:val="24"/>
              </w:rPr>
              <w:t xml:space="preserve">Invite students to try this strategy during their independent reading time.  </w:t>
            </w:r>
            <w:r w:rsidR="006A0CEE">
              <w:rPr>
                <w:rFonts w:asciiTheme="majorHAnsi" w:hAnsiTheme="majorHAnsi"/>
                <w:sz w:val="24"/>
                <w:szCs w:val="24"/>
              </w:rPr>
              <w:t xml:space="preserve">Students will need books with characters who face internal struggles.  </w:t>
            </w:r>
            <w:r w:rsidRPr="00AF3EF5">
              <w:rPr>
                <w:rFonts w:asciiTheme="majorHAnsi" w:hAnsiTheme="majorHAnsi"/>
                <w:sz w:val="24"/>
                <w:szCs w:val="24"/>
              </w:rPr>
              <w:t>They should be taking some type</w:t>
            </w:r>
            <w:r w:rsidR="006A0CEE">
              <w:rPr>
                <w:rFonts w:asciiTheme="majorHAnsi" w:hAnsiTheme="majorHAnsi"/>
                <w:sz w:val="24"/>
                <w:szCs w:val="24"/>
              </w:rPr>
              <w:t xml:space="preserve"> of notes during their reading and trying out the strategy.  </w:t>
            </w:r>
            <w:r w:rsidRPr="00AF3EF5">
              <w:rPr>
                <w:rFonts w:asciiTheme="majorHAnsi" w:hAnsiTheme="majorHAnsi"/>
                <w:sz w:val="24"/>
                <w:szCs w:val="24"/>
              </w:rPr>
              <w:t xml:space="preserve"> </w:t>
            </w:r>
          </w:p>
          <w:p w:rsidR="00646A64" w:rsidRPr="00AF3EF5" w:rsidRDefault="00646A64" w:rsidP="004808D6">
            <w:pPr>
              <w:rPr>
                <w:rFonts w:asciiTheme="majorHAnsi" w:hAnsiTheme="majorHAnsi"/>
                <w:b/>
                <w:sz w:val="24"/>
                <w:szCs w:val="24"/>
                <w:u w:val="single"/>
              </w:rPr>
            </w:pPr>
            <w:r w:rsidRPr="00AF3EF5">
              <w:rPr>
                <w:rFonts w:asciiTheme="majorHAnsi" w:hAnsiTheme="majorHAnsi"/>
                <w:b/>
                <w:sz w:val="24"/>
                <w:szCs w:val="24"/>
                <w:u w:val="single"/>
              </w:rPr>
              <w:t>Sticky Note Option:</w:t>
            </w:r>
          </w:p>
          <w:p w:rsidR="00646A64" w:rsidRPr="00AF3EF5" w:rsidRDefault="00646A64" w:rsidP="004808D6">
            <w:pPr>
              <w:rPr>
                <w:rFonts w:asciiTheme="majorHAnsi" w:hAnsiTheme="majorHAnsi"/>
                <w:sz w:val="24"/>
                <w:szCs w:val="24"/>
              </w:rPr>
            </w:pPr>
            <w:r w:rsidRPr="00AF3EF5">
              <w:rPr>
                <w:rFonts w:asciiTheme="majorHAnsi" w:hAnsiTheme="majorHAnsi"/>
                <w:sz w:val="24"/>
                <w:szCs w:val="24"/>
              </w:rPr>
              <w:t>_______________ (character) is thinking/feeling _</w:t>
            </w:r>
            <w:r w:rsidR="00AF3EF5">
              <w:rPr>
                <w:rFonts w:asciiTheme="majorHAnsi" w:hAnsiTheme="majorHAnsi"/>
                <w:sz w:val="24"/>
                <w:szCs w:val="24"/>
              </w:rPr>
              <w:t>_____________________________, b</w:t>
            </w:r>
            <w:r w:rsidR="00AF3EF5" w:rsidRPr="00AF3EF5">
              <w:rPr>
                <w:rFonts w:asciiTheme="majorHAnsi" w:hAnsiTheme="majorHAnsi"/>
                <w:sz w:val="24"/>
                <w:szCs w:val="24"/>
              </w:rPr>
              <w:t>ut</w:t>
            </w:r>
            <w:r w:rsidRPr="00AF3EF5">
              <w:rPr>
                <w:rFonts w:asciiTheme="majorHAnsi" w:hAnsiTheme="majorHAnsi"/>
                <w:sz w:val="24"/>
                <w:szCs w:val="24"/>
              </w:rPr>
              <w:t xml:space="preserve"> he/she does _________________________ (action).  This makes me think _______________________________ (insight about the character.</w:t>
            </w:r>
            <w:r w:rsidR="00AF3EF5">
              <w:rPr>
                <w:rFonts w:asciiTheme="majorHAnsi" w:hAnsiTheme="majorHAnsi"/>
                <w:sz w:val="24"/>
                <w:szCs w:val="24"/>
              </w:rPr>
              <w:t>)</w:t>
            </w:r>
          </w:p>
          <w:p w:rsidR="00646A64" w:rsidRPr="00AF3EF5" w:rsidRDefault="00646A64" w:rsidP="004808D6">
            <w:pPr>
              <w:rPr>
                <w:rFonts w:asciiTheme="majorHAnsi" w:hAnsiTheme="majorHAnsi"/>
                <w:b/>
                <w:sz w:val="24"/>
                <w:szCs w:val="24"/>
              </w:rPr>
            </w:pPr>
            <w:r w:rsidRPr="00AF3EF5">
              <w:rPr>
                <w:rFonts w:asciiTheme="majorHAnsi" w:hAnsiTheme="majorHAnsi"/>
                <w:b/>
                <w:sz w:val="24"/>
                <w:szCs w:val="24"/>
              </w:rPr>
              <w:t>Reader’s Notebook Option:</w:t>
            </w:r>
          </w:p>
          <w:tbl>
            <w:tblPr>
              <w:tblW w:w="8215" w:type="dxa"/>
              <w:jc w:val="center"/>
              <w:tblCellMar>
                <w:left w:w="0" w:type="dxa"/>
                <w:right w:w="0" w:type="dxa"/>
              </w:tblCellMar>
              <w:tblLook w:val="01E0" w:firstRow="1" w:lastRow="1" w:firstColumn="1" w:lastColumn="1" w:noHBand="0" w:noVBand="0"/>
            </w:tblPr>
            <w:tblGrid>
              <w:gridCol w:w="2513"/>
              <w:gridCol w:w="1968"/>
              <w:gridCol w:w="1982"/>
              <w:gridCol w:w="1752"/>
            </w:tblGrid>
            <w:tr w:rsidR="006A0CEE" w:rsidRPr="00AF3EF5" w:rsidTr="008E5C87">
              <w:trPr>
                <w:trHeight w:hRule="exact" w:val="1536"/>
                <w:jc w:val="center"/>
              </w:trPr>
              <w:tc>
                <w:tcPr>
                  <w:tcW w:w="251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0CEE" w:rsidRPr="006A0CEE" w:rsidRDefault="006A0CEE" w:rsidP="004808D6">
                  <w:pPr>
                    <w:spacing w:line="240" w:lineRule="auto"/>
                    <w:ind w:left="286" w:right="269"/>
                    <w:jc w:val="center"/>
                    <w:rPr>
                      <w:rFonts w:asciiTheme="majorHAnsi" w:eastAsia="Palatino Linotype" w:hAnsiTheme="majorHAnsi" w:cs="Palatino Linotype"/>
                      <w:szCs w:val="24"/>
                    </w:rPr>
                  </w:pPr>
                  <w:r w:rsidRPr="006A0CEE">
                    <w:rPr>
                      <w:rFonts w:asciiTheme="majorHAnsi" w:eastAsia="Palatino Linotype" w:hAnsiTheme="majorHAnsi" w:cs="Palatino Linotype"/>
                      <w:szCs w:val="24"/>
                    </w:rPr>
                    <w:t>Characters Thoughts/Feelings</w:t>
                  </w:r>
                </w:p>
              </w:tc>
              <w:tc>
                <w:tcPr>
                  <w:tcW w:w="19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0CEE" w:rsidRPr="006A0CEE" w:rsidRDefault="006A0CEE" w:rsidP="004808D6">
                  <w:pPr>
                    <w:spacing w:line="240" w:lineRule="auto"/>
                    <w:ind w:left="406" w:right="387"/>
                    <w:jc w:val="center"/>
                    <w:rPr>
                      <w:rFonts w:asciiTheme="majorHAnsi" w:eastAsia="Palatino Linotype" w:hAnsiTheme="majorHAnsi" w:cs="Palatino Linotype"/>
                      <w:szCs w:val="24"/>
                    </w:rPr>
                  </w:pPr>
                  <w:r w:rsidRPr="006A0CEE">
                    <w:rPr>
                      <w:rFonts w:asciiTheme="majorHAnsi" w:eastAsia="Palatino Linotype" w:hAnsiTheme="majorHAnsi" w:cs="Palatino Linotype"/>
                      <w:szCs w:val="24"/>
                    </w:rPr>
                    <w:t>Character Action</w:t>
                  </w:r>
                  <w:r>
                    <w:rPr>
                      <w:rFonts w:asciiTheme="majorHAnsi" w:eastAsia="Palatino Linotype" w:hAnsiTheme="majorHAnsi" w:cs="Palatino Linotype"/>
                      <w:szCs w:val="24"/>
                    </w:rPr>
                    <w:t xml:space="preserve"> / Decisions</w:t>
                  </w:r>
                </w:p>
              </w:tc>
              <w:tc>
                <w:tcPr>
                  <w:tcW w:w="198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0CEE" w:rsidRPr="006A0CEE" w:rsidRDefault="006A0CEE" w:rsidP="004808D6">
                  <w:pPr>
                    <w:spacing w:line="240" w:lineRule="auto"/>
                    <w:ind w:left="278" w:right="259"/>
                    <w:jc w:val="center"/>
                    <w:rPr>
                      <w:rFonts w:asciiTheme="majorHAnsi" w:eastAsia="Palatino Linotype" w:hAnsiTheme="majorHAnsi" w:cs="Palatino Linotype"/>
                      <w:szCs w:val="24"/>
                    </w:rPr>
                  </w:pPr>
                  <w:r w:rsidRPr="006A0CEE">
                    <w:rPr>
                      <w:rFonts w:asciiTheme="majorHAnsi" w:eastAsia="Palatino Linotype" w:hAnsiTheme="majorHAnsi" w:cs="Palatino Linotype"/>
                      <w:szCs w:val="24"/>
                    </w:rPr>
                    <w:t>What Does the Character Have to Gain by Their Actions?</w:t>
                  </w:r>
                </w:p>
              </w:tc>
              <w:tc>
                <w:tcPr>
                  <w:tcW w:w="1752" w:type="dxa"/>
                  <w:tcBorders>
                    <w:top w:val="single" w:sz="4" w:space="0" w:color="000000"/>
                    <w:left w:val="single" w:sz="4" w:space="0" w:color="000000"/>
                    <w:bottom w:val="single" w:sz="4" w:space="0" w:color="000000"/>
                    <w:right w:val="single" w:sz="4" w:space="0" w:color="000000"/>
                  </w:tcBorders>
                  <w:shd w:val="clear" w:color="auto" w:fill="D9D9D9"/>
                </w:tcPr>
                <w:p w:rsidR="006A0CEE" w:rsidRPr="006A0CEE" w:rsidRDefault="006A0CEE" w:rsidP="004808D6">
                  <w:pPr>
                    <w:spacing w:line="240" w:lineRule="auto"/>
                    <w:ind w:left="278" w:right="259"/>
                    <w:jc w:val="center"/>
                    <w:rPr>
                      <w:rFonts w:asciiTheme="majorHAnsi" w:eastAsia="Palatino Linotype" w:hAnsiTheme="majorHAnsi" w:cs="Palatino Linotype"/>
                      <w:szCs w:val="24"/>
                    </w:rPr>
                  </w:pPr>
                  <w:r w:rsidRPr="006A0CEE">
                    <w:rPr>
                      <w:rFonts w:asciiTheme="majorHAnsi" w:eastAsia="Palatino Linotype" w:hAnsiTheme="majorHAnsi" w:cs="Palatino Linotype"/>
                      <w:szCs w:val="24"/>
                    </w:rPr>
                    <w:t>Would your character make the same decision again</w:t>
                  </w:r>
                  <w:r>
                    <w:rPr>
                      <w:rFonts w:asciiTheme="majorHAnsi" w:eastAsia="Palatino Linotype" w:hAnsiTheme="majorHAnsi" w:cs="Palatino Linotype"/>
                      <w:szCs w:val="24"/>
                    </w:rPr>
                    <w:t>?</w:t>
                  </w:r>
                </w:p>
              </w:tc>
            </w:tr>
            <w:tr w:rsidR="006A0CEE" w:rsidRPr="00AF3EF5" w:rsidTr="008E5C87">
              <w:trPr>
                <w:trHeight w:hRule="exact" w:val="460"/>
                <w:jc w:val="center"/>
              </w:trPr>
              <w:tc>
                <w:tcPr>
                  <w:tcW w:w="2513" w:type="dxa"/>
                  <w:tcBorders>
                    <w:top w:val="single" w:sz="4" w:space="0" w:color="000000"/>
                    <w:left w:val="single" w:sz="4" w:space="0" w:color="000000"/>
                    <w:bottom w:val="single" w:sz="4" w:space="0" w:color="000000"/>
                    <w:right w:val="single" w:sz="4" w:space="0" w:color="000000"/>
                  </w:tcBorders>
                </w:tcPr>
                <w:p w:rsidR="006A0CEE" w:rsidRPr="00AF3EF5" w:rsidRDefault="006A0CEE" w:rsidP="004808D6">
                  <w:pPr>
                    <w:spacing w:line="240" w:lineRule="auto"/>
                    <w:jc w:val="center"/>
                    <w:rPr>
                      <w:rFonts w:asciiTheme="majorHAnsi" w:hAnsiTheme="majorHAnsi"/>
                      <w:sz w:val="24"/>
                      <w:szCs w:val="24"/>
                    </w:rPr>
                  </w:pPr>
                </w:p>
              </w:tc>
              <w:tc>
                <w:tcPr>
                  <w:tcW w:w="1968" w:type="dxa"/>
                  <w:tcBorders>
                    <w:top w:val="single" w:sz="4" w:space="0" w:color="000000"/>
                    <w:left w:val="single" w:sz="4" w:space="0" w:color="000000"/>
                    <w:bottom w:val="single" w:sz="4" w:space="0" w:color="000000"/>
                    <w:right w:val="single" w:sz="4" w:space="0" w:color="000000"/>
                  </w:tcBorders>
                </w:tcPr>
                <w:p w:rsidR="006A0CEE" w:rsidRPr="00AF3EF5" w:rsidRDefault="006A0CEE" w:rsidP="004808D6">
                  <w:pPr>
                    <w:spacing w:line="240" w:lineRule="auto"/>
                    <w:jc w:val="center"/>
                    <w:rPr>
                      <w:rFonts w:asciiTheme="majorHAnsi" w:hAnsiTheme="majorHAnsi"/>
                      <w:sz w:val="24"/>
                      <w:szCs w:val="24"/>
                    </w:rPr>
                  </w:pPr>
                </w:p>
              </w:tc>
              <w:tc>
                <w:tcPr>
                  <w:tcW w:w="1982" w:type="dxa"/>
                  <w:tcBorders>
                    <w:top w:val="single" w:sz="4" w:space="0" w:color="000000"/>
                    <w:left w:val="single" w:sz="4" w:space="0" w:color="000000"/>
                    <w:bottom w:val="single" w:sz="4" w:space="0" w:color="000000"/>
                    <w:right w:val="single" w:sz="4" w:space="0" w:color="000000"/>
                  </w:tcBorders>
                </w:tcPr>
                <w:p w:rsidR="006A0CEE" w:rsidRPr="00AF3EF5" w:rsidRDefault="006A0CEE" w:rsidP="004808D6">
                  <w:pPr>
                    <w:spacing w:line="240" w:lineRule="auto"/>
                    <w:jc w:val="center"/>
                    <w:rPr>
                      <w:rFonts w:asciiTheme="majorHAnsi" w:hAnsiTheme="majorHAnsi"/>
                      <w:sz w:val="24"/>
                      <w:szCs w:val="24"/>
                    </w:rPr>
                  </w:pPr>
                </w:p>
              </w:tc>
              <w:tc>
                <w:tcPr>
                  <w:tcW w:w="1752" w:type="dxa"/>
                  <w:tcBorders>
                    <w:top w:val="single" w:sz="4" w:space="0" w:color="000000"/>
                    <w:left w:val="single" w:sz="4" w:space="0" w:color="000000"/>
                    <w:bottom w:val="single" w:sz="4" w:space="0" w:color="000000"/>
                    <w:right w:val="single" w:sz="4" w:space="0" w:color="000000"/>
                  </w:tcBorders>
                </w:tcPr>
                <w:p w:rsidR="006A0CEE" w:rsidRPr="00AF3EF5" w:rsidRDefault="006A0CEE" w:rsidP="004808D6">
                  <w:pPr>
                    <w:spacing w:line="240" w:lineRule="auto"/>
                    <w:jc w:val="center"/>
                    <w:rPr>
                      <w:rFonts w:asciiTheme="majorHAnsi" w:hAnsiTheme="majorHAnsi"/>
                      <w:sz w:val="24"/>
                      <w:szCs w:val="24"/>
                    </w:rPr>
                  </w:pPr>
                </w:p>
              </w:tc>
            </w:tr>
          </w:tbl>
          <w:p w:rsidR="00646A64" w:rsidRPr="00AF3EF5" w:rsidRDefault="00646A64" w:rsidP="004808D6">
            <w:pPr>
              <w:jc w:val="center"/>
              <w:rPr>
                <w:rFonts w:asciiTheme="majorHAnsi" w:hAnsiTheme="majorHAnsi"/>
                <w:sz w:val="24"/>
                <w:szCs w:val="24"/>
              </w:rPr>
            </w:pPr>
          </w:p>
        </w:tc>
      </w:tr>
      <w:tr w:rsidR="00646A64" w:rsidRPr="00732631" w:rsidTr="004808D6">
        <w:trPr>
          <w:jc w:val="center"/>
        </w:trPr>
        <w:tc>
          <w:tcPr>
            <w:tcW w:w="981" w:type="pct"/>
            <w:tcBorders>
              <w:right w:val="single" w:sz="4" w:space="0" w:color="000000" w:themeColor="text1"/>
            </w:tcBorders>
            <w:shd w:val="clear" w:color="auto" w:fill="E0E0E0"/>
          </w:tcPr>
          <w:p w:rsidR="00646A64" w:rsidRPr="00732631" w:rsidRDefault="00646A64" w:rsidP="004808D6">
            <w:pPr>
              <w:rPr>
                <w:rFonts w:ascii="Cambria" w:hAnsi="Cambria"/>
                <w:b/>
              </w:rPr>
            </w:pPr>
            <w:r>
              <w:rPr>
                <w:rFonts w:ascii="Cambria" w:hAnsi="Cambria"/>
                <w:b/>
              </w:rPr>
              <w:t>Share:</w:t>
            </w:r>
          </w:p>
        </w:tc>
        <w:tc>
          <w:tcPr>
            <w:tcW w:w="4019" w:type="pct"/>
            <w:gridSpan w:val="5"/>
            <w:tcBorders>
              <w:left w:val="single" w:sz="4" w:space="0" w:color="000000" w:themeColor="text1"/>
            </w:tcBorders>
          </w:tcPr>
          <w:p w:rsidR="00646A64" w:rsidRPr="00AF3EF5" w:rsidRDefault="00646A64" w:rsidP="004808D6">
            <w:pPr>
              <w:rPr>
                <w:rFonts w:asciiTheme="majorHAnsi" w:hAnsiTheme="majorHAnsi"/>
                <w:sz w:val="24"/>
                <w:szCs w:val="24"/>
              </w:rPr>
            </w:pPr>
            <w:r w:rsidRPr="00AF3EF5">
              <w:rPr>
                <w:rFonts w:asciiTheme="majorHAnsi" w:hAnsiTheme="majorHAnsi"/>
                <w:sz w:val="24"/>
                <w:szCs w:val="24"/>
              </w:rPr>
              <w:t>Do a whole group discussion of what they noticed about their characters today.  Did any of their characters experience an internal struggle?  If so</w:t>
            </w:r>
            <w:r w:rsidR="00AF3EF5">
              <w:rPr>
                <w:rFonts w:asciiTheme="majorHAnsi" w:hAnsiTheme="majorHAnsi"/>
                <w:sz w:val="24"/>
                <w:szCs w:val="24"/>
              </w:rPr>
              <w:t xml:space="preserve">, how did that effect the story and the character?  What did they learn from their character’s struggle? </w:t>
            </w:r>
            <w:r w:rsidRPr="00AF3EF5">
              <w:rPr>
                <w:rFonts w:asciiTheme="majorHAnsi" w:hAnsiTheme="majorHAnsi"/>
                <w:sz w:val="24"/>
                <w:szCs w:val="24"/>
              </w:rPr>
              <w:t xml:space="preserve"> </w:t>
            </w:r>
          </w:p>
        </w:tc>
      </w:tr>
      <w:tr w:rsidR="004808D6" w:rsidRPr="00732631" w:rsidTr="004808D6">
        <w:trPr>
          <w:jc w:val="center"/>
        </w:trPr>
        <w:tc>
          <w:tcPr>
            <w:tcW w:w="981" w:type="pct"/>
            <w:tcBorders>
              <w:right w:val="single" w:sz="4" w:space="0" w:color="000000" w:themeColor="text1"/>
            </w:tcBorders>
            <w:shd w:val="clear" w:color="auto" w:fill="E0E0E0"/>
          </w:tcPr>
          <w:p w:rsidR="004808D6" w:rsidRDefault="004808D6" w:rsidP="004808D6">
            <w:pPr>
              <w:rPr>
                <w:rFonts w:ascii="Cambria" w:hAnsi="Cambria"/>
                <w:b/>
              </w:rPr>
            </w:pPr>
          </w:p>
          <w:p w:rsidR="004808D6" w:rsidRDefault="004808D6" w:rsidP="004808D6">
            <w:pPr>
              <w:rPr>
                <w:rFonts w:ascii="Cambria" w:hAnsi="Cambria"/>
                <w:b/>
              </w:rPr>
            </w:pPr>
          </w:p>
        </w:tc>
        <w:tc>
          <w:tcPr>
            <w:tcW w:w="4019" w:type="pct"/>
            <w:gridSpan w:val="5"/>
            <w:tcBorders>
              <w:left w:val="single" w:sz="4" w:space="0" w:color="000000" w:themeColor="text1"/>
            </w:tcBorders>
          </w:tcPr>
          <w:p w:rsidR="004808D6" w:rsidRPr="00AF3EF5" w:rsidRDefault="004808D6" w:rsidP="004808D6">
            <w:pPr>
              <w:rPr>
                <w:rFonts w:asciiTheme="majorHAnsi" w:hAnsiTheme="majorHAnsi"/>
                <w:sz w:val="24"/>
                <w:szCs w:val="24"/>
              </w:rPr>
            </w:pPr>
          </w:p>
        </w:tc>
      </w:tr>
      <w:tr w:rsidR="00646A64" w:rsidRPr="00AF3EF5" w:rsidTr="004808D6">
        <w:trPr>
          <w:jc w:val="center"/>
        </w:trPr>
        <w:tc>
          <w:tcPr>
            <w:tcW w:w="1089" w:type="pct"/>
            <w:gridSpan w:val="2"/>
            <w:tcBorders>
              <w:bottom w:val="single" w:sz="4" w:space="0" w:color="auto"/>
              <w:right w:val="single" w:sz="4" w:space="0" w:color="000000" w:themeColor="text1"/>
            </w:tcBorders>
            <w:shd w:val="clear" w:color="auto" w:fill="000000"/>
          </w:tcPr>
          <w:p w:rsidR="00646A64" w:rsidRPr="00AF3EF5" w:rsidRDefault="00646A64" w:rsidP="004808D6">
            <w:pPr>
              <w:spacing w:before="60" w:after="60"/>
              <w:rPr>
                <w:rFonts w:asciiTheme="majorHAnsi" w:hAnsiTheme="majorHAnsi"/>
                <w:b/>
                <w:sz w:val="24"/>
                <w:szCs w:val="24"/>
              </w:rPr>
            </w:pPr>
            <w:r w:rsidRPr="00AF3EF5">
              <w:rPr>
                <w:rFonts w:asciiTheme="majorHAnsi" w:hAnsiTheme="majorHAnsi"/>
                <w:b/>
                <w:sz w:val="24"/>
                <w:szCs w:val="24"/>
              </w:rPr>
              <w:lastRenderedPageBreak/>
              <w:t>Minilesson:</w:t>
            </w:r>
          </w:p>
        </w:tc>
        <w:tc>
          <w:tcPr>
            <w:tcW w:w="3493" w:type="pct"/>
            <w:gridSpan w:val="3"/>
            <w:tcBorders>
              <w:left w:val="single" w:sz="4" w:space="0" w:color="000000" w:themeColor="text1"/>
              <w:bottom w:val="single" w:sz="4" w:space="0" w:color="auto"/>
            </w:tcBorders>
            <w:shd w:val="clear" w:color="auto" w:fill="000000"/>
          </w:tcPr>
          <w:p w:rsidR="00646A64" w:rsidRPr="00AF3EF5" w:rsidRDefault="00646A64" w:rsidP="004808D6">
            <w:pPr>
              <w:spacing w:before="60" w:after="60"/>
              <w:rPr>
                <w:rFonts w:asciiTheme="majorHAnsi" w:hAnsiTheme="majorHAnsi"/>
                <w:b/>
                <w:i/>
                <w:sz w:val="24"/>
                <w:szCs w:val="24"/>
              </w:rPr>
            </w:pPr>
            <w:r w:rsidRPr="00AF3EF5">
              <w:rPr>
                <w:rFonts w:asciiTheme="majorHAnsi" w:hAnsiTheme="majorHAnsi"/>
                <w:b/>
                <w:i/>
                <w:sz w:val="24"/>
                <w:szCs w:val="24"/>
              </w:rPr>
              <w:t>Analyzing Interactions Between Characters</w:t>
            </w:r>
          </w:p>
        </w:tc>
        <w:tc>
          <w:tcPr>
            <w:tcW w:w="418" w:type="pct"/>
            <w:tcBorders>
              <w:bottom w:val="single" w:sz="4" w:space="0" w:color="auto"/>
            </w:tcBorders>
            <w:shd w:val="clear" w:color="auto" w:fill="000000"/>
          </w:tcPr>
          <w:p w:rsidR="00646A64" w:rsidRPr="00AF3EF5" w:rsidRDefault="000F3E1D" w:rsidP="004808D6">
            <w:pPr>
              <w:spacing w:before="60" w:after="60"/>
              <w:jc w:val="right"/>
              <w:rPr>
                <w:rFonts w:asciiTheme="majorHAnsi" w:hAnsiTheme="majorHAnsi"/>
                <w:b/>
                <w:sz w:val="24"/>
                <w:szCs w:val="24"/>
              </w:rPr>
            </w:pPr>
            <w:r>
              <w:rPr>
                <w:rFonts w:asciiTheme="majorHAnsi" w:hAnsiTheme="majorHAnsi"/>
                <w:b/>
                <w:sz w:val="24"/>
                <w:szCs w:val="24"/>
              </w:rPr>
              <w:t>R</w:t>
            </w:r>
            <w:r w:rsidR="00646A64" w:rsidRPr="00AF3EF5">
              <w:rPr>
                <w:rFonts w:asciiTheme="majorHAnsi" w:hAnsiTheme="majorHAnsi"/>
                <w:b/>
                <w:sz w:val="24"/>
                <w:szCs w:val="24"/>
              </w:rPr>
              <w:t>F 9</w:t>
            </w:r>
          </w:p>
        </w:tc>
      </w:tr>
      <w:tr w:rsidR="00646A64" w:rsidRPr="00AF3EF5" w:rsidTr="004808D6">
        <w:trPr>
          <w:jc w:val="center"/>
        </w:trPr>
        <w:tc>
          <w:tcPr>
            <w:tcW w:w="1089" w:type="pct"/>
            <w:gridSpan w:val="2"/>
            <w:tcBorders>
              <w:top w:val="single" w:sz="4" w:space="0" w:color="auto"/>
              <w:left w:val="single" w:sz="4" w:space="0" w:color="auto"/>
              <w:bottom w:val="single" w:sz="4" w:space="0" w:color="auto"/>
              <w:right w:val="single" w:sz="4" w:space="0" w:color="auto"/>
            </w:tcBorders>
            <w:shd w:val="clear" w:color="auto" w:fill="E0E0E0"/>
          </w:tcPr>
          <w:p w:rsidR="00646A64" w:rsidRPr="001E4C95" w:rsidRDefault="00646A64" w:rsidP="004808D6">
            <w:pPr>
              <w:rPr>
                <w:rFonts w:asciiTheme="majorHAnsi" w:hAnsiTheme="majorHAnsi"/>
                <w:b/>
                <w:szCs w:val="24"/>
              </w:rPr>
            </w:pPr>
            <w:r w:rsidRPr="001E4C95">
              <w:rPr>
                <w:rFonts w:asciiTheme="majorHAnsi" w:hAnsiTheme="majorHAnsi"/>
                <w:b/>
                <w:szCs w:val="24"/>
              </w:rPr>
              <w:t>Objective(s):</w:t>
            </w:r>
          </w:p>
        </w:tc>
        <w:tc>
          <w:tcPr>
            <w:tcW w:w="3911" w:type="pct"/>
            <w:gridSpan w:val="4"/>
            <w:tcBorders>
              <w:top w:val="single" w:sz="4" w:space="0" w:color="auto"/>
              <w:left w:val="single" w:sz="4" w:space="0" w:color="auto"/>
              <w:bottom w:val="single" w:sz="4" w:space="0" w:color="auto"/>
              <w:right w:val="single" w:sz="4" w:space="0" w:color="auto"/>
            </w:tcBorders>
          </w:tcPr>
          <w:p w:rsidR="00646A64" w:rsidRPr="00AF3EF5" w:rsidRDefault="00646A64" w:rsidP="004808D6">
            <w:pPr>
              <w:pStyle w:val="NormalWeb"/>
              <w:spacing w:before="2" w:after="2"/>
              <w:rPr>
                <w:rFonts w:asciiTheme="majorHAnsi" w:hAnsiTheme="majorHAnsi"/>
                <w:sz w:val="24"/>
                <w:szCs w:val="24"/>
              </w:rPr>
            </w:pPr>
            <w:r w:rsidRPr="00AF3EF5">
              <w:rPr>
                <w:rFonts w:asciiTheme="majorHAnsi" w:hAnsiTheme="majorHAnsi"/>
                <w:i/>
                <w:sz w:val="24"/>
                <w:szCs w:val="24"/>
              </w:rPr>
              <w:t>Readers will identify relationships between characters in a story and analyze how these relationships contribute to plot.</w:t>
            </w:r>
          </w:p>
        </w:tc>
      </w:tr>
      <w:tr w:rsidR="00646A64" w:rsidRPr="00AF3EF5" w:rsidTr="004808D6">
        <w:trPr>
          <w:jc w:val="center"/>
        </w:trPr>
        <w:tc>
          <w:tcPr>
            <w:tcW w:w="1089" w:type="pct"/>
            <w:gridSpan w:val="2"/>
            <w:tcBorders>
              <w:top w:val="single" w:sz="4" w:space="0" w:color="auto"/>
              <w:left w:val="single" w:sz="4" w:space="0" w:color="auto"/>
              <w:bottom w:val="single" w:sz="4" w:space="0" w:color="auto"/>
              <w:right w:val="single" w:sz="4" w:space="0" w:color="auto"/>
            </w:tcBorders>
            <w:shd w:val="clear" w:color="auto" w:fill="E0E0E0"/>
          </w:tcPr>
          <w:p w:rsidR="00646A64" w:rsidRPr="001E4C95" w:rsidRDefault="00646A64" w:rsidP="004808D6">
            <w:pPr>
              <w:rPr>
                <w:rFonts w:asciiTheme="majorHAnsi" w:hAnsiTheme="majorHAnsi"/>
                <w:b/>
                <w:szCs w:val="24"/>
              </w:rPr>
            </w:pPr>
            <w:r w:rsidRPr="001E4C95">
              <w:rPr>
                <w:rFonts w:asciiTheme="majorHAnsi" w:hAnsiTheme="majorHAnsi"/>
                <w:b/>
                <w:szCs w:val="24"/>
              </w:rPr>
              <w:t>TEKS:</w:t>
            </w:r>
          </w:p>
        </w:tc>
        <w:tc>
          <w:tcPr>
            <w:tcW w:w="579" w:type="pct"/>
            <w:gridSpan w:val="2"/>
            <w:tcBorders>
              <w:top w:val="single" w:sz="4" w:space="0" w:color="auto"/>
              <w:left w:val="single" w:sz="4" w:space="0" w:color="auto"/>
              <w:bottom w:val="single" w:sz="4" w:space="0" w:color="auto"/>
              <w:right w:val="nil"/>
            </w:tcBorders>
          </w:tcPr>
          <w:p w:rsidR="00646A64" w:rsidRPr="00AF3EF5" w:rsidRDefault="00646A64" w:rsidP="004808D6">
            <w:pPr>
              <w:rPr>
                <w:rFonts w:asciiTheme="majorHAnsi" w:hAnsiTheme="majorHAnsi"/>
                <w:b/>
                <w:sz w:val="24"/>
                <w:szCs w:val="24"/>
              </w:rPr>
            </w:pPr>
            <w:r w:rsidRPr="00AF3EF5">
              <w:rPr>
                <w:rFonts w:asciiTheme="majorHAnsi" w:hAnsiTheme="majorHAnsi"/>
                <w:b/>
                <w:sz w:val="24"/>
                <w:szCs w:val="24"/>
              </w:rPr>
              <w:t>4.6 B</w:t>
            </w:r>
          </w:p>
          <w:p w:rsidR="00646A64" w:rsidRPr="00AF3EF5" w:rsidRDefault="00646A64" w:rsidP="004808D6">
            <w:pPr>
              <w:rPr>
                <w:rFonts w:asciiTheme="majorHAnsi" w:hAnsiTheme="majorHAnsi"/>
                <w:b/>
                <w:sz w:val="24"/>
                <w:szCs w:val="24"/>
              </w:rPr>
            </w:pPr>
          </w:p>
          <w:p w:rsidR="00646A64" w:rsidRPr="00AF3EF5" w:rsidRDefault="00646A64" w:rsidP="004808D6">
            <w:pPr>
              <w:rPr>
                <w:rFonts w:asciiTheme="majorHAnsi" w:hAnsiTheme="majorHAnsi"/>
                <w:sz w:val="24"/>
                <w:szCs w:val="24"/>
              </w:rPr>
            </w:pPr>
            <w:r w:rsidRPr="00AF3EF5">
              <w:rPr>
                <w:rFonts w:asciiTheme="majorHAnsi" w:hAnsiTheme="majorHAnsi"/>
                <w:b/>
                <w:sz w:val="24"/>
                <w:szCs w:val="24"/>
              </w:rPr>
              <w:t>Fig 19 D</w:t>
            </w:r>
          </w:p>
        </w:tc>
        <w:tc>
          <w:tcPr>
            <w:tcW w:w="3332" w:type="pct"/>
            <w:gridSpan w:val="2"/>
            <w:tcBorders>
              <w:top w:val="single" w:sz="4" w:space="0" w:color="auto"/>
              <w:left w:val="nil"/>
              <w:bottom w:val="single" w:sz="4" w:space="0" w:color="auto"/>
              <w:right w:val="single" w:sz="4" w:space="0" w:color="auto"/>
            </w:tcBorders>
          </w:tcPr>
          <w:p w:rsidR="00646A64" w:rsidRPr="00AF3EF5" w:rsidRDefault="00646A64" w:rsidP="004808D6">
            <w:pPr>
              <w:rPr>
                <w:rFonts w:asciiTheme="majorHAnsi" w:hAnsiTheme="majorHAnsi"/>
                <w:szCs w:val="24"/>
              </w:rPr>
            </w:pPr>
            <w:r w:rsidRPr="00AF3EF5">
              <w:rPr>
                <w:rFonts w:asciiTheme="majorHAnsi" w:hAnsiTheme="majorHAnsi"/>
                <w:szCs w:val="24"/>
              </w:rPr>
              <w:t>Describe the interaction of characters including their relationships and the changes they undergo.</w:t>
            </w:r>
          </w:p>
          <w:p w:rsidR="00646A64" w:rsidRPr="00AF3EF5" w:rsidRDefault="00646A64" w:rsidP="004808D6">
            <w:pPr>
              <w:rPr>
                <w:rFonts w:asciiTheme="majorHAnsi" w:hAnsiTheme="majorHAnsi"/>
                <w:sz w:val="24"/>
                <w:szCs w:val="24"/>
              </w:rPr>
            </w:pPr>
            <w:r w:rsidRPr="00AF3EF5">
              <w:rPr>
                <w:rFonts w:asciiTheme="majorHAnsi" w:hAnsiTheme="majorHAnsi"/>
                <w:szCs w:val="24"/>
              </w:rPr>
              <w:t>Make inferences about text and use textual evidence to support understanding</w:t>
            </w:r>
          </w:p>
        </w:tc>
      </w:tr>
      <w:tr w:rsidR="00646A64" w:rsidRPr="00AF3EF5" w:rsidTr="004808D6">
        <w:trPr>
          <w:jc w:val="center"/>
        </w:trPr>
        <w:tc>
          <w:tcPr>
            <w:tcW w:w="1089" w:type="pct"/>
            <w:gridSpan w:val="2"/>
            <w:tcBorders>
              <w:top w:val="single" w:sz="4" w:space="0" w:color="auto"/>
              <w:left w:val="single" w:sz="4" w:space="0" w:color="auto"/>
              <w:bottom w:val="single" w:sz="4" w:space="0" w:color="auto"/>
              <w:right w:val="single" w:sz="4" w:space="0" w:color="auto"/>
            </w:tcBorders>
            <w:shd w:val="clear" w:color="auto" w:fill="E0E0E0"/>
          </w:tcPr>
          <w:p w:rsidR="00646A64" w:rsidRPr="001E4C95" w:rsidRDefault="00646A64" w:rsidP="004808D6">
            <w:pPr>
              <w:rPr>
                <w:rFonts w:asciiTheme="majorHAnsi" w:hAnsiTheme="majorHAnsi"/>
                <w:b/>
                <w:szCs w:val="24"/>
              </w:rPr>
            </w:pPr>
            <w:r w:rsidRPr="001E4C95">
              <w:rPr>
                <w:rFonts w:asciiTheme="majorHAnsi" w:hAnsiTheme="majorHAnsi"/>
                <w:b/>
                <w:szCs w:val="24"/>
              </w:rPr>
              <w:t>Notes:</w:t>
            </w:r>
          </w:p>
        </w:tc>
        <w:tc>
          <w:tcPr>
            <w:tcW w:w="3911" w:type="pct"/>
            <w:gridSpan w:val="4"/>
            <w:tcBorders>
              <w:top w:val="single" w:sz="4" w:space="0" w:color="auto"/>
              <w:left w:val="single" w:sz="4" w:space="0" w:color="auto"/>
              <w:bottom w:val="single" w:sz="4" w:space="0" w:color="auto"/>
              <w:right w:val="single" w:sz="4" w:space="0" w:color="auto"/>
            </w:tcBorders>
          </w:tcPr>
          <w:p w:rsidR="00646A64" w:rsidRPr="00AF3EF5" w:rsidRDefault="00646A64" w:rsidP="004808D6">
            <w:pPr>
              <w:pStyle w:val="NormalWeb"/>
              <w:spacing w:before="2" w:after="2"/>
              <w:rPr>
                <w:rFonts w:asciiTheme="majorHAnsi" w:hAnsiTheme="majorHAnsi"/>
                <w:sz w:val="24"/>
                <w:szCs w:val="24"/>
              </w:rPr>
            </w:pPr>
            <w:r w:rsidRPr="00AF3EF5">
              <w:rPr>
                <w:rFonts w:asciiTheme="majorHAnsi" w:hAnsiTheme="majorHAnsi"/>
                <w:sz w:val="24"/>
                <w:szCs w:val="24"/>
              </w:rPr>
              <w:t xml:space="preserve">Prior to this lesson, mark the section you have chosen and write what you want to say as you think aloud onto sticky notes placed in the book as a reminder. </w:t>
            </w:r>
            <w:r w:rsidR="001E4C95">
              <w:rPr>
                <w:rFonts w:asciiTheme="majorHAnsi" w:hAnsiTheme="majorHAnsi"/>
                <w:sz w:val="24"/>
                <w:szCs w:val="24"/>
              </w:rPr>
              <w:t xml:space="preserve">The purpose of this lesson if for students to draw connections between the characters in the book.  You need to focus on the relationships between the main characters. </w:t>
            </w:r>
          </w:p>
        </w:tc>
      </w:tr>
      <w:tr w:rsidR="00646A64" w:rsidRPr="00AF3EF5" w:rsidTr="004808D6">
        <w:trPr>
          <w:jc w:val="center"/>
        </w:trPr>
        <w:tc>
          <w:tcPr>
            <w:tcW w:w="1089" w:type="pct"/>
            <w:gridSpan w:val="2"/>
            <w:tcBorders>
              <w:top w:val="single" w:sz="4" w:space="0" w:color="auto"/>
              <w:right w:val="single" w:sz="4" w:space="0" w:color="000000" w:themeColor="text1"/>
            </w:tcBorders>
            <w:shd w:val="clear" w:color="auto" w:fill="E0E0E0"/>
          </w:tcPr>
          <w:p w:rsidR="00646A64" w:rsidRPr="001E4C95" w:rsidRDefault="00646A64" w:rsidP="004808D6">
            <w:pPr>
              <w:rPr>
                <w:rFonts w:asciiTheme="majorHAnsi" w:hAnsiTheme="majorHAnsi"/>
                <w:b/>
                <w:szCs w:val="24"/>
              </w:rPr>
            </w:pPr>
            <w:r w:rsidRPr="001E4C95">
              <w:rPr>
                <w:rFonts w:asciiTheme="majorHAnsi" w:hAnsiTheme="majorHAnsi"/>
                <w:b/>
                <w:szCs w:val="24"/>
              </w:rPr>
              <w:t>Materials:</w:t>
            </w:r>
          </w:p>
        </w:tc>
        <w:tc>
          <w:tcPr>
            <w:tcW w:w="3911" w:type="pct"/>
            <w:gridSpan w:val="4"/>
            <w:tcBorders>
              <w:top w:val="single" w:sz="4" w:space="0" w:color="auto"/>
              <w:left w:val="single" w:sz="4" w:space="0" w:color="000000" w:themeColor="text1"/>
            </w:tcBorders>
          </w:tcPr>
          <w:p w:rsidR="00646A64" w:rsidRPr="00AF3EF5" w:rsidRDefault="00646A64" w:rsidP="004808D6">
            <w:pPr>
              <w:pStyle w:val="ListParagraph"/>
              <w:numPr>
                <w:ilvl w:val="0"/>
                <w:numId w:val="2"/>
              </w:numPr>
              <w:pBdr>
                <w:top w:val="nil"/>
                <w:left w:val="nil"/>
                <w:bottom w:val="nil"/>
                <w:right w:val="nil"/>
                <w:between w:val="nil"/>
                <w:bar w:val="nil"/>
              </w:pBdr>
              <w:rPr>
                <w:rFonts w:asciiTheme="majorHAnsi" w:hAnsiTheme="majorHAnsi"/>
              </w:rPr>
            </w:pPr>
            <w:r w:rsidRPr="00AF3EF5">
              <w:rPr>
                <w:rFonts w:asciiTheme="majorHAnsi" w:hAnsiTheme="majorHAnsi"/>
              </w:rPr>
              <w:t xml:space="preserve">Realistic Fiction text with </w:t>
            </w:r>
            <w:r w:rsidR="006A0CEE">
              <w:rPr>
                <w:rFonts w:asciiTheme="majorHAnsi" w:hAnsiTheme="majorHAnsi"/>
              </w:rPr>
              <w:t>strong character interactions</w:t>
            </w:r>
          </w:p>
          <w:p w:rsidR="00646A64" w:rsidRDefault="00646A64" w:rsidP="004808D6">
            <w:pPr>
              <w:pStyle w:val="ListParagraph"/>
              <w:numPr>
                <w:ilvl w:val="0"/>
                <w:numId w:val="2"/>
              </w:numPr>
              <w:pBdr>
                <w:top w:val="nil"/>
                <w:left w:val="nil"/>
                <w:bottom w:val="nil"/>
                <w:right w:val="nil"/>
                <w:between w:val="nil"/>
                <w:bar w:val="nil"/>
              </w:pBdr>
              <w:rPr>
                <w:rFonts w:asciiTheme="majorHAnsi" w:hAnsiTheme="majorHAnsi"/>
              </w:rPr>
            </w:pPr>
            <w:r w:rsidRPr="00AF3EF5">
              <w:rPr>
                <w:rFonts w:asciiTheme="majorHAnsi" w:hAnsiTheme="majorHAnsi"/>
              </w:rPr>
              <w:t>Teacher and student notebooks</w:t>
            </w:r>
          </w:p>
          <w:p w:rsidR="001E4C95" w:rsidRDefault="001E4C95" w:rsidP="004808D6">
            <w:pPr>
              <w:pStyle w:val="ListParagraph"/>
              <w:numPr>
                <w:ilvl w:val="0"/>
                <w:numId w:val="2"/>
              </w:numPr>
              <w:pBdr>
                <w:top w:val="nil"/>
                <w:left w:val="nil"/>
                <w:bottom w:val="nil"/>
                <w:right w:val="nil"/>
                <w:between w:val="nil"/>
                <w:bar w:val="nil"/>
              </w:pBdr>
              <w:rPr>
                <w:rFonts w:asciiTheme="majorHAnsi" w:hAnsiTheme="majorHAnsi"/>
              </w:rPr>
            </w:pPr>
            <w:r>
              <w:rPr>
                <w:rFonts w:asciiTheme="majorHAnsi" w:hAnsiTheme="majorHAnsi"/>
              </w:rPr>
              <w:t>Characters Interactions Anchor Chart</w:t>
            </w:r>
          </w:p>
          <w:p w:rsidR="001E4C95" w:rsidRPr="00AF3EF5" w:rsidRDefault="001E4C95" w:rsidP="004808D6">
            <w:pPr>
              <w:pStyle w:val="ListParagraph"/>
              <w:numPr>
                <w:ilvl w:val="0"/>
                <w:numId w:val="2"/>
              </w:numPr>
              <w:pBdr>
                <w:top w:val="nil"/>
                <w:left w:val="nil"/>
                <w:bottom w:val="nil"/>
                <w:right w:val="nil"/>
                <w:between w:val="nil"/>
                <w:bar w:val="nil"/>
              </w:pBdr>
              <w:rPr>
                <w:rFonts w:asciiTheme="majorHAnsi" w:hAnsiTheme="majorHAnsi"/>
              </w:rPr>
            </w:pPr>
            <w:r>
              <w:rPr>
                <w:rFonts w:asciiTheme="majorHAnsi" w:hAnsiTheme="majorHAnsi"/>
              </w:rPr>
              <w:t xml:space="preserve">Graphic organizer </w:t>
            </w:r>
          </w:p>
          <w:p w:rsidR="00646A64" w:rsidRPr="00AF3EF5" w:rsidRDefault="00646A64" w:rsidP="004808D6">
            <w:pPr>
              <w:pStyle w:val="ListParagraph"/>
              <w:numPr>
                <w:ilvl w:val="0"/>
                <w:numId w:val="2"/>
              </w:numPr>
              <w:rPr>
                <w:rFonts w:asciiTheme="majorHAnsi" w:hAnsiTheme="majorHAnsi"/>
              </w:rPr>
            </w:pPr>
            <w:r w:rsidRPr="00AF3EF5">
              <w:rPr>
                <w:rFonts w:asciiTheme="majorHAnsi" w:hAnsiTheme="majorHAnsi"/>
              </w:rPr>
              <w:t>Chart paper and markers</w:t>
            </w:r>
          </w:p>
        </w:tc>
      </w:tr>
      <w:tr w:rsidR="00646A64" w:rsidRPr="00AF3EF5" w:rsidTr="004808D6">
        <w:trPr>
          <w:jc w:val="center"/>
        </w:trPr>
        <w:tc>
          <w:tcPr>
            <w:tcW w:w="1089" w:type="pct"/>
            <w:gridSpan w:val="2"/>
            <w:tcBorders>
              <w:right w:val="single" w:sz="4" w:space="0" w:color="000000" w:themeColor="text1"/>
            </w:tcBorders>
            <w:shd w:val="clear" w:color="auto" w:fill="E0E0E0"/>
          </w:tcPr>
          <w:p w:rsidR="00646A64" w:rsidRPr="001E4C95" w:rsidRDefault="00646A64" w:rsidP="004808D6">
            <w:pPr>
              <w:rPr>
                <w:rFonts w:asciiTheme="majorHAnsi" w:hAnsiTheme="majorHAnsi"/>
                <w:b/>
                <w:szCs w:val="24"/>
              </w:rPr>
            </w:pPr>
            <w:r w:rsidRPr="001E4C95">
              <w:rPr>
                <w:rFonts w:asciiTheme="majorHAnsi" w:hAnsiTheme="majorHAnsi"/>
                <w:b/>
                <w:szCs w:val="24"/>
              </w:rPr>
              <w:t>Connect:</w:t>
            </w:r>
          </w:p>
          <w:p w:rsidR="00646A64" w:rsidRPr="00AF3EF5" w:rsidRDefault="00646A64" w:rsidP="004808D6">
            <w:pPr>
              <w:widowControl/>
              <w:numPr>
                <w:ilvl w:val="0"/>
                <w:numId w:val="1"/>
              </w:numPr>
              <w:rPr>
                <w:rFonts w:asciiTheme="majorHAnsi" w:hAnsiTheme="majorHAnsi" w:cs="Arial"/>
                <w:i/>
                <w:sz w:val="20"/>
                <w:szCs w:val="24"/>
              </w:rPr>
            </w:pPr>
            <w:r w:rsidRPr="00AF3EF5">
              <w:rPr>
                <w:rFonts w:asciiTheme="majorHAnsi" w:hAnsiTheme="majorHAnsi" w:cs="Arial"/>
                <w:i/>
                <w:sz w:val="20"/>
                <w:szCs w:val="24"/>
              </w:rPr>
              <w:t>connect today’s work with ongoing work</w:t>
            </w:r>
          </w:p>
          <w:p w:rsidR="00646A64" w:rsidRPr="00AF3EF5" w:rsidRDefault="00646A64" w:rsidP="004808D6">
            <w:pPr>
              <w:widowControl/>
              <w:numPr>
                <w:ilvl w:val="0"/>
                <w:numId w:val="1"/>
              </w:numPr>
              <w:rPr>
                <w:rFonts w:asciiTheme="majorHAnsi" w:hAnsiTheme="majorHAnsi" w:cs="Arial"/>
                <w:i/>
                <w:iCs/>
                <w:sz w:val="24"/>
                <w:szCs w:val="24"/>
              </w:rPr>
            </w:pPr>
            <w:r w:rsidRPr="00AF3EF5">
              <w:rPr>
                <w:rFonts w:asciiTheme="majorHAnsi" w:hAnsiTheme="majorHAnsi" w:cs="Arial"/>
                <w:i/>
                <w:sz w:val="20"/>
                <w:szCs w:val="24"/>
              </w:rPr>
              <w:t>state teaching point</w:t>
            </w:r>
          </w:p>
        </w:tc>
        <w:tc>
          <w:tcPr>
            <w:tcW w:w="3911" w:type="pct"/>
            <w:gridSpan w:val="4"/>
            <w:tcBorders>
              <w:left w:val="single" w:sz="4" w:space="0" w:color="000000" w:themeColor="text1"/>
            </w:tcBorders>
          </w:tcPr>
          <w:p w:rsidR="00646A64" w:rsidRPr="00AF3EF5" w:rsidRDefault="00646A64" w:rsidP="004808D6">
            <w:pPr>
              <w:rPr>
                <w:rFonts w:asciiTheme="majorHAnsi" w:hAnsiTheme="majorHAnsi"/>
                <w:sz w:val="24"/>
                <w:szCs w:val="24"/>
              </w:rPr>
            </w:pPr>
            <w:r w:rsidRPr="00AF3EF5">
              <w:rPr>
                <w:rFonts w:asciiTheme="majorHAnsi" w:hAnsiTheme="majorHAnsi"/>
                <w:i/>
                <w:sz w:val="24"/>
                <w:szCs w:val="24"/>
              </w:rPr>
              <w:t xml:space="preserve">Readers, you have been doing such a great job with your exploration with characters so far.  Remember that thoughtful readers determine the main character because they are dynamic (changing) and are involved in the majority of the plot (story problem, climax, and resolution).  </w:t>
            </w:r>
            <w:r w:rsidR="00CC5447">
              <w:rPr>
                <w:rFonts w:asciiTheme="majorHAnsi" w:hAnsiTheme="majorHAnsi"/>
                <w:i/>
                <w:sz w:val="24"/>
                <w:szCs w:val="24"/>
              </w:rPr>
              <w:t xml:space="preserve">We also know that our characters have internal struggles within themselves but most characters have interactions and challenges with other characters.  In </w:t>
            </w:r>
            <w:r w:rsidRPr="00AF3EF5">
              <w:rPr>
                <w:rFonts w:asciiTheme="majorHAnsi" w:hAnsiTheme="majorHAnsi"/>
                <w:i/>
                <w:sz w:val="24"/>
                <w:szCs w:val="24"/>
              </w:rPr>
              <w:t>today’s lesson, we will focus on the importance of actions between the main character and secondary characters and ho</w:t>
            </w:r>
            <w:r w:rsidR="00CC5447">
              <w:rPr>
                <w:rFonts w:asciiTheme="majorHAnsi" w:hAnsiTheme="majorHAnsi"/>
                <w:i/>
                <w:sz w:val="24"/>
                <w:szCs w:val="24"/>
              </w:rPr>
              <w:t xml:space="preserve">w those actions affect the plot and help us predict future events.  </w:t>
            </w:r>
          </w:p>
        </w:tc>
      </w:tr>
      <w:tr w:rsidR="00646A64" w:rsidRPr="00AF3EF5" w:rsidTr="004808D6">
        <w:trPr>
          <w:jc w:val="center"/>
        </w:trPr>
        <w:tc>
          <w:tcPr>
            <w:tcW w:w="1089" w:type="pct"/>
            <w:gridSpan w:val="2"/>
            <w:tcBorders>
              <w:right w:val="single" w:sz="4" w:space="0" w:color="000000" w:themeColor="text1"/>
            </w:tcBorders>
            <w:shd w:val="clear" w:color="auto" w:fill="E0E0E0"/>
          </w:tcPr>
          <w:p w:rsidR="00646A64" w:rsidRPr="00AF3EF5" w:rsidRDefault="00646A64" w:rsidP="004808D6">
            <w:pPr>
              <w:rPr>
                <w:rFonts w:asciiTheme="majorHAnsi" w:hAnsiTheme="majorHAnsi"/>
                <w:b/>
                <w:sz w:val="24"/>
                <w:szCs w:val="24"/>
              </w:rPr>
            </w:pPr>
            <w:r w:rsidRPr="00AF3EF5">
              <w:rPr>
                <w:rFonts w:asciiTheme="majorHAnsi" w:hAnsiTheme="majorHAnsi"/>
                <w:b/>
                <w:sz w:val="24"/>
                <w:szCs w:val="24"/>
              </w:rPr>
              <w:t>Teach:</w:t>
            </w:r>
          </w:p>
          <w:p w:rsidR="00646A64" w:rsidRPr="00AF3EF5" w:rsidRDefault="00646A64" w:rsidP="004808D6">
            <w:pPr>
              <w:widowControl/>
              <w:numPr>
                <w:ilvl w:val="0"/>
                <w:numId w:val="1"/>
              </w:numPr>
              <w:rPr>
                <w:rFonts w:asciiTheme="majorHAnsi" w:hAnsiTheme="majorHAnsi" w:cs="Arial"/>
                <w:i/>
                <w:sz w:val="20"/>
                <w:szCs w:val="24"/>
              </w:rPr>
            </w:pPr>
            <w:r w:rsidRPr="00AF3EF5">
              <w:rPr>
                <w:rFonts w:asciiTheme="majorHAnsi" w:hAnsiTheme="majorHAnsi" w:cs="Arial"/>
                <w:i/>
                <w:sz w:val="20"/>
                <w:szCs w:val="24"/>
              </w:rPr>
              <w:t>restate teaching point</w:t>
            </w:r>
          </w:p>
          <w:p w:rsidR="00646A64" w:rsidRPr="00AF3EF5" w:rsidRDefault="00646A64" w:rsidP="004808D6">
            <w:pPr>
              <w:widowControl/>
              <w:numPr>
                <w:ilvl w:val="0"/>
                <w:numId w:val="1"/>
              </w:numPr>
              <w:rPr>
                <w:rFonts w:asciiTheme="majorHAnsi" w:hAnsiTheme="majorHAnsi" w:cs="Arial"/>
                <w:i/>
                <w:sz w:val="20"/>
                <w:szCs w:val="24"/>
              </w:rPr>
            </w:pPr>
            <w:r w:rsidRPr="00AF3EF5">
              <w:rPr>
                <w:rFonts w:asciiTheme="majorHAnsi" w:hAnsiTheme="majorHAnsi" w:cs="Arial"/>
                <w:i/>
                <w:sz w:val="20"/>
                <w:szCs w:val="24"/>
              </w:rPr>
              <w:t xml:space="preserve">tell story related to teaching point </w:t>
            </w:r>
          </w:p>
          <w:p w:rsidR="00646A64" w:rsidRPr="00AF3EF5" w:rsidRDefault="00646A64" w:rsidP="004808D6">
            <w:pPr>
              <w:widowControl/>
              <w:numPr>
                <w:ilvl w:val="0"/>
                <w:numId w:val="1"/>
              </w:numPr>
              <w:rPr>
                <w:rFonts w:asciiTheme="majorHAnsi" w:hAnsiTheme="majorHAnsi" w:cs="Arial"/>
                <w:i/>
                <w:sz w:val="20"/>
                <w:szCs w:val="24"/>
              </w:rPr>
            </w:pPr>
            <w:r w:rsidRPr="00AF3EF5">
              <w:rPr>
                <w:rFonts w:asciiTheme="majorHAnsi" w:hAnsiTheme="majorHAnsi" w:cs="Arial"/>
                <w:i/>
                <w:sz w:val="20"/>
                <w:szCs w:val="24"/>
              </w:rPr>
              <w:t>model &amp; think aloud</w:t>
            </w:r>
          </w:p>
          <w:p w:rsidR="00646A64" w:rsidRPr="00AF3EF5" w:rsidRDefault="00646A64" w:rsidP="004808D6">
            <w:pPr>
              <w:widowControl/>
              <w:numPr>
                <w:ilvl w:val="0"/>
                <w:numId w:val="1"/>
              </w:numPr>
              <w:rPr>
                <w:rFonts w:asciiTheme="majorHAnsi" w:hAnsiTheme="majorHAnsi"/>
                <w:b/>
                <w:sz w:val="24"/>
                <w:szCs w:val="24"/>
              </w:rPr>
            </w:pPr>
            <w:r w:rsidRPr="00AF3EF5">
              <w:rPr>
                <w:rFonts w:asciiTheme="majorHAnsi" w:hAnsiTheme="majorHAnsi" w:cs="Arial"/>
                <w:i/>
                <w:sz w:val="20"/>
                <w:szCs w:val="24"/>
              </w:rPr>
              <w:t>point out things students should notice</w:t>
            </w:r>
          </w:p>
        </w:tc>
        <w:tc>
          <w:tcPr>
            <w:tcW w:w="3911" w:type="pct"/>
            <w:gridSpan w:val="4"/>
            <w:tcBorders>
              <w:left w:val="single" w:sz="4" w:space="0" w:color="000000" w:themeColor="text1"/>
            </w:tcBorders>
          </w:tcPr>
          <w:p w:rsidR="00646A64" w:rsidRPr="00AF3EF5" w:rsidRDefault="00646A64" w:rsidP="004808D6">
            <w:pPr>
              <w:pStyle w:val="NormalWeb"/>
              <w:spacing w:before="2" w:after="2"/>
              <w:rPr>
                <w:rFonts w:asciiTheme="majorHAnsi" w:hAnsiTheme="majorHAnsi"/>
                <w:sz w:val="24"/>
                <w:szCs w:val="24"/>
              </w:rPr>
            </w:pPr>
            <w:r w:rsidRPr="00AF3EF5">
              <w:rPr>
                <w:rFonts w:asciiTheme="majorHAnsi" w:hAnsiTheme="majorHAnsi"/>
                <w:sz w:val="24"/>
                <w:szCs w:val="24"/>
              </w:rPr>
              <w:t xml:space="preserve">Relate to students’ personal experience by discussing the ways that people interact with one another and how this differs from situation to situation. Let them know that the same is the case including interactions between the main character(s) and secondary characters. Identify some possibilities for roles that secondary characters may play in the story, such as: </w:t>
            </w:r>
          </w:p>
          <w:p w:rsidR="00646A64" w:rsidRPr="00AF3EF5" w:rsidRDefault="00646A64" w:rsidP="004808D6">
            <w:pPr>
              <w:pStyle w:val="NormalWeb"/>
              <w:numPr>
                <w:ilvl w:val="1"/>
                <w:numId w:val="5"/>
              </w:numPr>
              <w:spacing w:beforeLines="0" w:before="100" w:beforeAutospacing="1" w:afterLines="0" w:after="100" w:afterAutospacing="1"/>
              <w:rPr>
                <w:rFonts w:asciiTheme="majorHAnsi" w:hAnsiTheme="majorHAnsi"/>
                <w:sz w:val="24"/>
                <w:szCs w:val="24"/>
              </w:rPr>
            </w:pPr>
            <w:r w:rsidRPr="00AF3EF5">
              <w:rPr>
                <w:rFonts w:asciiTheme="majorHAnsi" w:hAnsiTheme="majorHAnsi"/>
                <w:sz w:val="24"/>
                <w:szCs w:val="24"/>
                <w:u w:val="single"/>
              </w:rPr>
              <w:t>confidante</w:t>
            </w:r>
            <w:r w:rsidRPr="00AF3EF5">
              <w:rPr>
                <w:rFonts w:asciiTheme="majorHAnsi" w:hAnsiTheme="majorHAnsi"/>
                <w:sz w:val="24"/>
                <w:szCs w:val="24"/>
              </w:rPr>
              <w:t xml:space="preserve"> (friend</w:t>
            </w:r>
            <w:r w:rsidR="00CC5447">
              <w:rPr>
                <w:rFonts w:asciiTheme="majorHAnsi" w:hAnsiTheme="majorHAnsi"/>
                <w:sz w:val="24"/>
                <w:szCs w:val="24"/>
              </w:rPr>
              <w:t xml:space="preserve"> – voice of reason</w:t>
            </w:r>
            <w:r w:rsidRPr="00AF3EF5">
              <w:rPr>
                <w:rFonts w:asciiTheme="majorHAnsi" w:hAnsiTheme="majorHAnsi"/>
                <w:sz w:val="24"/>
                <w:szCs w:val="24"/>
              </w:rPr>
              <w:t xml:space="preserve">)– a secondary character that the main character relies on to listen to their thoughts/feelings </w:t>
            </w:r>
          </w:p>
          <w:p w:rsidR="00646A64" w:rsidRPr="00AF3EF5" w:rsidRDefault="00646A64" w:rsidP="004808D6">
            <w:pPr>
              <w:pStyle w:val="NormalWeb"/>
              <w:numPr>
                <w:ilvl w:val="1"/>
                <w:numId w:val="5"/>
              </w:numPr>
              <w:spacing w:beforeLines="0" w:before="100" w:beforeAutospacing="1" w:afterLines="0" w:after="100" w:afterAutospacing="1"/>
              <w:rPr>
                <w:rFonts w:asciiTheme="majorHAnsi" w:hAnsiTheme="majorHAnsi"/>
                <w:sz w:val="24"/>
                <w:szCs w:val="24"/>
              </w:rPr>
            </w:pPr>
            <w:r w:rsidRPr="00AF3EF5">
              <w:rPr>
                <w:rFonts w:asciiTheme="majorHAnsi" w:hAnsiTheme="majorHAnsi"/>
                <w:sz w:val="24"/>
                <w:szCs w:val="24"/>
                <w:u w:val="single"/>
              </w:rPr>
              <w:t>ally</w:t>
            </w:r>
            <w:r w:rsidR="00CC5447">
              <w:rPr>
                <w:rFonts w:asciiTheme="majorHAnsi" w:hAnsiTheme="majorHAnsi"/>
                <w:sz w:val="24"/>
                <w:szCs w:val="24"/>
                <w:u w:val="single"/>
              </w:rPr>
              <w:t xml:space="preserve"> (sidekick)</w:t>
            </w:r>
            <w:r w:rsidRPr="00AF3EF5">
              <w:rPr>
                <w:rFonts w:asciiTheme="majorHAnsi" w:hAnsiTheme="majorHAnsi"/>
                <w:sz w:val="24"/>
                <w:szCs w:val="24"/>
              </w:rPr>
              <w:t xml:space="preserve"> – a secondary character that assists the main character as they attempt to accomplish their goals </w:t>
            </w:r>
          </w:p>
          <w:p w:rsidR="00646A64" w:rsidRPr="00AF3EF5" w:rsidRDefault="00646A64" w:rsidP="004808D6">
            <w:pPr>
              <w:pStyle w:val="NormalWeb"/>
              <w:numPr>
                <w:ilvl w:val="1"/>
                <w:numId w:val="5"/>
              </w:numPr>
              <w:spacing w:beforeLines="0" w:before="100" w:beforeAutospacing="1" w:afterLines="0" w:after="100" w:afterAutospacing="1"/>
              <w:rPr>
                <w:rFonts w:asciiTheme="majorHAnsi" w:hAnsiTheme="majorHAnsi"/>
                <w:sz w:val="24"/>
                <w:szCs w:val="24"/>
              </w:rPr>
            </w:pPr>
            <w:r w:rsidRPr="00AF3EF5">
              <w:rPr>
                <w:rFonts w:asciiTheme="majorHAnsi" w:hAnsiTheme="majorHAnsi"/>
                <w:sz w:val="24"/>
                <w:szCs w:val="24"/>
                <w:u w:val="single"/>
              </w:rPr>
              <w:t>foil</w:t>
            </w:r>
            <w:r w:rsidRPr="00AF3EF5">
              <w:rPr>
                <w:rFonts w:asciiTheme="majorHAnsi" w:hAnsiTheme="majorHAnsi"/>
                <w:sz w:val="24"/>
                <w:szCs w:val="24"/>
              </w:rPr>
              <w:t xml:space="preserve"> (enemy)– a secondary character that is a direct contrast to the main character (good vs. evil, weak vs. strong) </w:t>
            </w:r>
          </w:p>
          <w:p w:rsidR="00646A64" w:rsidRPr="00AF3EF5" w:rsidRDefault="00646A64" w:rsidP="004808D6">
            <w:pPr>
              <w:pStyle w:val="NormalWeb"/>
              <w:spacing w:before="2" w:after="2"/>
              <w:rPr>
                <w:rFonts w:asciiTheme="majorHAnsi" w:hAnsiTheme="majorHAnsi"/>
                <w:sz w:val="24"/>
                <w:szCs w:val="24"/>
              </w:rPr>
            </w:pPr>
            <w:r w:rsidRPr="00AF3EF5">
              <w:rPr>
                <w:rFonts w:asciiTheme="majorHAnsi" w:hAnsiTheme="majorHAnsi"/>
                <w:sz w:val="24"/>
                <w:szCs w:val="24"/>
              </w:rPr>
              <w:t>Tell students a personal story about a time when the actions of a friend or enemy effected the outcome of personal decision or problem.  Be sure to model your internal thoughts during the discussion.</w:t>
            </w:r>
          </w:p>
          <w:p w:rsidR="00646A64" w:rsidRPr="00AF3EF5" w:rsidRDefault="00646A64" w:rsidP="004808D6">
            <w:pPr>
              <w:pStyle w:val="NormalWeb"/>
              <w:spacing w:before="2" w:after="2"/>
              <w:rPr>
                <w:rFonts w:asciiTheme="majorHAnsi" w:hAnsiTheme="majorHAnsi"/>
                <w:sz w:val="24"/>
                <w:szCs w:val="24"/>
              </w:rPr>
            </w:pPr>
            <w:r w:rsidRPr="00AF3EF5">
              <w:rPr>
                <w:rFonts w:asciiTheme="majorHAnsi" w:hAnsiTheme="majorHAnsi"/>
                <w:sz w:val="24"/>
                <w:szCs w:val="24"/>
              </w:rPr>
              <w:t>Explain how just like our own lives, the actions of secondary characters in books effect how the main character resolves the conflict in the story.</w:t>
            </w:r>
          </w:p>
          <w:p w:rsidR="00646A64" w:rsidRPr="00AF3EF5" w:rsidRDefault="00646A64" w:rsidP="004808D6">
            <w:pPr>
              <w:pStyle w:val="NormalWeb"/>
              <w:spacing w:before="2" w:after="2"/>
              <w:rPr>
                <w:rFonts w:asciiTheme="majorHAnsi" w:hAnsiTheme="majorHAnsi"/>
                <w:sz w:val="24"/>
                <w:szCs w:val="24"/>
              </w:rPr>
            </w:pPr>
            <w:r w:rsidRPr="00AF3EF5">
              <w:rPr>
                <w:rFonts w:asciiTheme="majorHAnsi" w:hAnsiTheme="majorHAnsi"/>
                <w:sz w:val="24"/>
                <w:szCs w:val="24"/>
              </w:rPr>
              <w:t xml:space="preserve">Read a short portion of a realistic fiction text aloud to students. The segment of text should highlight the interaction between a main character and a secondary character. Pause and think aloud about the interactions of the two characters. Record your thinking on a post-it. Think aloud about the role of </w:t>
            </w:r>
            <w:r w:rsidRPr="00AF3EF5">
              <w:rPr>
                <w:rFonts w:asciiTheme="majorHAnsi" w:hAnsiTheme="majorHAnsi"/>
                <w:sz w:val="24"/>
                <w:szCs w:val="24"/>
              </w:rPr>
              <w:lastRenderedPageBreak/>
              <w:t xml:space="preserve">the secondary character. Model stretching your thinking by asking yourself questions, such as, </w:t>
            </w:r>
            <w:r w:rsidRPr="00AF3EF5">
              <w:rPr>
                <w:rFonts w:asciiTheme="majorHAnsi" w:hAnsiTheme="majorHAnsi"/>
                <w:i/>
                <w:sz w:val="24"/>
                <w:szCs w:val="24"/>
              </w:rPr>
              <w:t>“Why did the author include the secondary character?” and “How does the inclusion of this character contribute to the (problem, climax, rising and/or falling action) in the story?”</w:t>
            </w:r>
            <w:r w:rsidR="00CC5447">
              <w:rPr>
                <w:rFonts w:asciiTheme="majorHAnsi" w:hAnsiTheme="majorHAnsi"/>
                <w:i/>
                <w:sz w:val="24"/>
                <w:szCs w:val="24"/>
              </w:rPr>
              <w:t xml:space="preserve">  What is the purpose of the character in the story?</w:t>
            </w:r>
          </w:p>
          <w:p w:rsidR="00646A64" w:rsidRPr="00AF3EF5" w:rsidRDefault="00646A64" w:rsidP="004808D6">
            <w:pPr>
              <w:pStyle w:val="NormalWeb"/>
              <w:spacing w:before="2" w:after="2"/>
              <w:rPr>
                <w:rFonts w:asciiTheme="majorHAnsi" w:hAnsiTheme="majorHAnsi"/>
                <w:sz w:val="24"/>
                <w:szCs w:val="24"/>
              </w:rPr>
            </w:pPr>
            <w:r w:rsidRPr="00AF3EF5">
              <w:rPr>
                <w:rFonts w:asciiTheme="majorHAnsi" w:hAnsiTheme="majorHAnsi"/>
                <w:sz w:val="24"/>
                <w:szCs w:val="24"/>
              </w:rPr>
              <w:t xml:space="preserve">When finished, stop and recap what you just did to make sure students saw and understood the process.  Have students turn and talk to discuss how a secondary character can </w:t>
            </w:r>
            <w:r w:rsidR="00CC5447" w:rsidRPr="00AF3EF5">
              <w:rPr>
                <w:rFonts w:asciiTheme="majorHAnsi" w:hAnsiTheme="majorHAnsi"/>
                <w:sz w:val="24"/>
                <w:szCs w:val="24"/>
              </w:rPr>
              <w:t>affect</w:t>
            </w:r>
            <w:r w:rsidRPr="00AF3EF5">
              <w:rPr>
                <w:rFonts w:asciiTheme="majorHAnsi" w:hAnsiTheme="majorHAnsi"/>
                <w:sz w:val="24"/>
                <w:szCs w:val="24"/>
              </w:rPr>
              <w:t xml:space="preserve"> the actions of a main character.</w:t>
            </w:r>
          </w:p>
        </w:tc>
      </w:tr>
      <w:tr w:rsidR="00646A64" w:rsidRPr="00AF3EF5" w:rsidTr="004808D6">
        <w:trPr>
          <w:jc w:val="center"/>
        </w:trPr>
        <w:tc>
          <w:tcPr>
            <w:tcW w:w="1089" w:type="pct"/>
            <w:gridSpan w:val="2"/>
            <w:tcBorders>
              <w:right w:val="single" w:sz="4" w:space="0" w:color="000000" w:themeColor="text1"/>
            </w:tcBorders>
            <w:shd w:val="clear" w:color="auto" w:fill="E0E0E0"/>
          </w:tcPr>
          <w:p w:rsidR="00646A64" w:rsidRPr="00AF3EF5" w:rsidRDefault="00646A64" w:rsidP="004808D6">
            <w:pPr>
              <w:rPr>
                <w:rFonts w:asciiTheme="majorHAnsi" w:hAnsiTheme="majorHAnsi"/>
                <w:b/>
                <w:sz w:val="24"/>
                <w:szCs w:val="24"/>
              </w:rPr>
            </w:pPr>
            <w:r w:rsidRPr="00AF3EF5">
              <w:rPr>
                <w:rFonts w:asciiTheme="majorHAnsi" w:hAnsiTheme="majorHAnsi"/>
                <w:b/>
                <w:sz w:val="24"/>
                <w:szCs w:val="24"/>
              </w:rPr>
              <w:lastRenderedPageBreak/>
              <w:t>Active Engagement:</w:t>
            </w:r>
          </w:p>
          <w:p w:rsidR="00646A64" w:rsidRPr="00AF3EF5" w:rsidRDefault="00646A64" w:rsidP="004808D6">
            <w:pPr>
              <w:widowControl/>
              <w:numPr>
                <w:ilvl w:val="0"/>
                <w:numId w:val="1"/>
              </w:numPr>
              <w:ind w:right="-144"/>
              <w:rPr>
                <w:rFonts w:asciiTheme="majorHAnsi" w:hAnsiTheme="majorHAnsi" w:cs="Arial"/>
                <w:i/>
                <w:sz w:val="20"/>
                <w:szCs w:val="24"/>
              </w:rPr>
            </w:pPr>
            <w:r w:rsidRPr="00AF3EF5">
              <w:rPr>
                <w:rFonts w:asciiTheme="majorHAnsi" w:hAnsiTheme="majorHAnsi" w:cs="Arial"/>
                <w:i/>
                <w:sz w:val="20"/>
                <w:szCs w:val="24"/>
              </w:rPr>
              <w:t xml:space="preserve">ask partners to turn &amp; talk </w:t>
            </w:r>
          </w:p>
          <w:p w:rsidR="00646A64" w:rsidRPr="00AF3EF5" w:rsidRDefault="00646A64" w:rsidP="004808D6">
            <w:pPr>
              <w:widowControl/>
              <w:numPr>
                <w:ilvl w:val="0"/>
                <w:numId w:val="1"/>
              </w:numPr>
              <w:ind w:right="-144"/>
              <w:rPr>
                <w:rFonts w:asciiTheme="majorHAnsi" w:hAnsiTheme="majorHAnsi" w:cs="Arial"/>
                <w:i/>
                <w:sz w:val="20"/>
                <w:szCs w:val="24"/>
              </w:rPr>
            </w:pPr>
            <w:r w:rsidRPr="00AF3EF5">
              <w:rPr>
                <w:rFonts w:asciiTheme="majorHAnsi" w:hAnsiTheme="majorHAnsi" w:cs="Arial"/>
                <w:i/>
                <w:sz w:val="20"/>
                <w:szCs w:val="24"/>
              </w:rPr>
              <w:t>listen, observe, &amp; coach</w:t>
            </w:r>
          </w:p>
          <w:p w:rsidR="00646A64" w:rsidRPr="00AF3EF5" w:rsidRDefault="00646A64" w:rsidP="004808D6">
            <w:pPr>
              <w:widowControl/>
              <w:numPr>
                <w:ilvl w:val="0"/>
                <w:numId w:val="1"/>
              </w:numPr>
              <w:ind w:right="-144"/>
              <w:rPr>
                <w:rFonts w:asciiTheme="majorHAnsi" w:hAnsiTheme="majorHAnsi"/>
                <w:b/>
                <w:sz w:val="24"/>
                <w:szCs w:val="24"/>
              </w:rPr>
            </w:pPr>
            <w:r w:rsidRPr="00AF3EF5">
              <w:rPr>
                <w:rFonts w:asciiTheme="majorHAnsi" w:hAnsiTheme="majorHAnsi" w:cs="Arial"/>
                <w:i/>
                <w:sz w:val="20"/>
                <w:szCs w:val="24"/>
              </w:rPr>
              <w:t>share example of what you heard or observed</w:t>
            </w:r>
          </w:p>
        </w:tc>
        <w:tc>
          <w:tcPr>
            <w:tcW w:w="3911" w:type="pct"/>
            <w:gridSpan w:val="4"/>
            <w:tcBorders>
              <w:left w:val="single" w:sz="4" w:space="0" w:color="000000" w:themeColor="text1"/>
            </w:tcBorders>
          </w:tcPr>
          <w:p w:rsidR="00646A64" w:rsidRPr="00AF3EF5" w:rsidRDefault="00646A64" w:rsidP="004808D6">
            <w:pPr>
              <w:pStyle w:val="NormalWeb"/>
              <w:spacing w:before="2" w:after="2"/>
              <w:rPr>
                <w:rFonts w:asciiTheme="majorHAnsi" w:hAnsiTheme="majorHAnsi"/>
                <w:sz w:val="24"/>
                <w:szCs w:val="24"/>
              </w:rPr>
            </w:pPr>
            <w:r w:rsidRPr="00AF3EF5">
              <w:rPr>
                <w:rFonts w:asciiTheme="majorHAnsi" w:hAnsiTheme="majorHAnsi"/>
                <w:sz w:val="24"/>
                <w:szCs w:val="24"/>
              </w:rPr>
              <w:t xml:space="preserve">Let students know that they are going to give it a try. Read aloud another excerpt highlighting a character interaction. Invite students to stop and jot in their reader’s notebooks about their thoughts about the interaction and how it contributes to the story plot and eventual outcome of the story. After a few minutes, ask students to turn and talk to their partners about what they have written. Listen in to their conversations, coaching when needed. </w:t>
            </w:r>
          </w:p>
        </w:tc>
      </w:tr>
      <w:tr w:rsidR="00646A64" w:rsidRPr="00AF3EF5" w:rsidTr="004808D6">
        <w:trPr>
          <w:jc w:val="center"/>
        </w:trPr>
        <w:tc>
          <w:tcPr>
            <w:tcW w:w="1089" w:type="pct"/>
            <w:gridSpan w:val="2"/>
            <w:tcBorders>
              <w:right w:val="single" w:sz="4" w:space="0" w:color="000000" w:themeColor="text1"/>
            </w:tcBorders>
            <w:shd w:val="clear" w:color="auto" w:fill="E0E0E0"/>
          </w:tcPr>
          <w:p w:rsidR="00646A64" w:rsidRPr="00AF3EF5" w:rsidRDefault="00646A64" w:rsidP="004808D6">
            <w:pPr>
              <w:rPr>
                <w:rFonts w:asciiTheme="majorHAnsi" w:hAnsiTheme="majorHAnsi"/>
                <w:b/>
                <w:sz w:val="24"/>
                <w:szCs w:val="24"/>
              </w:rPr>
            </w:pPr>
            <w:r w:rsidRPr="00AF3EF5">
              <w:rPr>
                <w:rFonts w:asciiTheme="majorHAnsi" w:hAnsiTheme="majorHAnsi"/>
                <w:b/>
                <w:sz w:val="24"/>
                <w:szCs w:val="24"/>
              </w:rPr>
              <w:t>Link:</w:t>
            </w:r>
          </w:p>
          <w:p w:rsidR="00646A64" w:rsidRPr="00AF3EF5" w:rsidRDefault="00646A64" w:rsidP="004808D6">
            <w:pPr>
              <w:widowControl/>
              <w:numPr>
                <w:ilvl w:val="0"/>
                <w:numId w:val="1"/>
              </w:numPr>
              <w:ind w:right="-144"/>
              <w:rPr>
                <w:rFonts w:asciiTheme="majorHAnsi" w:hAnsiTheme="majorHAnsi" w:cs="Arial"/>
                <w:i/>
                <w:sz w:val="20"/>
                <w:szCs w:val="24"/>
              </w:rPr>
            </w:pPr>
            <w:r w:rsidRPr="00AF3EF5">
              <w:rPr>
                <w:rFonts w:asciiTheme="majorHAnsi" w:hAnsiTheme="majorHAnsi" w:cs="Arial"/>
                <w:i/>
                <w:sz w:val="20"/>
                <w:szCs w:val="24"/>
              </w:rPr>
              <w:t>restate teaching point</w:t>
            </w:r>
          </w:p>
          <w:p w:rsidR="00646A64" w:rsidRPr="00AF3EF5" w:rsidRDefault="00646A64" w:rsidP="004808D6">
            <w:pPr>
              <w:widowControl/>
              <w:numPr>
                <w:ilvl w:val="0"/>
                <w:numId w:val="1"/>
              </w:numPr>
              <w:ind w:right="-144"/>
              <w:rPr>
                <w:rFonts w:asciiTheme="majorHAnsi" w:hAnsiTheme="majorHAnsi" w:cs="Arial"/>
                <w:i/>
                <w:sz w:val="24"/>
                <w:szCs w:val="24"/>
              </w:rPr>
            </w:pPr>
            <w:r w:rsidRPr="00AF3EF5">
              <w:rPr>
                <w:rFonts w:asciiTheme="majorHAnsi" w:hAnsiTheme="majorHAnsi" w:cs="Arial"/>
                <w:i/>
                <w:sz w:val="20"/>
                <w:szCs w:val="24"/>
              </w:rPr>
              <w:t>tell how learning can be used in future</w:t>
            </w:r>
          </w:p>
        </w:tc>
        <w:tc>
          <w:tcPr>
            <w:tcW w:w="3911" w:type="pct"/>
            <w:gridSpan w:val="4"/>
            <w:tcBorders>
              <w:left w:val="single" w:sz="4" w:space="0" w:color="000000" w:themeColor="text1"/>
            </w:tcBorders>
          </w:tcPr>
          <w:p w:rsidR="00646A64" w:rsidRPr="00AF3EF5" w:rsidRDefault="00646A64" w:rsidP="004808D6">
            <w:pPr>
              <w:pStyle w:val="NormalWeb"/>
              <w:spacing w:before="2" w:after="2"/>
              <w:rPr>
                <w:rFonts w:asciiTheme="majorHAnsi" w:hAnsiTheme="majorHAnsi"/>
                <w:i/>
                <w:sz w:val="24"/>
                <w:szCs w:val="24"/>
              </w:rPr>
            </w:pPr>
            <w:r w:rsidRPr="00AF3EF5">
              <w:rPr>
                <w:rFonts w:asciiTheme="majorHAnsi" w:hAnsiTheme="majorHAnsi"/>
                <w:i/>
                <w:sz w:val="24"/>
                <w:szCs w:val="24"/>
              </w:rPr>
              <w:t xml:space="preserve">Today and </w:t>
            </w:r>
            <w:r w:rsidR="00CC5447" w:rsidRPr="00AF3EF5">
              <w:rPr>
                <w:rFonts w:asciiTheme="majorHAnsi" w:hAnsiTheme="majorHAnsi"/>
                <w:i/>
                <w:sz w:val="24"/>
                <w:szCs w:val="24"/>
              </w:rPr>
              <w:t>every day</w:t>
            </w:r>
            <w:r w:rsidRPr="00AF3EF5">
              <w:rPr>
                <w:rFonts w:asciiTheme="majorHAnsi" w:hAnsiTheme="majorHAnsi"/>
                <w:i/>
                <w:sz w:val="24"/>
                <w:szCs w:val="24"/>
              </w:rPr>
              <w:t>, Readers, we need to remember the importance of secondary characters and how they help move the main character through the plot of the story. Thoughtful readers identify these types of relationships in a story to aid their comprehension any time they read. Today when reading be sure to consider the</w:t>
            </w:r>
            <w:r w:rsidR="00CC5447">
              <w:rPr>
                <w:rFonts w:asciiTheme="majorHAnsi" w:hAnsiTheme="majorHAnsi"/>
                <w:i/>
                <w:sz w:val="24"/>
                <w:szCs w:val="24"/>
              </w:rPr>
              <w:t xml:space="preserve"> role of secondary characters and the part all the characters play in story. </w:t>
            </w:r>
          </w:p>
        </w:tc>
      </w:tr>
      <w:tr w:rsidR="00646A64" w:rsidRPr="00AF3EF5" w:rsidTr="004808D6">
        <w:trPr>
          <w:jc w:val="center"/>
        </w:trPr>
        <w:tc>
          <w:tcPr>
            <w:tcW w:w="1089" w:type="pct"/>
            <w:gridSpan w:val="2"/>
            <w:tcBorders>
              <w:right w:val="single" w:sz="4" w:space="0" w:color="000000" w:themeColor="text1"/>
            </w:tcBorders>
            <w:shd w:val="clear" w:color="auto" w:fill="E0E0E0"/>
          </w:tcPr>
          <w:p w:rsidR="00646A64" w:rsidRPr="00AF3EF5" w:rsidRDefault="00646A64" w:rsidP="004808D6">
            <w:pPr>
              <w:rPr>
                <w:rFonts w:asciiTheme="majorHAnsi" w:hAnsiTheme="majorHAnsi"/>
                <w:b/>
                <w:sz w:val="24"/>
                <w:szCs w:val="24"/>
              </w:rPr>
            </w:pPr>
            <w:r w:rsidRPr="00AF3EF5">
              <w:rPr>
                <w:rFonts w:asciiTheme="majorHAnsi" w:hAnsiTheme="majorHAnsi"/>
                <w:b/>
                <w:sz w:val="24"/>
                <w:szCs w:val="24"/>
              </w:rPr>
              <w:t>Independent Reading:</w:t>
            </w:r>
          </w:p>
        </w:tc>
        <w:tc>
          <w:tcPr>
            <w:tcW w:w="3911" w:type="pct"/>
            <w:gridSpan w:val="4"/>
            <w:tcBorders>
              <w:left w:val="single" w:sz="4" w:space="0" w:color="000000" w:themeColor="text1"/>
            </w:tcBorders>
          </w:tcPr>
          <w:p w:rsidR="00646A64" w:rsidRPr="00AF3EF5" w:rsidRDefault="00646A64" w:rsidP="004808D6">
            <w:pPr>
              <w:rPr>
                <w:rFonts w:asciiTheme="majorHAnsi" w:hAnsiTheme="majorHAnsi"/>
                <w:sz w:val="24"/>
                <w:szCs w:val="24"/>
              </w:rPr>
            </w:pPr>
            <w:r w:rsidRPr="00AF3EF5">
              <w:rPr>
                <w:rFonts w:asciiTheme="majorHAnsi" w:hAnsiTheme="majorHAnsi"/>
                <w:sz w:val="24"/>
                <w:szCs w:val="24"/>
              </w:rPr>
              <w:t>Students should be taking some type of notes as they read their realistic fiction books (see sticky note and reader’s notebook options below).</w:t>
            </w:r>
            <w:r w:rsidR="00CC5447">
              <w:rPr>
                <w:rFonts w:asciiTheme="majorHAnsi" w:hAnsiTheme="majorHAnsi"/>
                <w:sz w:val="24"/>
                <w:szCs w:val="24"/>
              </w:rPr>
              <w:t xml:space="preserve">  You can have them use their </w:t>
            </w:r>
            <w:r w:rsidR="000F3E1D">
              <w:rPr>
                <w:rFonts w:asciiTheme="majorHAnsi" w:hAnsiTheme="majorHAnsi"/>
                <w:sz w:val="24"/>
                <w:szCs w:val="24"/>
              </w:rPr>
              <w:t>reader’s</w:t>
            </w:r>
            <w:r w:rsidR="00CC5447">
              <w:rPr>
                <w:rFonts w:asciiTheme="majorHAnsi" w:hAnsiTheme="majorHAnsi"/>
                <w:sz w:val="24"/>
                <w:szCs w:val="24"/>
              </w:rPr>
              <w:t xml:space="preserve"> notebook or a character graphic organizer highlighting the interactions between other characters as well.  </w:t>
            </w:r>
          </w:p>
          <w:p w:rsidR="00646A64" w:rsidRPr="00AF3EF5" w:rsidRDefault="00646A64" w:rsidP="004808D6">
            <w:pPr>
              <w:rPr>
                <w:rFonts w:asciiTheme="majorHAnsi" w:hAnsiTheme="majorHAnsi"/>
                <w:sz w:val="24"/>
                <w:szCs w:val="24"/>
              </w:rPr>
            </w:pPr>
          </w:p>
          <w:p w:rsidR="00646A64" w:rsidRPr="000F3E1D" w:rsidRDefault="00646A64" w:rsidP="004808D6">
            <w:pPr>
              <w:rPr>
                <w:rFonts w:asciiTheme="majorHAnsi" w:hAnsiTheme="majorHAnsi"/>
                <w:b/>
                <w:sz w:val="24"/>
                <w:szCs w:val="24"/>
              </w:rPr>
            </w:pPr>
            <w:r w:rsidRPr="00AF3EF5">
              <w:rPr>
                <w:rFonts w:asciiTheme="majorHAnsi" w:hAnsiTheme="majorHAnsi"/>
                <w:b/>
                <w:noProof/>
                <w:sz w:val="24"/>
                <w:szCs w:val="24"/>
              </w:rPr>
              <mc:AlternateContent>
                <mc:Choice Requires="wps">
                  <w:drawing>
                    <wp:anchor distT="45720" distB="45720" distL="114300" distR="114300" simplePos="0" relativeHeight="251655680" behindDoc="0" locked="0" layoutInCell="1" allowOverlap="1" wp14:anchorId="312B1ABD" wp14:editId="5DAD8698">
                      <wp:simplePos x="0" y="0"/>
                      <wp:positionH relativeFrom="column">
                        <wp:posOffset>34925</wp:posOffset>
                      </wp:positionH>
                      <wp:positionV relativeFrom="paragraph">
                        <wp:posOffset>252730</wp:posOffset>
                      </wp:positionV>
                      <wp:extent cx="4928235" cy="1404620"/>
                      <wp:effectExtent l="0" t="0" r="2476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1404620"/>
                              </a:xfrm>
                              <a:prstGeom prst="rect">
                                <a:avLst/>
                              </a:prstGeom>
                              <a:solidFill>
                                <a:srgbClr val="FFFFFF"/>
                              </a:solidFill>
                              <a:ln w="9525">
                                <a:solidFill>
                                  <a:srgbClr val="000000"/>
                                </a:solidFill>
                                <a:miter lim="800000"/>
                                <a:headEnd/>
                                <a:tailEnd/>
                              </a:ln>
                            </wps:spPr>
                            <wps:txbx>
                              <w:txbxContent>
                                <w:p w:rsidR="00017C8E" w:rsidRPr="00AF3EF5" w:rsidRDefault="00017C8E" w:rsidP="00646A64">
                                  <w:pPr>
                                    <w:rPr>
                                      <w:rFonts w:asciiTheme="majorHAnsi" w:hAnsiTheme="majorHAnsi"/>
                                      <w:sz w:val="24"/>
                                      <w:szCs w:val="24"/>
                                    </w:rPr>
                                  </w:pPr>
                                  <w:r w:rsidRPr="00AF3EF5">
                                    <w:rPr>
                                      <w:rFonts w:asciiTheme="majorHAnsi" w:hAnsiTheme="majorHAnsi"/>
                                      <w:sz w:val="24"/>
                                      <w:szCs w:val="24"/>
                                    </w:rPr>
                                    <w:t>_____________ (secondary character) is a _________ (role) in this story because ________________.  This is important to the story/plot because it causes the main character to 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2B1ABD" id="Text Box 2" o:spid="_x0000_s1032" type="#_x0000_t202" style="position:absolute;margin-left:2.75pt;margin-top:19.9pt;width:388.05pt;height:110.6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">
                      <v:textbox style="mso-fit-shape-to-text:t">
                        <w:txbxContent>
                          <w:p w:rsidR="00017C8E" w:rsidRPr="00AF3EF5" w:rsidRDefault="00017C8E" w:rsidP="00646A64">
                            <w:pPr>
                              <w:rPr>
                                <w:rFonts w:asciiTheme="majorHAnsi" w:hAnsiTheme="majorHAnsi"/>
                                <w:sz w:val="24"/>
                                <w:szCs w:val="24"/>
                              </w:rPr>
                            </w:pPr>
                            <w:r w:rsidRPr="00AF3EF5">
                              <w:rPr>
                                <w:rFonts w:asciiTheme="majorHAnsi" w:hAnsiTheme="majorHAnsi"/>
                                <w:sz w:val="24"/>
                                <w:szCs w:val="24"/>
                              </w:rPr>
                              <w:t>_____________ (secondary character) is a _________ (role) in this story because ________________.  This is important to the story/plot because it causes the main character to __________________.</w:t>
                            </w:r>
                          </w:p>
                        </w:txbxContent>
                      </v:textbox>
                      <w10:wrap type="square"/>
                    </v:shape>
                  </w:pict>
                </mc:Fallback>
              </mc:AlternateContent>
            </w:r>
            <w:r w:rsidRPr="00AF3EF5">
              <w:rPr>
                <w:rFonts w:asciiTheme="majorHAnsi" w:hAnsiTheme="majorHAnsi"/>
                <w:b/>
                <w:sz w:val="24"/>
                <w:szCs w:val="24"/>
              </w:rPr>
              <w:t>Sticky Note Opti</w:t>
            </w:r>
            <w:r w:rsidR="000F3E1D">
              <w:rPr>
                <w:rFonts w:asciiTheme="majorHAnsi" w:hAnsiTheme="majorHAnsi"/>
                <w:b/>
                <w:sz w:val="24"/>
                <w:szCs w:val="24"/>
              </w:rPr>
              <w:t>on or Reader’s Notebook Option:</w:t>
            </w:r>
          </w:p>
        </w:tc>
      </w:tr>
      <w:tr w:rsidR="00646A64" w:rsidRPr="00AF3EF5" w:rsidTr="004808D6">
        <w:trPr>
          <w:jc w:val="center"/>
        </w:trPr>
        <w:tc>
          <w:tcPr>
            <w:tcW w:w="1089" w:type="pct"/>
            <w:gridSpan w:val="2"/>
            <w:tcBorders>
              <w:right w:val="single" w:sz="4" w:space="0" w:color="000000" w:themeColor="text1"/>
            </w:tcBorders>
            <w:shd w:val="clear" w:color="auto" w:fill="E0E0E0"/>
          </w:tcPr>
          <w:p w:rsidR="00646A64" w:rsidRPr="00AF3EF5" w:rsidRDefault="00646A64" w:rsidP="004808D6">
            <w:pPr>
              <w:rPr>
                <w:rFonts w:asciiTheme="majorHAnsi" w:hAnsiTheme="majorHAnsi"/>
                <w:b/>
                <w:sz w:val="24"/>
                <w:szCs w:val="24"/>
              </w:rPr>
            </w:pPr>
            <w:r w:rsidRPr="00AF3EF5">
              <w:rPr>
                <w:rFonts w:asciiTheme="majorHAnsi" w:hAnsiTheme="majorHAnsi"/>
                <w:b/>
                <w:sz w:val="24"/>
                <w:szCs w:val="24"/>
              </w:rPr>
              <w:t>Share:</w:t>
            </w:r>
          </w:p>
        </w:tc>
        <w:tc>
          <w:tcPr>
            <w:tcW w:w="3911" w:type="pct"/>
            <w:gridSpan w:val="4"/>
            <w:tcBorders>
              <w:left w:val="single" w:sz="4" w:space="0" w:color="000000" w:themeColor="text1"/>
            </w:tcBorders>
          </w:tcPr>
          <w:p w:rsidR="00646A64" w:rsidRPr="00AF3EF5" w:rsidRDefault="00646A64" w:rsidP="004808D6">
            <w:pPr>
              <w:rPr>
                <w:rFonts w:asciiTheme="majorHAnsi" w:hAnsiTheme="majorHAnsi"/>
                <w:sz w:val="24"/>
                <w:szCs w:val="24"/>
              </w:rPr>
            </w:pPr>
            <w:r w:rsidRPr="00AF3EF5">
              <w:rPr>
                <w:rFonts w:asciiTheme="majorHAnsi" w:hAnsiTheme="majorHAnsi"/>
                <w:sz w:val="24"/>
                <w:szCs w:val="24"/>
              </w:rPr>
              <w:t>At the end of independent reading (and conferences with students), allow 2-3 students of your choosing to share their thoughts about their characters.</w:t>
            </w:r>
          </w:p>
        </w:tc>
      </w:tr>
    </w:tbl>
    <w:p w:rsidR="00646A64" w:rsidRPr="00AF3EF5" w:rsidRDefault="00646A64" w:rsidP="00646A64">
      <w:pPr>
        <w:rPr>
          <w:rFonts w:asciiTheme="majorHAnsi" w:hAnsiTheme="majorHAnsi"/>
          <w:b/>
          <w:sz w:val="24"/>
          <w:szCs w:val="24"/>
        </w:rPr>
      </w:pPr>
    </w:p>
    <w:p w:rsidR="00646A64" w:rsidRPr="00AF3EF5" w:rsidRDefault="00646A64" w:rsidP="00646A64">
      <w:pPr>
        <w:rPr>
          <w:rFonts w:asciiTheme="majorHAnsi" w:hAnsiTheme="majorHAnsi"/>
          <w:sz w:val="24"/>
          <w:szCs w:val="24"/>
        </w:rPr>
      </w:pPr>
    </w:p>
    <w:p w:rsidR="00646A64" w:rsidRPr="00AF3EF5" w:rsidRDefault="00646A64" w:rsidP="00646A64">
      <w:pPr>
        <w:rPr>
          <w:rFonts w:asciiTheme="majorHAnsi" w:hAnsiTheme="majorHAnsi"/>
          <w:sz w:val="24"/>
          <w:szCs w:val="24"/>
        </w:rPr>
      </w:pPr>
    </w:p>
    <w:p w:rsidR="00646A64" w:rsidRPr="00AF3EF5" w:rsidRDefault="00646A64" w:rsidP="00646A64">
      <w:pPr>
        <w:rPr>
          <w:rFonts w:asciiTheme="majorHAnsi" w:hAnsiTheme="majorHAnsi"/>
          <w:sz w:val="24"/>
          <w:szCs w:val="24"/>
        </w:rPr>
        <w:sectPr w:rsidR="00646A64" w:rsidRPr="00AF3EF5" w:rsidSect="00D248C3">
          <w:pgSz w:w="12240" w:h="15840"/>
          <w:pgMar w:top="864" w:right="864" w:bottom="864" w:left="864" w:header="504" w:footer="144" w:gutter="0"/>
          <w:cols w:space="720"/>
          <w:docGrid w:linePitch="299"/>
        </w:sectPr>
      </w:pPr>
    </w:p>
    <w:tbl>
      <w:tblPr>
        <w:tblStyle w:val="TableGrid"/>
        <w:tblW w:w="5269"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none" w:sz="0" w:space="0" w:color="auto"/>
        </w:tblBorders>
        <w:tblLook w:val="00A0" w:firstRow="1" w:lastRow="0" w:firstColumn="1" w:lastColumn="0" w:noHBand="0" w:noVBand="0"/>
      </w:tblPr>
      <w:tblGrid>
        <w:gridCol w:w="2607"/>
        <w:gridCol w:w="1262"/>
        <w:gridCol w:w="6299"/>
        <w:gridCol w:w="899"/>
      </w:tblGrid>
      <w:tr w:rsidR="001E4C95" w:rsidRPr="001E4C95" w:rsidTr="003118A0">
        <w:trPr>
          <w:jc w:val="center"/>
        </w:trPr>
        <w:tc>
          <w:tcPr>
            <w:tcW w:w="1178" w:type="pct"/>
            <w:tcBorders>
              <w:bottom w:val="single" w:sz="4" w:space="0" w:color="auto"/>
              <w:right w:val="single" w:sz="4" w:space="0" w:color="000000" w:themeColor="text1"/>
            </w:tcBorders>
            <w:shd w:val="clear" w:color="auto" w:fill="000000" w:themeFill="text1"/>
          </w:tcPr>
          <w:p w:rsidR="001E4C95" w:rsidRPr="001E4C95" w:rsidRDefault="001E4C95" w:rsidP="001E4C95">
            <w:pPr>
              <w:spacing w:before="60" w:after="60"/>
              <w:rPr>
                <w:rFonts w:asciiTheme="majorHAnsi" w:hAnsiTheme="majorHAnsi"/>
                <w:b/>
                <w:sz w:val="24"/>
              </w:rPr>
            </w:pPr>
            <w:r w:rsidRPr="001E4C95">
              <w:rPr>
                <w:rFonts w:asciiTheme="majorHAnsi" w:hAnsiTheme="majorHAnsi"/>
                <w:b/>
                <w:sz w:val="24"/>
              </w:rPr>
              <w:lastRenderedPageBreak/>
              <w:t>Minilesson:</w:t>
            </w:r>
          </w:p>
        </w:tc>
        <w:tc>
          <w:tcPr>
            <w:tcW w:w="3416" w:type="pct"/>
            <w:gridSpan w:val="2"/>
            <w:tcBorders>
              <w:left w:val="single" w:sz="4" w:space="0" w:color="000000" w:themeColor="text1"/>
              <w:bottom w:val="single" w:sz="4" w:space="0" w:color="auto"/>
              <w:right w:val="nil"/>
            </w:tcBorders>
            <w:shd w:val="clear" w:color="auto" w:fill="000000" w:themeFill="text1"/>
          </w:tcPr>
          <w:p w:rsidR="001E4C95" w:rsidRPr="001E4C95" w:rsidRDefault="001E4C95" w:rsidP="001E4C95">
            <w:pPr>
              <w:spacing w:before="60" w:after="60"/>
              <w:rPr>
                <w:rFonts w:asciiTheme="majorHAnsi" w:hAnsiTheme="majorHAnsi"/>
                <w:b/>
                <w:i/>
                <w:sz w:val="24"/>
              </w:rPr>
            </w:pPr>
            <w:r w:rsidRPr="001E4C95">
              <w:rPr>
                <w:rFonts w:asciiTheme="majorHAnsi" w:hAnsiTheme="majorHAnsi"/>
                <w:b/>
                <w:i/>
                <w:sz w:val="24"/>
              </w:rPr>
              <w:t>Reflecting Upon Conflict Types/ Resolution</w:t>
            </w:r>
          </w:p>
        </w:tc>
        <w:tc>
          <w:tcPr>
            <w:tcW w:w="406" w:type="pct"/>
            <w:tcBorders>
              <w:left w:val="nil"/>
              <w:bottom w:val="single" w:sz="4" w:space="0" w:color="auto"/>
            </w:tcBorders>
            <w:shd w:val="clear" w:color="auto" w:fill="000000" w:themeFill="text1"/>
          </w:tcPr>
          <w:p w:rsidR="001E4C95" w:rsidRPr="001E4C95" w:rsidRDefault="000F3E1D" w:rsidP="00CA28F2">
            <w:pPr>
              <w:spacing w:before="60" w:after="60"/>
              <w:jc w:val="right"/>
              <w:rPr>
                <w:rFonts w:asciiTheme="majorHAnsi" w:hAnsiTheme="majorHAnsi"/>
                <w:b/>
                <w:sz w:val="24"/>
              </w:rPr>
            </w:pPr>
            <w:r>
              <w:rPr>
                <w:rFonts w:asciiTheme="majorHAnsi" w:hAnsiTheme="majorHAnsi"/>
                <w:b/>
                <w:sz w:val="24"/>
              </w:rPr>
              <w:t>R</w:t>
            </w:r>
            <w:r w:rsidR="001E4C95" w:rsidRPr="001E4C95">
              <w:rPr>
                <w:rFonts w:asciiTheme="majorHAnsi" w:hAnsiTheme="majorHAnsi"/>
                <w:b/>
                <w:sz w:val="24"/>
              </w:rPr>
              <w:t>F 1</w:t>
            </w:r>
            <w:r w:rsidR="00CA28F2">
              <w:rPr>
                <w:rFonts w:asciiTheme="majorHAnsi" w:hAnsiTheme="majorHAnsi"/>
                <w:b/>
                <w:sz w:val="24"/>
              </w:rPr>
              <w:t>0</w:t>
            </w:r>
          </w:p>
        </w:tc>
      </w:tr>
      <w:tr w:rsidR="001E4C95" w:rsidRPr="001E4C95" w:rsidTr="003118A0">
        <w:trPr>
          <w:jc w:val="center"/>
        </w:trPr>
        <w:tc>
          <w:tcPr>
            <w:tcW w:w="1178" w:type="pct"/>
            <w:tcBorders>
              <w:top w:val="single" w:sz="4" w:space="0" w:color="auto"/>
              <w:left w:val="single" w:sz="4" w:space="0" w:color="auto"/>
              <w:bottom w:val="single" w:sz="4" w:space="0" w:color="auto"/>
              <w:right w:val="single" w:sz="4" w:space="0" w:color="auto"/>
            </w:tcBorders>
            <w:shd w:val="clear" w:color="auto" w:fill="E0E0E0"/>
          </w:tcPr>
          <w:p w:rsidR="001E4C95" w:rsidRPr="001E4C95" w:rsidRDefault="001E4C95" w:rsidP="001E4C95">
            <w:pPr>
              <w:rPr>
                <w:rFonts w:asciiTheme="majorHAnsi" w:hAnsiTheme="majorHAnsi"/>
                <w:b/>
              </w:rPr>
            </w:pPr>
            <w:r w:rsidRPr="001E4C95">
              <w:rPr>
                <w:rFonts w:asciiTheme="majorHAnsi" w:hAnsiTheme="majorHAnsi"/>
                <w:b/>
              </w:rPr>
              <w:t>Objective(s):</w:t>
            </w:r>
          </w:p>
        </w:tc>
        <w:tc>
          <w:tcPr>
            <w:tcW w:w="3822" w:type="pct"/>
            <w:gridSpan w:val="3"/>
            <w:tcBorders>
              <w:top w:val="single" w:sz="4" w:space="0" w:color="auto"/>
              <w:left w:val="single" w:sz="4" w:space="0" w:color="auto"/>
              <w:bottom w:val="single" w:sz="4" w:space="0" w:color="auto"/>
              <w:right w:val="single" w:sz="4" w:space="0" w:color="auto"/>
            </w:tcBorders>
          </w:tcPr>
          <w:p w:rsidR="001E4C95" w:rsidRPr="001E4C95" w:rsidRDefault="001E4C95" w:rsidP="001E4C95">
            <w:pPr>
              <w:pStyle w:val="NormalWeb"/>
              <w:spacing w:before="2" w:after="2"/>
              <w:rPr>
                <w:rFonts w:asciiTheme="majorHAnsi" w:hAnsiTheme="majorHAnsi"/>
                <w:i/>
              </w:rPr>
            </w:pPr>
            <w:r w:rsidRPr="001E4C95">
              <w:rPr>
                <w:rFonts w:asciiTheme="majorHAnsi" w:hAnsiTheme="majorHAnsi"/>
                <w:i/>
                <w:sz w:val="24"/>
              </w:rPr>
              <w:t xml:space="preserve">Readers identify the type of conflict in a story to aid in understanding and deepen comprehension. </w:t>
            </w:r>
          </w:p>
        </w:tc>
      </w:tr>
      <w:tr w:rsidR="001E4C95" w:rsidRPr="001E4C95" w:rsidTr="003118A0">
        <w:trPr>
          <w:jc w:val="center"/>
        </w:trPr>
        <w:tc>
          <w:tcPr>
            <w:tcW w:w="1178" w:type="pct"/>
            <w:tcBorders>
              <w:top w:val="single" w:sz="4" w:space="0" w:color="auto"/>
              <w:left w:val="single" w:sz="4" w:space="0" w:color="auto"/>
              <w:bottom w:val="single" w:sz="4" w:space="0" w:color="auto"/>
              <w:right w:val="single" w:sz="4" w:space="0" w:color="auto"/>
            </w:tcBorders>
            <w:shd w:val="clear" w:color="auto" w:fill="E0E0E0"/>
          </w:tcPr>
          <w:p w:rsidR="001E4C95" w:rsidRPr="001E4C95" w:rsidRDefault="001E4C95" w:rsidP="001E4C95">
            <w:pPr>
              <w:rPr>
                <w:rFonts w:asciiTheme="majorHAnsi" w:hAnsiTheme="majorHAnsi"/>
                <w:b/>
              </w:rPr>
            </w:pPr>
            <w:r w:rsidRPr="001E4C95">
              <w:rPr>
                <w:rFonts w:asciiTheme="majorHAnsi" w:hAnsiTheme="majorHAnsi"/>
                <w:b/>
              </w:rPr>
              <w:t>TEKS:</w:t>
            </w:r>
          </w:p>
        </w:tc>
        <w:tc>
          <w:tcPr>
            <w:tcW w:w="570" w:type="pct"/>
            <w:tcBorders>
              <w:top w:val="single" w:sz="4" w:space="0" w:color="auto"/>
              <w:left w:val="single" w:sz="4" w:space="0" w:color="auto"/>
              <w:bottom w:val="single" w:sz="4" w:space="0" w:color="auto"/>
              <w:right w:val="nil"/>
            </w:tcBorders>
          </w:tcPr>
          <w:p w:rsidR="001E4C95" w:rsidRPr="001E4C95" w:rsidRDefault="001E4C95" w:rsidP="001E4C95">
            <w:pPr>
              <w:rPr>
                <w:rFonts w:asciiTheme="majorHAnsi" w:hAnsiTheme="majorHAnsi"/>
                <w:b/>
              </w:rPr>
            </w:pPr>
            <w:r w:rsidRPr="001E4C95">
              <w:rPr>
                <w:rFonts w:asciiTheme="majorHAnsi" w:hAnsiTheme="majorHAnsi"/>
                <w:b/>
              </w:rPr>
              <w:t>4.6 B</w:t>
            </w:r>
          </w:p>
          <w:p w:rsidR="001E4C95" w:rsidRPr="001E4C95" w:rsidRDefault="001E4C95" w:rsidP="001E4C95">
            <w:pPr>
              <w:rPr>
                <w:rFonts w:asciiTheme="majorHAnsi" w:hAnsiTheme="majorHAnsi"/>
                <w:b/>
              </w:rPr>
            </w:pPr>
          </w:p>
          <w:p w:rsidR="001E4C95" w:rsidRPr="001E4C95" w:rsidRDefault="001E4C95" w:rsidP="001E4C95">
            <w:pPr>
              <w:rPr>
                <w:rFonts w:asciiTheme="majorHAnsi" w:hAnsiTheme="majorHAnsi"/>
              </w:rPr>
            </w:pPr>
            <w:r w:rsidRPr="001E4C95">
              <w:rPr>
                <w:rFonts w:asciiTheme="majorHAnsi" w:hAnsiTheme="majorHAnsi"/>
                <w:b/>
              </w:rPr>
              <w:t>Fig 19 D</w:t>
            </w:r>
          </w:p>
        </w:tc>
        <w:tc>
          <w:tcPr>
            <w:tcW w:w="3252" w:type="pct"/>
            <w:gridSpan w:val="2"/>
            <w:tcBorders>
              <w:top w:val="single" w:sz="4" w:space="0" w:color="auto"/>
              <w:left w:val="nil"/>
              <w:bottom w:val="single" w:sz="4" w:space="0" w:color="auto"/>
              <w:right w:val="single" w:sz="4" w:space="0" w:color="auto"/>
            </w:tcBorders>
          </w:tcPr>
          <w:p w:rsidR="001E4C95" w:rsidRPr="001E4C95" w:rsidRDefault="001E4C95" w:rsidP="001E4C95">
            <w:pPr>
              <w:rPr>
                <w:rFonts w:asciiTheme="majorHAnsi" w:hAnsiTheme="majorHAnsi"/>
              </w:rPr>
            </w:pPr>
            <w:r w:rsidRPr="001E4C95">
              <w:rPr>
                <w:rFonts w:asciiTheme="majorHAnsi" w:hAnsiTheme="majorHAnsi"/>
              </w:rPr>
              <w:t>Describe the interaction of characters including their relationships and the changes they undergo.</w:t>
            </w:r>
          </w:p>
          <w:p w:rsidR="001E4C95" w:rsidRPr="001E4C95" w:rsidRDefault="001E4C95" w:rsidP="001E4C95">
            <w:pPr>
              <w:rPr>
                <w:rFonts w:asciiTheme="majorHAnsi" w:hAnsiTheme="majorHAnsi"/>
              </w:rPr>
            </w:pPr>
            <w:r w:rsidRPr="001E4C95">
              <w:rPr>
                <w:rFonts w:asciiTheme="majorHAnsi" w:hAnsiTheme="majorHAnsi"/>
              </w:rPr>
              <w:t>Make inferences about text and use textual evidence to support understanding.</w:t>
            </w:r>
          </w:p>
        </w:tc>
      </w:tr>
      <w:tr w:rsidR="001E4C95" w:rsidRPr="001E4C95" w:rsidTr="003118A0">
        <w:trPr>
          <w:jc w:val="center"/>
        </w:trPr>
        <w:tc>
          <w:tcPr>
            <w:tcW w:w="1178" w:type="pct"/>
            <w:tcBorders>
              <w:top w:val="single" w:sz="4" w:space="0" w:color="auto"/>
              <w:left w:val="single" w:sz="4" w:space="0" w:color="auto"/>
              <w:bottom w:val="single" w:sz="4" w:space="0" w:color="auto"/>
              <w:right w:val="single" w:sz="4" w:space="0" w:color="auto"/>
            </w:tcBorders>
            <w:shd w:val="clear" w:color="auto" w:fill="E0E0E0"/>
          </w:tcPr>
          <w:p w:rsidR="001E4C95" w:rsidRPr="001E4C95" w:rsidRDefault="001E4C95" w:rsidP="001E4C95">
            <w:pPr>
              <w:rPr>
                <w:rFonts w:asciiTheme="majorHAnsi" w:hAnsiTheme="majorHAnsi"/>
                <w:b/>
              </w:rPr>
            </w:pPr>
            <w:r w:rsidRPr="001E4C95">
              <w:rPr>
                <w:rFonts w:asciiTheme="majorHAnsi" w:hAnsiTheme="majorHAnsi"/>
                <w:b/>
              </w:rPr>
              <w:t>Notes:</w:t>
            </w:r>
          </w:p>
        </w:tc>
        <w:tc>
          <w:tcPr>
            <w:tcW w:w="3822" w:type="pct"/>
            <w:gridSpan w:val="3"/>
            <w:tcBorders>
              <w:top w:val="single" w:sz="4" w:space="0" w:color="auto"/>
              <w:left w:val="single" w:sz="4" w:space="0" w:color="auto"/>
              <w:bottom w:val="single" w:sz="4" w:space="0" w:color="auto"/>
              <w:right w:val="single" w:sz="4" w:space="0" w:color="auto"/>
            </w:tcBorders>
          </w:tcPr>
          <w:p w:rsidR="001E4C95" w:rsidRPr="001E4C95" w:rsidRDefault="001E4C95" w:rsidP="00AC191C">
            <w:pPr>
              <w:spacing w:before="100" w:beforeAutospacing="1" w:after="100" w:afterAutospacing="1"/>
              <w:rPr>
                <w:rFonts w:asciiTheme="majorHAnsi" w:hAnsiTheme="majorHAnsi"/>
                <w:sz w:val="24"/>
                <w:szCs w:val="24"/>
              </w:rPr>
            </w:pPr>
            <w:r w:rsidRPr="001E4C95">
              <w:rPr>
                <w:rFonts w:asciiTheme="majorHAnsi" w:eastAsia="Times New Roman" w:hAnsiTheme="majorHAnsi" w:cs="Times New Roman"/>
                <w:sz w:val="24"/>
                <w:szCs w:val="24"/>
              </w:rPr>
              <w:t xml:space="preserve">Note: Prior to this lesson, mark the section you have chosen and write what you want to say as you think aloud onto sticky notes placed in the book as a reminder. </w:t>
            </w:r>
            <w:r w:rsidR="00AC191C">
              <w:rPr>
                <w:rFonts w:asciiTheme="majorHAnsi" w:eastAsia="Times New Roman" w:hAnsiTheme="majorHAnsi" w:cs="Times New Roman"/>
                <w:sz w:val="24"/>
                <w:szCs w:val="24"/>
              </w:rPr>
              <w:t xml:space="preserve">  This lesson will examine the conflict types in realistic fiction.  For struggling students and ELL, depending on difficulty, you may choose to focus on identifying the conflict only and how the conflict is resolved. </w:t>
            </w:r>
          </w:p>
        </w:tc>
      </w:tr>
      <w:tr w:rsidR="001E4C95" w:rsidRPr="001E4C95" w:rsidTr="003118A0">
        <w:trPr>
          <w:trHeight w:val="1160"/>
          <w:jc w:val="center"/>
        </w:trPr>
        <w:tc>
          <w:tcPr>
            <w:tcW w:w="1178" w:type="pct"/>
            <w:tcBorders>
              <w:top w:val="single" w:sz="4" w:space="0" w:color="auto"/>
              <w:right w:val="single" w:sz="4" w:space="0" w:color="000000" w:themeColor="text1"/>
            </w:tcBorders>
            <w:shd w:val="clear" w:color="auto" w:fill="E0E0E0"/>
          </w:tcPr>
          <w:p w:rsidR="001E4C95" w:rsidRPr="001E4C95" w:rsidRDefault="001E4C95" w:rsidP="001E4C95">
            <w:pPr>
              <w:rPr>
                <w:rFonts w:asciiTheme="majorHAnsi" w:hAnsiTheme="majorHAnsi"/>
                <w:b/>
              </w:rPr>
            </w:pPr>
            <w:r w:rsidRPr="001E4C95">
              <w:rPr>
                <w:rFonts w:asciiTheme="majorHAnsi" w:hAnsiTheme="majorHAnsi"/>
                <w:b/>
              </w:rPr>
              <w:t>Materials:</w:t>
            </w:r>
          </w:p>
        </w:tc>
        <w:tc>
          <w:tcPr>
            <w:tcW w:w="3822" w:type="pct"/>
            <w:gridSpan w:val="3"/>
            <w:tcBorders>
              <w:top w:val="single" w:sz="4" w:space="0" w:color="auto"/>
              <w:left w:val="single" w:sz="4" w:space="0" w:color="000000" w:themeColor="text1"/>
            </w:tcBorders>
          </w:tcPr>
          <w:p w:rsidR="001E4C95" w:rsidRPr="001E4C95" w:rsidRDefault="001E4C95" w:rsidP="002C4DD9">
            <w:pPr>
              <w:pStyle w:val="NormalWeb"/>
              <w:numPr>
                <w:ilvl w:val="0"/>
                <w:numId w:val="6"/>
              </w:numPr>
              <w:spacing w:beforeLines="0" w:afterLines="0"/>
              <w:rPr>
                <w:rFonts w:asciiTheme="majorHAnsi" w:hAnsiTheme="majorHAnsi"/>
                <w:sz w:val="24"/>
                <w:szCs w:val="24"/>
              </w:rPr>
            </w:pPr>
            <w:r w:rsidRPr="001E4C95">
              <w:rPr>
                <w:rFonts w:asciiTheme="majorHAnsi" w:hAnsiTheme="majorHAnsi"/>
                <w:sz w:val="24"/>
                <w:szCs w:val="24"/>
              </w:rPr>
              <w:t xml:space="preserve">Realistic Fiction texts featuring each of the four conflict types </w:t>
            </w:r>
          </w:p>
          <w:p w:rsidR="001E4C95" w:rsidRPr="001E4C95" w:rsidRDefault="001E4C95" w:rsidP="002C4DD9">
            <w:pPr>
              <w:pStyle w:val="NormalWeb"/>
              <w:numPr>
                <w:ilvl w:val="0"/>
                <w:numId w:val="6"/>
              </w:numPr>
              <w:spacing w:beforeLines="0" w:afterLines="0"/>
              <w:rPr>
                <w:rFonts w:asciiTheme="majorHAnsi" w:hAnsiTheme="majorHAnsi"/>
                <w:sz w:val="24"/>
                <w:szCs w:val="24"/>
              </w:rPr>
            </w:pPr>
            <w:r w:rsidRPr="001E4C95">
              <w:rPr>
                <w:rFonts w:asciiTheme="majorHAnsi" w:hAnsiTheme="majorHAnsi"/>
                <w:sz w:val="24"/>
                <w:szCs w:val="24"/>
              </w:rPr>
              <w:t>Conflict</w:t>
            </w:r>
            <w:r>
              <w:rPr>
                <w:rFonts w:asciiTheme="majorHAnsi" w:hAnsiTheme="majorHAnsi"/>
                <w:sz w:val="24"/>
                <w:szCs w:val="24"/>
              </w:rPr>
              <w:t xml:space="preserve"> Types - </w:t>
            </w:r>
            <w:r w:rsidRPr="001E4C95">
              <w:rPr>
                <w:rFonts w:asciiTheme="majorHAnsi" w:hAnsiTheme="majorHAnsi"/>
                <w:sz w:val="24"/>
                <w:szCs w:val="24"/>
              </w:rPr>
              <w:t xml:space="preserve"> PowerPoint</w:t>
            </w:r>
            <w:r>
              <w:rPr>
                <w:rFonts w:asciiTheme="majorHAnsi" w:hAnsiTheme="majorHAnsi"/>
                <w:sz w:val="24"/>
                <w:szCs w:val="24"/>
              </w:rPr>
              <w:t xml:space="preserve"> </w:t>
            </w:r>
            <w:r w:rsidRPr="001E4C95">
              <w:rPr>
                <w:rFonts w:asciiTheme="majorHAnsi" w:hAnsiTheme="majorHAnsi"/>
                <w:sz w:val="24"/>
                <w:szCs w:val="24"/>
              </w:rPr>
              <w:t xml:space="preserve"> </w:t>
            </w:r>
          </w:p>
          <w:p w:rsidR="001E4C95" w:rsidRPr="001E4C95" w:rsidRDefault="001E4C95" w:rsidP="002C4DD9">
            <w:pPr>
              <w:pStyle w:val="NormalWeb"/>
              <w:numPr>
                <w:ilvl w:val="0"/>
                <w:numId w:val="6"/>
              </w:numPr>
              <w:spacing w:beforeLines="0" w:afterLines="0"/>
              <w:rPr>
                <w:rFonts w:asciiTheme="majorHAnsi" w:hAnsiTheme="majorHAnsi"/>
                <w:sz w:val="24"/>
                <w:szCs w:val="24"/>
              </w:rPr>
            </w:pPr>
            <w:r w:rsidRPr="001E4C95">
              <w:rPr>
                <w:rFonts w:asciiTheme="majorHAnsi" w:hAnsiTheme="majorHAnsi"/>
                <w:sz w:val="24"/>
                <w:szCs w:val="24"/>
              </w:rPr>
              <w:t>Chart paper and markers</w:t>
            </w:r>
          </w:p>
          <w:p w:rsidR="001E4C95" w:rsidRPr="001E4C95" w:rsidRDefault="001E4C95" w:rsidP="002C4DD9">
            <w:pPr>
              <w:pStyle w:val="NormalWeb"/>
              <w:numPr>
                <w:ilvl w:val="0"/>
                <w:numId w:val="6"/>
              </w:numPr>
              <w:spacing w:beforeLines="0" w:afterLines="0"/>
              <w:rPr>
                <w:rFonts w:asciiTheme="majorHAnsi" w:hAnsiTheme="majorHAnsi"/>
                <w:sz w:val="24"/>
                <w:szCs w:val="24"/>
              </w:rPr>
            </w:pPr>
            <w:r w:rsidRPr="001E4C95">
              <w:rPr>
                <w:rFonts w:asciiTheme="majorHAnsi" w:hAnsiTheme="majorHAnsi"/>
                <w:sz w:val="24"/>
                <w:szCs w:val="24"/>
              </w:rPr>
              <w:t xml:space="preserve">Teacher &amp; Students’ Reader’s Notebooks </w:t>
            </w:r>
          </w:p>
        </w:tc>
      </w:tr>
      <w:tr w:rsidR="001E4C95" w:rsidRPr="001E4C95" w:rsidTr="003118A0">
        <w:trPr>
          <w:jc w:val="center"/>
        </w:trPr>
        <w:tc>
          <w:tcPr>
            <w:tcW w:w="1178" w:type="pct"/>
            <w:tcBorders>
              <w:right w:val="single" w:sz="4" w:space="0" w:color="000000" w:themeColor="text1"/>
            </w:tcBorders>
            <w:shd w:val="clear" w:color="auto" w:fill="E0E0E0"/>
          </w:tcPr>
          <w:p w:rsidR="001E4C95" w:rsidRPr="001E4C95" w:rsidRDefault="001E4C95" w:rsidP="001E4C95">
            <w:pPr>
              <w:rPr>
                <w:rFonts w:asciiTheme="majorHAnsi" w:hAnsiTheme="majorHAnsi"/>
                <w:b/>
              </w:rPr>
            </w:pPr>
            <w:r w:rsidRPr="001E4C95">
              <w:rPr>
                <w:rFonts w:asciiTheme="majorHAnsi" w:hAnsiTheme="majorHAnsi"/>
                <w:b/>
              </w:rPr>
              <w:t>Connect:</w:t>
            </w:r>
          </w:p>
          <w:p w:rsidR="001E4C95" w:rsidRPr="001E4C95" w:rsidRDefault="001E4C95" w:rsidP="001E4C95">
            <w:pPr>
              <w:widowControl/>
              <w:numPr>
                <w:ilvl w:val="0"/>
                <w:numId w:val="1"/>
              </w:numPr>
              <w:rPr>
                <w:rFonts w:asciiTheme="majorHAnsi" w:hAnsiTheme="majorHAnsi" w:cs="Arial"/>
                <w:i/>
                <w:sz w:val="20"/>
              </w:rPr>
            </w:pPr>
            <w:r w:rsidRPr="001E4C95">
              <w:rPr>
                <w:rFonts w:asciiTheme="majorHAnsi" w:hAnsiTheme="majorHAnsi" w:cs="Arial"/>
                <w:i/>
                <w:sz w:val="20"/>
              </w:rPr>
              <w:t>connect today’s work with ongoing work</w:t>
            </w:r>
          </w:p>
          <w:p w:rsidR="001E4C95" w:rsidRPr="001E4C95" w:rsidRDefault="001E4C95" w:rsidP="001E4C95">
            <w:pPr>
              <w:widowControl/>
              <w:numPr>
                <w:ilvl w:val="0"/>
                <w:numId w:val="1"/>
              </w:numPr>
              <w:rPr>
                <w:rFonts w:asciiTheme="majorHAnsi" w:hAnsiTheme="majorHAnsi" w:cs="Arial"/>
                <w:i/>
                <w:iCs/>
              </w:rPr>
            </w:pPr>
            <w:r w:rsidRPr="001E4C95">
              <w:rPr>
                <w:rFonts w:asciiTheme="majorHAnsi" w:hAnsiTheme="majorHAnsi" w:cs="Arial"/>
                <w:i/>
                <w:sz w:val="20"/>
              </w:rPr>
              <w:t>state teaching point</w:t>
            </w:r>
          </w:p>
        </w:tc>
        <w:tc>
          <w:tcPr>
            <w:tcW w:w="3822" w:type="pct"/>
            <w:gridSpan w:val="3"/>
            <w:tcBorders>
              <w:left w:val="single" w:sz="4" w:space="0" w:color="000000" w:themeColor="text1"/>
            </w:tcBorders>
          </w:tcPr>
          <w:p w:rsidR="001E4C95" w:rsidRPr="001E4C95" w:rsidRDefault="001E4C95" w:rsidP="001E4C95">
            <w:pPr>
              <w:rPr>
                <w:rFonts w:asciiTheme="majorHAnsi" w:hAnsiTheme="majorHAnsi"/>
                <w:sz w:val="24"/>
                <w:szCs w:val="24"/>
              </w:rPr>
            </w:pPr>
            <w:r w:rsidRPr="001E4C95">
              <w:rPr>
                <w:rFonts w:asciiTheme="majorHAnsi" w:hAnsiTheme="majorHAnsi"/>
                <w:i/>
                <w:sz w:val="24"/>
                <w:szCs w:val="24"/>
              </w:rPr>
              <w:t>Readers, you have been doing a super job of recognizing the problem/conflict in your realistic fiction texts.  We need to remember that all of our fictional texts have problems/conflicts.  Today, readers, you will learn about the different types of conflicts and how they help us identify the resolution.</w:t>
            </w:r>
          </w:p>
        </w:tc>
      </w:tr>
      <w:tr w:rsidR="001E4C95" w:rsidRPr="001E4C95" w:rsidTr="003118A0">
        <w:trPr>
          <w:jc w:val="center"/>
        </w:trPr>
        <w:tc>
          <w:tcPr>
            <w:tcW w:w="1178" w:type="pct"/>
            <w:tcBorders>
              <w:right w:val="single" w:sz="4" w:space="0" w:color="000000" w:themeColor="text1"/>
            </w:tcBorders>
            <w:shd w:val="clear" w:color="auto" w:fill="E0E0E0"/>
          </w:tcPr>
          <w:p w:rsidR="001E4C95" w:rsidRPr="001E4C95" w:rsidRDefault="001E4C95" w:rsidP="001E4C95">
            <w:pPr>
              <w:rPr>
                <w:rFonts w:asciiTheme="majorHAnsi" w:hAnsiTheme="majorHAnsi"/>
                <w:b/>
                <w:sz w:val="20"/>
              </w:rPr>
            </w:pPr>
            <w:r w:rsidRPr="001E4C95">
              <w:rPr>
                <w:rFonts w:asciiTheme="majorHAnsi" w:hAnsiTheme="majorHAnsi"/>
                <w:b/>
              </w:rPr>
              <w:t>Teach:</w:t>
            </w:r>
          </w:p>
          <w:p w:rsidR="001E4C95" w:rsidRPr="001E4C95" w:rsidRDefault="001E4C95" w:rsidP="001E4C95">
            <w:pPr>
              <w:widowControl/>
              <w:numPr>
                <w:ilvl w:val="0"/>
                <w:numId w:val="1"/>
              </w:numPr>
              <w:rPr>
                <w:rFonts w:asciiTheme="majorHAnsi" w:hAnsiTheme="majorHAnsi" w:cs="Arial"/>
                <w:i/>
                <w:sz w:val="20"/>
              </w:rPr>
            </w:pPr>
            <w:r w:rsidRPr="001E4C95">
              <w:rPr>
                <w:rFonts w:asciiTheme="majorHAnsi" w:hAnsiTheme="majorHAnsi" w:cs="Arial"/>
                <w:i/>
                <w:sz w:val="20"/>
              </w:rPr>
              <w:t>restate teaching point</w:t>
            </w:r>
          </w:p>
          <w:p w:rsidR="001E4C95" w:rsidRPr="001E4C95" w:rsidRDefault="001E4C95" w:rsidP="001E4C95">
            <w:pPr>
              <w:widowControl/>
              <w:numPr>
                <w:ilvl w:val="0"/>
                <w:numId w:val="1"/>
              </w:numPr>
              <w:rPr>
                <w:rFonts w:asciiTheme="majorHAnsi" w:hAnsiTheme="majorHAnsi" w:cs="Arial"/>
                <w:i/>
                <w:sz w:val="20"/>
              </w:rPr>
            </w:pPr>
            <w:r w:rsidRPr="001E4C95">
              <w:rPr>
                <w:rFonts w:asciiTheme="majorHAnsi" w:hAnsiTheme="majorHAnsi" w:cs="Arial"/>
                <w:i/>
                <w:sz w:val="20"/>
              </w:rPr>
              <w:t xml:space="preserve">tell story related to teaching point </w:t>
            </w:r>
          </w:p>
          <w:p w:rsidR="001E4C95" w:rsidRPr="001E4C95" w:rsidRDefault="001E4C95" w:rsidP="001E4C95">
            <w:pPr>
              <w:widowControl/>
              <w:numPr>
                <w:ilvl w:val="0"/>
                <w:numId w:val="1"/>
              </w:numPr>
              <w:rPr>
                <w:rFonts w:asciiTheme="majorHAnsi" w:hAnsiTheme="majorHAnsi" w:cs="Arial"/>
                <w:i/>
                <w:sz w:val="20"/>
              </w:rPr>
            </w:pPr>
            <w:r w:rsidRPr="001E4C95">
              <w:rPr>
                <w:rFonts w:asciiTheme="majorHAnsi" w:hAnsiTheme="majorHAnsi" w:cs="Arial"/>
                <w:i/>
                <w:sz w:val="20"/>
              </w:rPr>
              <w:t>model &amp; think aloud</w:t>
            </w:r>
          </w:p>
          <w:p w:rsidR="001E4C95" w:rsidRPr="001E4C95" w:rsidRDefault="001E4C95" w:rsidP="001E4C95">
            <w:pPr>
              <w:widowControl/>
              <w:numPr>
                <w:ilvl w:val="0"/>
                <w:numId w:val="1"/>
              </w:numPr>
              <w:rPr>
                <w:rFonts w:asciiTheme="majorHAnsi" w:hAnsiTheme="majorHAnsi"/>
                <w:b/>
              </w:rPr>
            </w:pPr>
            <w:r w:rsidRPr="001E4C95">
              <w:rPr>
                <w:rFonts w:asciiTheme="majorHAnsi" w:hAnsiTheme="majorHAnsi" w:cs="Arial"/>
                <w:i/>
                <w:sz w:val="20"/>
              </w:rPr>
              <w:t>point out things students should notice</w:t>
            </w:r>
          </w:p>
        </w:tc>
        <w:tc>
          <w:tcPr>
            <w:tcW w:w="3822" w:type="pct"/>
            <w:gridSpan w:val="3"/>
            <w:tcBorders>
              <w:left w:val="single" w:sz="4" w:space="0" w:color="000000" w:themeColor="text1"/>
            </w:tcBorders>
          </w:tcPr>
          <w:p w:rsidR="001E4C95" w:rsidRPr="001E4C95" w:rsidRDefault="001E4C95" w:rsidP="001E4C95">
            <w:pPr>
              <w:rPr>
                <w:rFonts w:asciiTheme="majorHAnsi" w:eastAsia="Times New Roman" w:hAnsiTheme="majorHAnsi" w:cs="Times New Roman"/>
                <w:sz w:val="24"/>
                <w:szCs w:val="24"/>
              </w:rPr>
            </w:pPr>
            <w:r w:rsidRPr="001E4C95">
              <w:rPr>
                <w:rFonts w:asciiTheme="majorHAnsi" w:hAnsiTheme="majorHAnsi"/>
                <w:sz w:val="24"/>
                <w:szCs w:val="24"/>
              </w:rPr>
              <w:t>Display the Conflict PowerPoint</w:t>
            </w:r>
            <w:r w:rsidR="00CC5447">
              <w:rPr>
                <w:rFonts w:asciiTheme="majorHAnsi" w:hAnsiTheme="majorHAnsi"/>
                <w:sz w:val="24"/>
                <w:szCs w:val="24"/>
              </w:rPr>
              <w:t xml:space="preserve"> or anchor chart. </w:t>
            </w:r>
            <w:r w:rsidR="00AC191C" w:rsidRPr="001E4C95">
              <w:rPr>
                <w:rFonts w:asciiTheme="majorHAnsi" w:hAnsiTheme="majorHAnsi"/>
                <w:b/>
                <w:sz w:val="24"/>
                <w:szCs w:val="24"/>
              </w:rPr>
              <w:t>(Make sure to create an anchor chart on chart paper as you identify the types of conflicts)</w:t>
            </w:r>
            <w:r w:rsidR="00AC191C" w:rsidRPr="001E4C95">
              <w:rPr>
                <w:rFonts w:asciiTheme="majorHAnsi" w:hAnsiTheme="majorHAnsi"/>
                <w:sz w:val="24"/>
                <w:szCs w:val="24"/>
              </w:rPr>
              <w:t xml:space="preserve">.  </w:t>
            </w:r>
            <w:r w:rsidR="00CC5447">
              <w:rPr>
                <w:rFonts w:asciiTheme="majorHAnsi" w:hAnsiTheme="majorHAnsi"/>
                <w:sz w:val="24"/>
                <w:szCs w:val="24"/>
              </w:rPr>
              <w:t xml:space="preserve"> </w:t>
            </w:r>
            <w:r w:rsidRPr="001E4C95">
              <w:rPr>
                <w:rFonts w:asciiTheme="majorHAnsi" w:hAnsiTheme="majorHAnsi"/>
                <w:sz w:val="24"/>
                <w:szCs w:val="24"/>
              </w:rPr>
              <w:t xml:space="preserve">Review with the students that conflicts are the difficulties or challenges characters face and work to solve in a story. </w:t>
            </w:r>
            <w:r w:rsidR="00AC191C">
              <w:rPr>
                <w:rFonts w:asciiTheme="majorHAnsi" w:hAnsiTheme="majorHAnsi"/>
                <w:sz w:val="24"/>
                <w:szCs w:val="24"/>
              </w:rPr>
              <w:t xml:space="preserve"> </w:t>
            </w:r>
            <w:r w:rsidR="00AC191C" w:rsidRPr="001E4C95">
              <w:rPr>
                <w:rFonts w:asciiTheme="majorHAnsi" w:hAnsiTheme="majorHAnsi"/>
                <w:sz w:val="24"/>
                <w:szCs w:val="24"/>
              </w:rPr>
              <w:t>Inform</w:t>
            </w:r>
            <w:r w:rsidRPr="001E4C95">
              <w:rPr>
                <w:rFonts w:asciiTheme="majorHAnsi" w:hAnsiTheme="majorHAnsi"/>
                <w:sz w:val="24"/>
                <w:szCs w:val="24"/>
              </w:rPr>
              <w:t xml:space="preserve"> them that there are four different types of conflicts in realistic fiction. Explain to students that as a result of these conflicts, the character is likely to change. </w:t>
            </w:r>
            <w:r w:rsidR="00AC191C">
              <w:rPr>
                <w:rFonts w:asciiTheme="majorHAnsi" w:hAnsiTheme="majorHAnsi"/>
                <w:sz w:val="24"/>
                <w:szCs w:val="24"/>
              </w:rPr>
              <w:t xml:space="preserve"> </w:t>
            </w:r>
            <w:r w:rsidR="00AC191C" w:rsidRPr="001E4C95">
              <w:rPr>
                <w:rFonts w:asciiTheme="majorHAnsi" w:hAnsiTheme="majorHAnsi"/>
                <w:sz w:val="24"/>
                <w:szCs w:val="24"/>
              </w:rPr>
              <w:t>Defining</w:t>
            </w:r>
            <w:r w:rsidRPr="001E4C95">
              <w:rPr>
                <w:rFonts w:asciiTheme="majorHAnsi" w:hAnsiTheme="majorHAnsi"/>
                <w:sz w:val="24"/>
                <w:szCs w:val="24"/>
              </w:rPr>
              <w:t xml:space="preserve"> and discussing each conflict type.  </w:t>
            </w:r>
            <w:r w:rsidRPr="001E4C95">
              <w:rPr>
                <w:rFonts w:asciiTheme="majorHAnsi" w:eastAsia="Times New Roman" w:hAnsiTheme="majorHAnsi" w:cs="Times New Roman"/>
                <w:sz w:val="24"/>
                <w:szCs w:val="24"/>
              </w:rPr>
              <w:t xml:space="preserve">Tell students that you are going to show them how you read a piece of text where the conflict is first introduced.  Explain that the type of conflict helps determine how the character solves his/her problem.  For example, in a character vs </w:t>
            </w:r>
            <w:r w:rsidR="00AC191C" w:rsidRPr="001E4C95">
              <w:rPr>
                <w:rFonts w:asciiTheme="majorHAnsi" w:eastAsia="Times New Roman" w:hAnsiTheme="majorHAnsi" w:cs="Times New Roman"/>
                <w:sz w:val="24"/>
                <w:szCs w:val="24"/>
              </w:rPr>
              <w:t>self-problem</w:t>
            </w:r>
            <w:r w:rsidRPr="001E4C95">
              <w:rPr>
                <w:rFonts w:asciiTheme="majorHAnsi" w:eastAsia="Times New Roman" w:hAnsiTheme="majorHAnsi" w:cs="Times New Roman"/>
                <w:sz w:val="24"/>
                <w:szCs w:val="24"/>
              </w:rPr>
              <w:t>, the character might solve the conflict by changing his/her actions or thought process.</w:t>
            </w:r>
          </w:p>
          <w:p w:rsidR="001E4C95" w:rsidRPr="001E4C95" w:rsidRDefault="001E4C95" w:rsidP="001E4C95">
            <w:pPr>
              <w:spacing w:before="100" w:beforeAutospacing="1" w:after="100" w:afterAutospacing="1"/>
              <w:rPr>
                <w:rFonts w:asciiTheme="majorHAnsi" w:eastAsia="Times New Roman" w:hAnsiTheme="majorHAnsi" w:cs="Times New Roman"/>
                <w:sz w:val="24"/>
                <w:szCs w:val="24"/>
              </w:rPr>
            </w:pPr>
            <w:r w:rsidRPr="001E4C95">
              <w:rPr>
                <w:rFonts w:asciiTheme="majorHAnsi" w:eastAsia="Times New Roman" w:hAnsiTheme="majorHAnsi" w:cs="Times New Roman"/>
                <w:sz w:val="24"/>
                <w:szCs w:val="24"/>
              </w:rPr>
              <w:t xml:space="preserve">Read aloud one of the passages you marked. Think aloud about the conflict. Model putting yourself in the place of the character as you think aloud about how this character might go about solving the problem (internally, externally). You may want to model a stop and jot response by writing these thoughts in your reader’s notebook or onto chart paper so they can see it. </w:t>
            </w:r>
          </w:p>
          <w:p w:rsidR="001E4C95" w:rsidRPr="001E4C95" w:rsidRDefault="001E4C95" w:rsidP="001E4C95">
            <w:pPr>
              <w:rPr>
                <w:rFonts w:asciiTheme="majorHAnsi" w:hAnsiTheme="majorHAnsi"/>
                <w:sz w:val="24"/>
                <w:szCs w:val="24"/>
              </w:rPr>
            </w:pPr>
            <w:r w:rsidRPr="001E4C95">
              <w:rPr>
                <w:rFonts w:asciiTheme="majorHAnsi" w:hAnsiTheme="majorHAnsi"/>
                <w:sz w:val="24"/>
                <w:szCs w:val="24"/>
              </w:rPr>
              <w:t>When finished, recap what you just did, making sure students saw and understood the process.</w:t>
            </w:r>
          </w:p>
          <w:p w:rsidR="001E4C95" w:rsidRPr="001E4C95" w:rsidRDefault="001E4C95" w:rsidP="001E4C95">
            <w:pPr>
              <w:rPr>
                <w:rFonts w:asciiTheme="majorHAnsi" w:hAnsiTheme="majorHAnsi"/>
                <w:sz w:val="24"/>
                <w:szCs w:val="24"/>
              </w:rPr>
            </w:pPr>
            <w:r w:rsidRPr="001E4C95">
              <w:rPr>
                <w:rFonts w:asciiTheme="majorHAnsi" w:hAnsiTheme="majorHAnsi"/>
                <w:sz w:val="24"/>
                <w:szCs w:val="24"/>
              </w:rPr>
              <w:t xml:space="preserve"> </w:t>
            </w:r>
          </w:p>
        </w:tc>
      </w:tr>
      <w:tr w:rsidR="001E4C95" w:rsidRPr="001E4C95" w:rsidTr="003118A0">
        <w:trPr>
          <w:jc w:val="center"/>
        </w:trPr>
        <w:tc>
          <w:tcPr>
            <w:tcW w:w="1178" w:type="pct"/>
            <w:tcBorders>
              <w:right w:val="single" w:sz="4" w:space="0" w:color="000000" w:themeColor="text1"/>
            </w:tcBorders>
            <w:shd w:val="clear" w:color="auto" w:fill="E0E0E0"/>
          </w:tcPr>
          <w:p w:rsidR="001E4C95" w:rsidRPr="001E4C95" w:rsidRDefault="001E4C95" w:rsidP="001E4C95">
            <w:pPr>
              <w:rPr>
                <w:rFonts w:asciiTheme="majorHAnsi" w:hAnsiTheme="majorHAnsi"/>
                <w:b/>
                <w:sz w:val="20"/>
              </w:rPr>
            </w:pPr>
            <w:r w:rsidRPr="001E4C95">
              <w:rPr>
                <w:rFonts w:asciiTheme="majorHAnsi" w:hAnsiTheme="majorHAnsi"/>
                <w:b/>
              </w:rPr>
              <w:t>Active Engagement:</w:t>
            </w:r>
          </w:p>
          <w:p w:rsidR="001E4C95" w:rsidRPr="001E4C95" w:rsidRDefault="001E4C95" w:rsidP="001E4C95">
            <w:pPr>
              <w:widowControl/>
              <w:numPr>
                <w:ilvl w:val="0"/>
                <w:numId w:val="1"/>
              </w:numPr>
              <w:ind w:right="-144"/>
              <w:rPr>
                <w:rFonts w:asciiTheme="majorHAnsi" w:hAnsiTheme="majorHAnsi" w:cs="Arial"/>
                <w:i/>
                <w:sz w:val="20"/>
              </w:rPr>
            </w:pPr>
            <w:r w:rsidRPr="001E4C95">
              <w:rPr>
                <w:rFonts w:asciiTheme="majorHAnsi" w:hAnsiTheme="majorHAnsi" w:cs="Arial"/>
                <w:i/>
                <w:sz w:val="20"/>
              </w:rPr>
              <w:t xml:space="preserve">ask partners to turn &amp; talk </w:t>
            </w:r>
          </w:p>
          <w:p w:rsidR="001E4C95" w:rsidRPr="001E4C95" w:rsidRDefault="001E4C95" w:rsidP="001E4C95">
            <w:pPr>
              <w:widowControl/>
              <w:numPr>
                <w:ilvl w:val="0"/>
                <w:numId w:val="1"/>
              </w:numPr>
              <w:ind w:right="-144"/>
              <w:rPr>
                <w:rFonts w:asciiTheme="majorHAnsi" w:hAnsiTheme="majorHAnsi" w:cs="Arial"/>
                <w:i/>
                <w:sz w:val="20"/>
              </w:rPr>
            </w:pPr>
            <w:r w:rsidRPr="001E4C95">
              <w:rPr>
                <w:rFonts w:asciiTheme="majorHAnsi" w:hAnsiTheme="majorHAnsi" w:cs="Arial"/>
                <w:i/>
                <w:sz w:val="20"/>
              </w:rPr>
              <w:t>listen, observe, &amp; coach</w:t>
            </w:r>
          </w:p>
          <w:p w:rsidR="001E4C95" w:rsidRPr="001E4C95" w:rsidRDefault="001E4C95" w:rsidP="001E4C95">
            <w:pPr>
              <w:widowControl/>
              <w:numPr>
                <w:ilvl w:val="0"/>
                <w:numId w:val="1"/>
              </w:numPr>
              <w:ind w:right="-144"/>
              <w:rPr>
                <w:rFonts w:asciiTheme="majorHAnsi" w:hAnsiTheme="majorHAnsi"/>
                <w:b/>
              </w:rPr>
            </w:pPr>
            <w:r w:rsidRPr="001E4C95">
              <w:rPr>
                <w:rFonts w:asciiTheme="majorHAnsi" w:hAnsiTheme="majorHAnsi" w:cs="Arial"/>
                <w:i/>
                <w:sz w:val="20"/>
              </w:rPr>
              <w:t>share example of what you heard or observed</w:t>
            </w:r>
          </w:p>
        </w:tc>
        <w:tc>
          <w:tcPr>
            <w:tcW w:w="3822" w:type="pct"/>
            <w:gridSpan w:val="3"/>
            <w:tcBorders>
              <w:left w:val="single" w:sz="4" w:space="0" w:color="000000" w:themeColor="text1"/>
            </w:tcBorders>
          </w:tcPr>
          <w:p w:rsidR="001E4C95" w:rsidRPr="001E4C95" w:rsidRDefault="001E4C95" w:rsidP="001E4C95">
            <w:pPr>
              <w:pStyle w:val="NormalWeb"/>
              <w:spacing w:before="2" w:after="2"/>
              <w:rPr>
                <w:rFonts w:asciiTheme="majorHAnsi" w:hAnsiTheme="majorHAnsi"/>
                <w:sz w:val="24"/>
                <w:szCs w:val="24"/>
              </w:rPr>
            </w:pPr>
            <w:r w:rsidRPr="001E4C95">
              <w:rPr>
                <w:rFonts w:asciiTheme="majorHAnsi" w:hAnsiTheme="majorHAnsi"/>
                <w:sz w:val="24"/>
                <w:szCs w:val="24"/>
              </w:rPr>
              <w:t xml:space="preserve">Inform students that now they are going to give it a try. Read aloud another portion of the same text or from a different text where you have marked the passage. Pause and invite students to stop and jot in their reader’s notebooks about the conflict and identify the type. Have students determine whether the character will turn internally or externally for the resolution.  After a few minutes, ask students to turn and talk to their partners about what they wrote. Listen in and coach partners when needed. </w:t>
            </w:r>
          </w:p>
        </w:tc>
      </w:tr>
      <w:tr w:rsidR="001E4C95" w:rsidRPr="001E4C95" w:rsidTr="003118A0">
        <w:trPr>
          <w:jc w:val="center"/>
        </w:trPr>
        <w:tc>
          <w:tcPr>
            <w:tcW w:w="1178" w:type="pct"/>
            <w:tcBorders>
              <w:right w:val="single" w:sz="4" w:space="0" w:color="000000" w:themeColor="text1"/>
            </w:tcBorders>
            <w:shd w:val="clear" w:color="auto" w:fill="E0E0E0"/>
          </w:tcPr>
          <w:p w:rsidR="001E4C95" w:rsidRPr="001E4C95" w:rsidRDefault="001E4C95" w:rsidP="001E4C95">
            <w:pPr>
              <w:rPr>
                <w:rFonts w:asciiTheme="majorHAnsi" w:hAnsiTheme="majorHAnsi"/>
                <w:b/>
                <w:sz w:val="18"/>
              </w:rPr>
            </w:pPr>
            <w:r w:rsidRPr="001E4C95">
              <w:rPr>
                <w:rFonts w:asciiTheme="majorHAnsi" w:hAnsiTheme="majorHAnsi"/>
                <w:b/>
                <w:sz w:val="20"/>
              </w:rPr>
              <w:lastRenderedPageBreak/>
              <w:t>Link:</w:t>
            </w:r>
          </w:p>
          <w:p w:rsidR="001E4C95" w:rsidRPr="001E4C95" w:rsidRDefault="001E4C95" w:rsidP="001E4C95">
            <w:pPr>
              <w:widowControl/>
              <w:numPr>
                <w:ilvl w:val="0"/>
                <w:numId w:val="1"/>
              </w:numPr>
              <w:ind w:right="-144"/>
              <w:rPr>
                <w:rFonts w:asciiTheme="majorHAnsi" w:hAnsiTheme="majorHAnsi" w:cs="Arial"/>
                <w:i/>
                <w:sz w:val="20"/>
              </w:rPr>
            </w:pPr>
            <w:r w:rsidRPr="001E4C95">
              <w:rPr>
                <w:rFonts w:asciiTheme="majorHAnsi" w:hAnsiTheme="majorHAnsi" w:cs="Arial"/>
                <w:i/>
                <w:sz w:val="20"/>
              </w:rPr>
              <w:t>restate teaching point</w:t>
            </w:r>
          </w:p>
          <w:p w:rsidR="001E4C95" w:rsidRPr="001E4C95" w:rsidRDefault="001E4C95" w:rsidP="001E4C95">
            <w:pPr>
              <w:widowControl/>
              <w:numPr>
                <w:ilvl w:val="0"/>
                <w:numId w:val="1"/>
              </w:numPr>
              <w:ind w:right="-144"/>
              <w:rPr>
                <w:rFonts w:asciiTheme="majorHAnsi" w:hAnsiTheme="majorHAnsi" w:cs="Arial"/>
                <w:i/>
              </w:rPr>
            </w:pPr>
            <w:r w:rsidRPr="001E4C95">
              <w:rPr>
                <w:rFonts w:asciiTheme="majorHAnsi" w:hAnsiTheme="majorHAnsi" w:cs="Arial"/>
                <w:i/>
                <w:sz w:val="20"/>
              </w:rPr>
              <w:t>tell how learning can be used in future</w:t>
            </w:r>
          </w:p>
        </w:tc>
        <w:tc>
          <w:tcPr>
            <w:tcW w:w="3822" w:type="pct"/>
            <w:gridSpan w:val="3"/>
            <w:tcBorders>
              <w:left w:val="single" w:sz="4" w:space="0" w:color="000000" w:themeColor="text1"/>
            </w:tcBorders>
          </w:tcPr>
          <w:p w:rsidR="001E4C95" w:rsidRPr="001E4C95" w:rsidRDefault="001E4C95" w:rsidP="001E4C95">
            <w:pPr>
              <w:pStyle w:val="NormalWeb"/>
              <w:spacing w:before="2" w:after="2"/>
              <w:rPr>
                <w:rFonts w:asciiTheme="majorHAnsi" w:hAnsiTheme="majorHAnsi"/>
                <w:i/>
                <w:sz w:val="24"/>
                <w:szCs w:val="24"/>
              </w:rPr>
            </w:pPr>
            <w:r w:rsidRPr="001E4C95">
              <w:rPr>
                <w:rFonts w:asciiTheme="majorHAnsi" w:hAnsiTheme="majorHAnsi"/>
                <w:i/>
                <w:sz w:val="24"/>
                <w:szCs w:val="24"/>
              </w:rPr>
              <w:t xml:space="preserve">Today and </w:t>
            </w:r>
            <w:r w:rsidR="00AC191C" w:rsidRPr="001E4C95">
              <w:rPr>
                <w:rFonts w:asciiTheme="majorHAnsi" w:hAnsiTheme="majorHAnsi"/>
                <w:i/>
                <w:sz w:val="24"/>
                <w:szCs w:val="24"/>
              </w:rPr>
              <w:t>every day</w:t>
            </w:r>
            <w:r w:rsidRPr="001E4C95">
              <w:rPr>
                <w:rFonts w:asciiTheme="majorHAnsi" w:hAnsiTheme="majorHAnsi"/>
                <w:i/>
                <w:sz w:val="24"/>
                <w:szCs w:val="24"/>
              </w:rPr>
              <w:t xml:space="preserve">, Readers, remember to identify the type of conflict in a story gives you a deeper understanding of a character and how the conflict might be solved. Invite students to examine the conflict/problem during their independent reading to determine the conflict type and its possible effect on the character. Challenge them to stretch their thinking by writing their thoughts about what they might do in a similar situation. Students should be taking some type of notes as they read. </w:t>
            </w:r>
          </w:p>
        </w:tc>
      </w:tr>
      <w:tr w:rsidR="001E4C95" w:rsidRPr="001E4C95" w:rsidTr="003118A0">
        <w:trPr>
          <w:jc w:val="center"/>
        </w:trPr>
        <w:tc>
          <w:tcPr>
            <w:tcW w:w="1178" w:type="pct"/>
            <w:tcBorders>
              <w:right w:val="single" w:sz="4" w:space="0" w:color="000000" w:themeColor="text1"/>
            </w:tcBorders>
            <w:shd w:val="clear" w:color="auto" w:fill="E0E0E0"/>
          </w:tcPr>
          <w:p w:rsidR="001E4C95" w:rsidRPr="001E4C95" w:rsidRDefault="001E4C95" w:rsidP="001E4C95">
            <w:pPr>
              <w:rPr>
                <w:rFonts w:asciiTheme="majorHAnsi" w:hAnsiTheme="majorHAnsi"/>
                <w:b/>
              </w:rPr>
            </w:pPr>
            <w:r w:rsidRPr="001E4C95">
              <w:rPr>
                <w:rFonts w:asciiTheme="majorHAnsi" w:hAnsiTheme="majorHAnsi"/>
                <w:b/>
                <w:sz w:val="20"/>
              </w:rPr>
              <w:t>Independent Reading:</w:t>
            </w:r>
          </w:p>
        </w:tc>
        <w:tc>
          <w:tcPr>
            <w:tcW w:w="3822" w:type="pct"/>
            <w:gridSpan w:val="3"/>
            <w:tcBorders>
              <w:left w:val="single" w:sz="4" w:space="0" w:color="000000" w:themeColor="text1"/>
            </w:tcBorders>
          </w:tcPr>
          <w:p w:rsidR="001E4C95" w:rsidRDefault="001E4C95" w:rsidP="001E4C95">
            <w:pPr>
              <w:rPr>
                <w:rFonts w:asciiTheme="majorHAnsi" w:hAnsiTheme="majorHAnsi"/>
                <w:sz w:val="24"/>
              </w:rPr>
            </w:pPr>
            <w:r w:rsidRPr="001E4C95">
              <w:rPr>
                <w:rFonts w:asciiTheme="majorHAnsi" w:hAnsiTheme="majorHAnsi"/>
                <w:sz w:val="24"/>
              </w:rPr>
              <w:t xml:space="preserve">While reading a realistic fiction of student’s choice, readers will complete a sticky </w:t>
            </w:r>
            <w:r w:rsidR="00AC191C">
              <w:rPr>
                <w:rFonts w:asciiTheme="majorHAnsi" w:hAnsiTheme="majorHAnsi"/>
                <w:sz w:val="24"/>
              </w:rPr>
              <w:t>note in their reader’s notebook or sketch the conflict and resolution and identify the type of conflict in the story.  Students should always provide text evidence.</w:t>
            </w:r>
          </w:p>
          <w:p w:rsidR="00AC191C" w:rsidRDefault="00E4772B" w:rsidP="001E4C95">
            <w:pPr>
              <w:rPr>
                <w:rFonts w:asciiTheme="majorHAnsi" w:hAnsiTheme="majorHAnsi"/>
                <w:sz w:val="24"/>
              </w:rPr>
            </w:pPr>
            <w:r>
              <w:rPr>
                <w:rFonts w:asciiTheme="majorHAnsi" w:hAnsiTheme="majorHAnsi"/>
                <w:noProof/>
                <w:sz w:val="24"/>
              </w:rPr>
              <mc:AlternateContent>
                <mc:Choice Requires="wps">
                  <w:drawing>
                    <wp:anchor distT="0" distB="0" distL="114300" distR="114300" simplePos="0" relativeHeight="251674112" behindDoc="0" locked="0" layoutInCell="1" allowOverlap="1" wp14:anchorId="6C8B78F9" wp14:editId="3DACCBF6">
                      <wp:simplePos x="0" y="0"/>
                      <wp:positionH relativeFrom="column">
                        <wp:posOffset>176857</wp:posOffset>
                      </wp:positionH>
                      <wp:positionV relativeFrom="page">
                        <wp:posOffset>891371</wp:posOffset>
                      </wp:positionV>
                      <wp:extent cx="1500505" cy="1172397"/>
                      <wp:effectExtent l="0" t="0" r="23495" b="27940"/>
                      <wp:wrapNone/>
                      <wp:docPr id="3" name="Text Box 3"/>
                      <wp:cNvGraphicFramePr/>
                      <a:graphic xmlns:a="http://schemas.openxmlformats.org/drawingml/2006/main">
                        <a:graphicData uri="http://schemas.microsoft.com/office/word/2010/wordprocessingShape">
                          <wps:wsp>
                            <wps:cNvSpPr txBox="1"/>
                            <wps:spPr>
                              <a:xfrm>
                                <a:off x="0" y="0"/>
                                <a:ext cx="1500505" cy="117239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C8E" w:rsidRPr="00AC191C" w:rsidRDefault="00017C8E">
                                  <w:pPr>
                                    <w:rPr>
                                      <w:rFonts w:asciiTheme="majorHAnsi" w:hAnsiTheme="majorHAnsi"/>
                                    </w:rPr>
                                  </w:pPr>
                                  <w:r>
                                    <w:rPr>
                                      <w:rFonts w:asciiTheme="majorHAnsi" w:hAnsiTheme="majorHAnsi"/>
                                    </w:rPr>
                                    <w:t xml:space="preserve">Type of conflict: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B78F9" id="Text Box 3" o:spid="_x0000_s1033" type="#_x0000_t202" style="position:absolute;margin-left:13.95pt;margin-top:70.2pt;width:118.15pt;height:92.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" fillcolor="white [3201]" strokeweight=".5pt">
                      <v:textbox>
                        <w:txbxContent>
                          <w:p w:rsidR="00017C8E" w:rsidRPr="00AC191C" w:rsidRDefault="00017C8E">
                            <w:pPr>
                              <w:rPr>
                                <w:rFonts w:asciiTheme="majorHAnsi" w:hAnsiTheme="majorHAnsi"/>
                              </w:rPr>
                            </w:pPr>
                            <w:r>
                              <w:rPr>
                                <w:rFonts w:asciiTheme="majorHAnsi" w:hAnsiTheme="majorHAnsi"/>
                              </w:rPr>
                              <w:t xml:space="preserve">Type of conflict: </w:t>
                            </w:r>
                          </w:p>
                        </w:txbxContent>
                      </v:textbox>
                      <w10:wrap anchory="page"/>
                    </v:shape>
                  </w:pict>
                </mc:Fallback>
              </mc:AlternateContent>
            </w:r>
            <w:r w:rsidR="00AC191C">
              <w:rPr>
                <w:rFonts w:asciiTheme="majorHAnsi" w:hAnsiTheme="majorHAnsi"/>
                <w:noProof/>
                <w:sz w:val="24"/>
              </w:rPr>
              <mc:AlternateContent>
                <mc:Choice Requires="wps">
                  <w:drawing>
                    <wp:anchor distT="0" distB="0" distL="114300" distR="114300" simplePos="0" relativeHeight="251677184" behindDoc="0" locked="0" layoutInCell="1" allowOverlap="1" wp14:anchorId="1DC755E8" wp14:editId="03376187">
                      <wp:simplePos x="0" y="0"/>
                      <wp:positionH relativeFrom="column">
                        <wp:posOffset>2750820</wp:posOffset>
                      </wp:positionH>
                      <wp:positionV relativeFrom="page">
                        <wp:posOffset>869954</wp:posOffset>
                      </wp:positionV>
                      <wp:extent cx="1500505" cy="1151255"/>
                      <wp:effectExtent l="0" t="0" r="23495" b="10795"/>
                      <wp:wrapNone/>
                      <wp:docPr id="6" name="Text Box 6"/>
                      <wp:cNvGraphicFramePr/>
                      <a:graphic xmlns:a="http://schemas.openxmlformats.org/drawingml/2006/main">
                        <a:graphicData uri="http://schemas.microsoft.com/office/word/2010/wordprocessingShape">
                          <wps:wsp>
                            <wps:cNvSpPr txBox="1"/>
                            <wps:spPr>
                              <a:xfrm>
                                <a:off x="0" y="0"/>
                                <a:ext cx="1500505" cy="1151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C8E" w:rsidRPr="00AC191C" w:rsidRDefault="00017C8E" w:rsidP="00AC191C">
                                  <w:pPr>
                                    <w:rPr>
                                      <w:rFonts w:asciiTheme="majorHAnsi" w:hAnsiTheme="majorHAnsi"/>
                                    </w:rPr>
                                  </w:pPr>
                                  <w:r>
                                    <w:rPr>
                                      <w:rFonts w:asciiTheme="majorHAnsi" w:hAnsiTheme="majorHAnsi"/>
                                    </w:rPr>
                                    <w:t xml:space="preserve">Resolution: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755E8" id="Text Box 6" o:spid="_x0000_s1034" type="#_x0000_t202" style="position:absolute;margin-left:216.6pt;margin-top:68.5pt;width:118.15pt;height:90.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" fillcolor="white [3201]" strokeweight=".5pt">
                      <v:textbox>
                        <w:txbxContent>
                          <w:p w:rsidR="00017C8E" w:rsidRPr="00AC191C" w:rsidRDefault="00017C8E" w:rsidP="00AC191C">
                            <w:pPr>
                              <w:rPr>
                                <w:rFonts w:asciiTheme="majorHAnsi" w:hAnsiTheme="majorHAnsi"/>
                              </w:rPr>
                            </w:pPr>
                            <w:r>
                              <w:rPr>
                                <w:rFonts w:asciiTheme="majorHAnsi" w:hAnsiTheme="majorHAnsi"/>
                              </w:rPr>
                              <w:t xml:space="preserve">Resolution: </w:t>
                            </w:r>
                          </w:p>
                        </w:txbxContent>
                      </v:textbox>
                      <w10:wrap anchory="page"/>
                    </v:shape>
                  </w:pict>
                </mc:Fallback>
              </mc:AlternateContent>
            </w:r>
          </w:p>
          <w:p w:rsidR="00AC191C" w:rsidRDefault="00AC191C" w:rsidP="001E4C95">
            <w:pPr>
              <w:rPr>
                <w:rFonts w:asciiTheme="majorHAnsi" w:hAnsiTheme="majorHAnsi"/>
                <w:sz w:val="24"/>
              </w:rPr>
            </w:pPr>
          </w:p>
          <w:p w:rsidR="00AC191C" w:rsidRPr="001E4C95" w:rsidRDefault="00AC191C" w:rsidP="001E4C95">
            <w:pPr>
              <w:rPr>
                <w:rFonts w:asciiTheme="majorHAnsi" w:hAnsiTheme="majorHAnsi"/>
                <w:sz w:val="24"/>
              </w:rPr>
            </w:pPr>
          </w:p>
          <w:p w:rsidR="001E4C95" w:rsidRDefault="000F3E1D" w:rsidP="001E4C95">
            <w:pPr>
              <w:rPr>
                <w:rFonts w:asciiTheme="majorHAnsi" w:hAnsiTheme="majorHAnsi"/>
                <w:sz w:val="24"/>
              </w:rPr>
            </w:pPr>
            <w:r>
              <w:rPr>
                <w:rFonts w:asciiTheme="majorHAnsi" w:hAnsiTheme="majorHAnsi"/>
                <w:noProof/>
                <w:sz w:val="24"/>
              </w:rPr>
              <mc:AlternateContent>
                <mc:Choice Requires="wps">
                  <w:drawing>
                    <wp:anchor distT="0" distB="0" distL="114300" distR="114300" simplePos="0" relativeHeight="251675136" behindDoc="0" locked="0" layoutInCell="1" allowOverlap="1" wp14:anchorId="37AF2CD5" wp14:editId="5657B048">
                      <wp:simplePos x="0" y="0"/>
                      <wp:positionH relativeFrom="column">
                        <wp:posOffset>1861820</wp:posOffset>
                      </wp:positionH>
                      <wp:positionV relativeFrom="page">
                        <wp:posOffset>1285240</wp:posOffset>
                      </wp:positionV>
                      <wp:extent cx="760730" cy="501650"/>
                      <wp:effectExtent l="0" t="19050" r="39370" b="31750"/>
                      <wp:wrapNone/>
                      <wp:docPr id="4" name="Right Arrow 4"/>
                      <wp:cNvGraphicFramePr/>
                      <a:graphic xmlns:a="http://schemas.openxmlformats.org/drawingml/2006/main">
                        <a:graphicData uri="http://schemas.microsoft.com/office/word/2010/wordprocessingShape">
                          <wps:wsp>
                            <wps:cNvSpPr/>
                            <wps:spPr>
                              <a:xfrm>
                                <a:off x="0" y="0"/>
                                <a:ext cx="760730" cy="5016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8FCF2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146.6pt;margin-top:101.2pt;width:59.9pt;height:3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" adj="14478" fillcolor="black [3200]" strokecolor="black [1600]" strokeweight="2pt">
                      <w10:wrap anchory="page"/>
                    </v:shape>
                  </w:pict>
                </mc:Fallback>
              </mc:AlternateContent>
            </w:r>
          </w:p>
          <w:p w:rsidR="00AC191C" w:rsidRDefault="00AC191C" w:rsidP="001E4C95">
            <w:pPr>
              <w:rPr>
                <w:rFonts w:asciiTheme="majorHAnsi" w:hAnsiTheme="majorHAnsi"/>
                <w:sz w:val="24"/>
              </w:rPr>
            </w:pPr>
          </w:p>
          <w:p w:rsidR="00AC191C" w:rsidRDefault="00AC191C" w:rsidP="001E4C95">
            <w:pPr>
              <w:rPr>
                <w:rFonts w:asciiTheme="majorHAnsi" w:hAnsiTheme="majorHAnsi"/>
                <w:sz w:val="24"/>
              </w:rPr>
            </w:pPr>
          </w:p>
          <w:p w:rsidR="00AC191C" w:rsidRDefault="00AC191C" w:rsidP="001E4C95">
            <w:pPr>
              <w:rPr>
                <w:rFonts w:asciiTheme="majorHAnsi" w:hAnsiTheme="majorHAnsi"/>
                <w:sz w:val="24"/>
              </w:rPr>
            </w:pPr>
          </w:p>
          <w:p w:rsidR="00AC191C" w:rsidRDefault="00AC191C" w:rsidP="001E4C95">
            <w:pPr>
              <w:rPr>
                <w:rFonts w:asciiTheme="majorHAnsi" w:hAnsiTheme="majorHAnsi"/>
                <w:sz w:val="24"/>
              </w:rPr>
            </w:pPr>
          </w:p>
          <w:p w:rsidR="00AC191C" w:rsidRDefault="00AC191C" w:rsidP="001E4C95">
            <w:pPr>
              <w:rPr>
                <w:rFonts w:asciiTheme="majorHAnsi" w:hAnsiTheme="majorHAnsi"/>
                <w:sz w:val="24"/>
              </w:rPr>
            </w:pPr>
            <w:r>
              <w:rPr>
                <w:rFonts w:asciiTheme="majorHAnsi" w:hAnsiTheme="majorHAnsi"/>
                <w:noProof/>
                <w:sz w:val="24"/>
              </w:rPr>
              <mc:AlternateContent>
                <mc:Choice Requires="wps">
                  <w:drawing>
                    <wp:anchor distT="0" distB="0" distL="114300" distR="114300" simplePos="0" relativeHeight="251678208" behindDoc="0" locked="0" layoutInCell="1" allowOverlap="1" wp14:anchorId="5B87BE31" wp14:editId="019841FC">
                      <wp:simplePos x="0" y="0"/>
                      <wp:positionH relativeFrom="column">
                        <wp:posOffset>150429</wp:posOffset>
                      </wp:positionH>
                      <wp:positionV relativeFrom="page">
                        <wp:posOffset>2181045</wp:posOffset>
                      </wp:positionV>
                      <wp:extent cx="1526933" cy="491490"/>
                      <wp:effectExtent l="0" t="0" r="16510" b="22860"/>
                      <wp:wrapNone/>
                      <wp:docPr id="13" name="Text Box 13"/>
                      <wp:cNvGraphicFramePr/>
                      <a:graphic xmlns:a="http://schemas.openxmlformats.org/drawingml/2006/main">
                        <a:graphicData uri="http://schemas.microsoft.com/office/word/2010/wordprocessingShape">
                          <wps:wsp>
                            <wps:cNvSpPr txBox="1"/>
                            <wps:spPr>
                              <a:xfrm>
                                <a:off x="0" y="0"/>
                                <a:ext cx="1526933" cy="491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C8E" w:rsidRPr="00AC191C" w:rsidRDefault="00017C8E">
                                  <w:pPr>
                                    <w:rPr>
                                      <w:rFonts w:asciiTheme="majorHAnsi" w:hAnsiTheme="majorHAnsi"/>
                                    </w:rPr>
                                  </w:pPr>
                                  <w:r>
                                    <w:rPr>
                                      <w:rFonts w:asciiTheme="majorHAnsi" w:hAnsiTheme="majorHAnsi"/>
                                    </w:rPr>
                                    <w:t xml:space="preserve">Text Evidence: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7BE31" id="Text Box 13" o:spid="_x0000_s1035" type="#_x0000_t202" style="position:absolute;margin-left:11.85pt;margin-top:171.75pt;width:120.25pt;height:38.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" fillcolor="white [3201]" strokeweight=".5pt">
                      <v:textbox>
                        <w:txbxContent>
                          <w:p w:rsidR="00017C8E" w:rsidRPr="00AC191C" w:rsidRDefault="00017C8E">
                            <w:pPr>
                              <w:rPr>
                                <w:rFonts w:asciiTheme="majorHAnsi" w:hAnsiTheme="majorHAnsi"/>
                              </w:rPr>
                            </w:pPr>
                            <w:r>
                              <w:rPr>
                                <w:rFonts w:asciiTheme="majorHAnsi" w:hAnsiTheme="majorHAnsi"/>
                              </w:rPr>
                              <w:t xml:space="preserve">Text Evidence: </w:t>
                            </w:r>
                          </w:p>
                        </w:txbxContent>
                      </v:textbox>
                      <w10:wrap anchory="page"/>
                    </v:shape>
                  </w:pict>
                </mc:Fallback>
              </mc:AlternateContent>
            </w:r>
            <w:r>
              <w:rPr>
                <w:rFonts w:asciiTheme="majorHAnsi" w:hAnsiTheme="majorHAnsi"/>
                <w:noProof/>
                <w:sz w:val="24"/>
              </w:rPr>
              <mc:AlternateContent>
                <mc:Choice Requires="wps">
                  <w:drawing>
                    <wp:anchor distT="0" distB="0" distL="114300" distR="114300" simplePos="0" relativeHeight="251680256" behindDoc="0" locked="0" layoutInCell="1" allowOverlap="1" wp14:anchorId="22B220B1" wp14:editId="269CDC40">
                      <wp:simplePos x="0" y="0"/>
                      <wp:positionH relativeFrom="column">
                        <wp:posOffset>2750820</wp:posOffset>
                      </wp:positionH>
                      <wp:positionV relativeFrom="page">
                        <wp:posOffset>2170430</wp:posOffset>
                      </wp:positionV>
                      <wp:extent cx="1500505" cy="501650"/>
                      <wp:effectExtent l="0" t="0" r="23495" b="12700"/>
                      <wp:wrapNone/>
                      <wp:docPr id="14" name="Text Box 14"/>
                      <wp:cNvGraphicFramePr/>
                      <a:graphic xmlns:a="http://schemas.openxmlformats.org/drawingml/2006/main">
                        <a:graphicData uri="http://schemas.microsoft.com/office/word/2010/wordprocessingShape">
                          <wps:wsp>
                            <wps:cNvSpPr txBox="1"/>
                            <wps:spPr>
                              <a:xfrm>
                                <a:off x="0" y="0"/>
                                <a:ext cx="1500505" cy="501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C8E" w:rsidRPr="00AC191C" w:rsidRDefault="00017C8E" w:rsidP="00AC191C">
                                  <w:pPr>
                                    <w:rPr>
                                      <w:rFonts w:asciiTheme="majorHAnsi" w:hAnsiTheme="majorHAnsi"/>
                                    </w:rPr>
                                  </w:pPr>
                                  <w:r>
                                    <w:rPr>
                                      <w:rFonts w:asciiTheme="majorHAnsi" w:hAnsiTheme="majorHAnsi"/>
                                    </w:rPr>
                                    <w:t xml:space="preserve">Text Evidence: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220B1" id="Text Box 14" o:spid="_x0000_s1036" type="#_x0000_t202" style="position:absolute;margin-left:216.6pt;margin-top:170.9pt;width:118.15pt;height:3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" fillcolor="white [3201]" strokeweight=".5pt">
                      <v:textbox>
                        <w:txbxContent>
                          <w:p w:rsidR="00017C8E" w:rsidRPr="00AC191C" w:rsidRDefault="00017C8E" w:rsidP="00AC191C">
                            <w:pPr>
                              <w:rPr>
                                <w:rFonts w:asciiTheme="majorHAnsi" w:hAnsiTheme="majorHAnsi"/>
                              </w:rPr>
                            </w:pPr>
                            <w:r>
                              <w:rPr>
                                <w:rFonts w:asciiTheme="majorHAnsi" w:hAnsiTheme="majorHAnsi"/>
                              </w:rPr>
                              <w:t xml:space="preserve">Text Evidence: </w:t>
                            </w:r>
                          </w:p>
                        </w:txbxContent>
                      </v:textbox>
                      <w10:wrap anchory="page"/>
                    </v:shape>
                  </w:pict>
                </mc:Fallback>
              </mc:AlternateContent>
            </w:r>
          </w:p>
          <w:p w:rsidR="00AC191C" w:rsidRPr="001E4C95" w:rsidRDefault="00AC191C" w:rsidP="001E4C95">
            <w:pPr>
              <w:rPr>
                <w:rFonts w:asciiTheme="majorHAnsi" w:hAnsiTheme="majorHAnsi"/>
                <w:sz w:val="24"/>
              </w:rPr>
            </w:pPr>
          </w:p>
          <w:p w:rsidR="00AC191C" w:rsidRDefault="00AC191C" w:rsidP="001E4C95">
            <w:pPr>
              <w:rPr>
                <w:rFonts w:asciiTheme="majorHAnsi" w:hAnsiTheme="majorHAnsi"/>
                <w:b/>
                <w:sz w:val="24"/>
                <w:u w:val="single"/>
              </w:rPr>
            </w:pPr>
          </w:p>
          <w:p w:rsidR="00AC191C" w:rsidRDefault="00AC191C" w:rsidP="001E4C95">
            <w:pPr>
              <w:rPr>
                <w:rFonts w:asciiTheme="majorHAnsi" w:hAnsiTheme="majorHAnsi"/>
                <w:b/>
                <w:sz w:val="24"/>
                <w:u w:val="single"/>
              </w:rPr>
            </w:pPr>
          </w:p>
          <w:p w:rsidR="001E4C95" w:rsidRPr="001E4C95" w:rsidRDefault="001E4C95" w:rsidP="001E4C95">
            <w:pPr>
              <w:rPr>
                <w:rFonts w:asciiTheme="majorHAnsi" w:hAnsiTheme="majorHAnsi"/>
                <w:b/>
                <w:sz w:val="24"/>
                <w:u w:val="single"/>
              </w:rPr>
            </w:pPr>
            <w:r w:rsidRPr="001E4C95">
              <w:rPr>
                <w:rFonts w:asciiTheme="majorHAnsi" w:hAnsiTheme="majorHAnsi"/>
                <w:b/>
                <w:sz w:val="24"/>
                <w:u w:val="single"/>
              </w:rPr>
              <w:t>Sticky Note or Reader’s Notebook Option:</w:t>
            </w:r>
          </w:p>
          <w:p w:rsidR="001E4C95" w:rsidRPr="001E4C95" w:rsidRDefault="001E4C95" w:rsidP="001E4C95">
            <w:pPr>
              <w:rPr>
                <w:rFonts w:asciiTheme="majorHAnsi" w:hAnsiTheme="majorHAnsi"/>
                <w:sz w:val="24"/>
              </w:rPr>
            </w:pPr>
            <w:r w:rsidRPr="001E4C95">
              <w:rPr>
                <w:rFonts w:asciiTheme="majorHAnsi" w:hAnsiTheme="majorHAnsi"/>
                <w:sz w:val="24"/>
              </w:rPr>
              <w:t xml:space="preserve">The conflict in this part of the story is ___________ (conflict type). I know this because __________. The change I anticipate by the character is ___________because ____________. </w:t>
            </w:r>
          </w:p>
          <w:p w:rsidR="001E4C95" w:rsidRPr="001E4C95" w:rsidRDefault="001E4C95" w:rsidP="001E4C95">
            <w:pPr>
              <w:rPr>
                <w:rFonts w:asciiTheme="majorHAnsi" w:hAnsiTheme="majorHAnsi"/>
                <w:i/>
                <w:sz w:val="24"/>
              </w:rPr>
            </w:pPr>
            <w:r w:rsidRPr="001E4C95">
              <w:rPr>
                <w:rFonts w:asciiTheme="majorHAnsi" w:hAnsiTheme="majorHAnsi"/>
                <w:i/>
                <w:sz w:val="24"/>
              </w:rPr>
              <w:t>May need to change anticipate to expect for ELL or struggling readers.</w:t>
            </w:r>
          </w:p>
          <w:p w:rsidR="001E4C95" w:rsidRPr="001E4C95" w:rsidRDefault="001E4C95" w:rsidP="001E4C95">
            <w:pPr>
              <w:rPr>
                <w:rFonts w:asciiTheme="majorHAnsi" w:hAnsiTheme="majorHAnsi"/>
                <w:i/>
                <w:sz w:val="24"/>
              </w:rPr>
            </w:pPr>
          </w:p>
        </w:tc>
      </w:tr>
      <w:tr w:rsidR="001E4C95" w:rsidRPr="001E4C95" w:rsidTr="003118A0">
        <w:trPr>
          <w:jc w:val="center"/>
        </w:trPr>
        <w:tc>
          <w:tcPr>
            <w:tcW w:w="1178" w:type="pct"/>
            <w:tcBorders>
              <w:right w:val="single" w:sz="4" w:space="0" w:color="000000" w:themeColor="text1"/>
            </w:tcBorders>
            <w:shd w:val="clear" w:color="auto" w:fill="E0E0E0"/>
          </w:tcPr>
          <w:p w:rsidR="001E4C95" w:rsidRPr="001E4C95" w:rsidRDefault="001E4C95" w:rsidP="001E4C95">
            <w:pPr>
              <w:rPr>
                <w:rFonts w:asciiTheme="majorHAnsi" w:hAnsiTheme="majorHAnsi"/>
                <w:b/>
              </w:rPr>
            </w:pPr>
            <w:r w:rsidRPr="001E4C95">
              <w:rPr>
                <w:rFonts w:asciiTheme="majorHAnsi" w:hAnsiTheme="majorHAnsi"/>
                <w:b/>
              </w:rPr>
              <w:t>Share:</w:t>
            </w:r>
          </w:p>
        </w:tc>
        <w:tc>
          <w:tcPr>
            <w:tcW w:w="3822" w:type="pct"/>
            <w:gridSpan w:val="3"/>
            <w:tcBorders>
              <w:left w:val="single" w:sz="4" w:space="0" w:color="000000" w:themeColor="text1"/>
            </w:tcBorders>
          </w:tcPr>
          <w:p w:rsidR="001E4C95" w:rsidRPr="001E4C95" w:rsidRDefault="001E4C95" w:rsidP="00E4772B">
            <w:pPr>
              <w:rPr>
                <w:rFonts w:asciiTheme="majorHAnsi" w:hAnsiTheme="majorHAnsi"/>
                <w:sz w:val="24"/>
              </w:rPr>
            </w:pPr>
            <w:r w:rsidRPr="001E4C95">
              <w:rPr>
                <w:rFonts w:asciiTheme="majorHAnsi" w:hAnsiTheme="majorHAnsi"/>
                <w:sz w:val="24"/>
              </w:rPr>
              <w:t>At the end of independent re</w:t>
            </w:r>
            <w:r w:rsidR="00E4772B">
              <w:rPr>
                <w:rFonts w:asciiTheme="majorHAnsi" w:hAnsiTheme="majorHAnsi"/>
                <w:sz w:val="24"/>
              </w:rPr>
              <w:t xml:space="preserve">ading time and your conferences have students share their conflict and resolutions based on the conflict types.  </w:t>
            </w:r>
          </w:p>
        </w:tc>
      </w:tr>
    </w:tbl>
    <w:p w:rsidR="00646A64" w:rsidRPr="003B3571" w:rsidRDefault="00646A64" w:rsidP="001E4C95">
      <w:pPr>
        <w:spacing w:line="240" w:lineRule="auto"/>
        <w:rPr>
          <w:rFonts w:ascii="Cambria" w:hAnsi="Cambria"/>
          <w:sz w:val="2"/>
        </w:rPr>
      </w:pPr>
    </w:p>
    <w:p w:rsidR="00646A64" w:rsidRDefault="00646A64" w:rsidP="001E4C95">
      <w:pPr>
        <w:spacing w:line="240" w:lineRule="auto"/>
        <w:rPr>
          <w:rFonts w:ascii="Cambria" w:hAnsi="Cambria"/>
          <w:sz w:val="2"/>
        </w:rPr>
        <w:sectPr w:rsidR="00646A64" w:rsidSect="00D248C3">
          <w:pgSz w:w="12240" w:h="15840"/>
          <w:pgMar w:top="864" w:right="864" w:bottom="864" w:left="864" w:header="504" w:footer="144" w:gutter="0"/>
          <w:cols w:space="720"/>
          <w:docGrid w:linePitch="299"/>
        </w:sectPr>
      </w:pPr>
    </w:p>
    <w:tbl>
      <w:tblPr>
        <w:tblStyle w:val="TableGrid"/>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none" w:sz="0" w:space="0" w:color="auto"/>
        </w:tblBorders>
        <w:tblLook w:val="00A0" w:firstRow="1" w:lastRow="0" w:firstColumn="1" w:lastColumn="0" w:noHBand="0" w:noVBand="0"/>
      </w:tblPr>
      <w:tblGrid>
        <w:gridCol w:w="2287"/>
        <w:gridCol w:w="1038"/>
        <w:gridCol w:w="6299"/>
        <w:gridCol w:w="878"/>
      </w:tblGrid>
      <w:tr w:rsidR="00646A64" w:rsidRPr="00732631" w:rsidTr="003118A0">
        <w:trPr>
          <w:jc w:val="center"/>
        </w:trPr>
        <w:tc>
          <w:tcPr>
            <w:tcW w:w="1089" w:type="pct"/>
            <w:tcBorders>
              <w:bottom w:val="single" w:sz="4" w:space="0" w:color="auto"/>
              <w:right w:val="single" w:sz="4" w:space="0" w:color="000000" w:themeColor="text1"/>
            </w:tcBorders>
            <w:shd w:val="clear" w:color="auto" w:fill="000000"/>
          </w:tcPr>
          <w:p w:rsidR="00646A64" w:rsidRPr="00CA28F2" w:rsidRDefault="00646A64" w:rsidP="00646A64">
            <w:pPr>
              <w:spacing w:before="60" w:after="60"/>
              <w:rPr>
                <w:rFonts w:ascii="Cambria" w:hAnsi="Cambria"/>
                <w:b/>
                <w:sz w:val="24"/>
              </w:rPr>
            </w:pPr>
            <w:r w:rsidRPr="00CA28F2">
              <w:rPr>
                <w:rFonts w:ascii="Cambria" w:hAnsi="Cambria"/>
                <w:b/>
                <w:sz w:val="24"/>
              </w:rPr>
              <w:lastRenderedPageBreak/>
              <w:t>Minilesson:</w:t>
            </w:r>
          </w:p>
        </w:tc>
        <w:tc>
          <w:tcPr>
            <w:tcW w:w="3493" w:type="pct"/>
            <w:gridSpan w:val="2"/>
            <w:tcBorders>
              <w:left w:val="single" w:sz="4" w:space="0" w:color="000000" w:themeColor="text1"/>
              <w:bottom w:val="single" w:sz="4" w:space="0" w:color="auto"/>
            </w:tcBorders>
            <w:shd w:val="clear" w:color="auto" w:fill="000000"/>
          </w:tcPr>
          <w:p w:rsidR="00646A64" w:rsidRPr="00CA28F2" w:rsidRDefault="00646A64" w:rsidP="00646A64">
            <w:pPr>
              <w:spacing w:before="60" w:after="60"/>
              <w:rPr>
                <w:rFonts w:ascii="Cambria" w:hAnsi="Cambria"/>
                <w:b/>
                <w:i/>
                <w:sz w:val="24"/>
              </w:rPr>
            </w:pPr>
            <w:r w:rsidRPr="00CA28F2">
              <w:rPr>
                <w:rFonts w:ascii="Cambria" w:hAnsi="Cambria"/>
                <w:b/>
                <w:i/>
                <w:sz w:val="24"/>
              </w:rPr>
              <w:t>Inferring Author’s Message in Realistic Fiction</w:t>
            </w:r>
          </w:p>
        </w:tc>
        <w:tc>
          <w:tcPr>
            <w:tcW w:w="418" w:type="pct"/>
            <w:tcBorders>
              <w:bottom w:val="single" w:sz="4" w:space="0" w:color="auto"/>
            </w:tcBorders>
            <w:shd w:val="clear" w:color="auto" w:fill="000000"/>
          </w:tcPr>
          <w:p w:rsidR="00646A64" w:rsidRPr="00CA28F2" w:rsidRDefault="000F3E1D" w:rsidP="00CA28F2">
            <w:pPr>
              <w:spacing w:before="60" w:after="60"/>
              <w:jc w:val="right"/>
              <w:rPr>
                <w:rFonts w:ascii="Cambria" w:hAnsi="Cambria"/>
                <w:b/>
                <w:sz w:val="24"/>
              </w:rPr>
            </w:pPr>
            <w:r>
              <w:rPr>
                <w:rFonts w:ascii="Cambria" w:hAnsi="Cambria"/>
                <w:b/>
                <w:sz w:val="24"/>
              </w:rPr>
              <w:t>R</w:t>
            </w:r>
            <w:r w:rsidR="00646A64" w:rsidRPr="00CA28F2">
              <w:rPr>
                <w:rFonts w:ascii="Cambria" w:hAnsi="Cambria"/>
                <w:b/>
                <w:sz w:val="24"/>
              </w:rPr>
              <w:t>F 1</w:t>
            </w:r>
            <w:r w:rsidR="00CA28F2" w:rsidRPr="00CA28F2">
              <w:rPr>
                <w:rFonts w:ascii="Cambria" w:hAnsi="Cambria"/>
                <w:b/>
                <w:sz w:val="24"/>
              </w:rPr>
              <w:t>1</w:t>
            </w:r>
          </w:p>
        </w:tc>
      </w:tr>
      <w:tr w:rsidR="00646A64" w:rsidRPr="00732631" w:rsidTr="003118A0">
        <w:trPr>
          <w:jc w:val="center"/>
        </w:trPr>
        <w:tc>
          <w:tcPr>
            <w:tcW w:w="1089" w:type="pct"/>
            <w:tcBorders>
              <w:top w:val="single" w:sz="4" w:space="0" w:color="auto"/>
              <w:left w:val="single" w:sz="4" w:space="0" w:color="auto"/>
              <w:bottom w:val="single" w:sz="4" w:space="0" w:color="auto"/>
              <w:right w:val="single" w:sz="4" w:space="0" w:color="auto"/>
            </w:tcBorders>
            <w:shd w:val="clear" w:color="auto" w:fill="E0E0E0"/>
          </w:tcPr>
          <w:p w:rsidR="00646A64" w:rsidRPr="00732631" w:rsidRDefault="00646A64" w:rsidP="00646A64">
            <w:pPr>
              <w:rPr>
                <w:rFonts w:ascii="Cambria" w:hAnsi="Cambria"/>
                <w:b/>
              </w:rPr>
            </w:pPr>
            <w:r>
              <w:rPr>
                <w:rFonts w:ascii="Cambria" w:hAnsi="Cambria"/>
                <w:b/>
              </w:rPr>
              <w:t>Objective(s):</w:t>
            </w:r>
          </w:p>
        </w:tc>
        <w:tc>
          <w:tcPr>
            <w:tcW w:w="3911" w:type="pct"/>
            <w:gridSpan w:val="3"/>
            <w:tcBorders>
              <w:top w:val="single" w:sz="4" w:space="0" w:color="auto"/>
              <w:left w:val="single" w:sz="4" w:space="0" w:color="auto"/>
              <w:bottom w:val="single" w:sz="4" w:space="0" w:color="auto"/>
              <w:right w:val="single" w:sz="4" w:space="0" w:color="auto"/>
            </w:tcBorders>
          </w:tcPr>
          <w:p w:rsidR="00646A64" w:rsidRPr="00732631" w:rsidRDefault="00646A64" w:rsidP="00646A64">
            <w:pPr>
              <w:rPr>
                <w:rFonts w:ascii="Cambria" w:hAnsi="Cambria"/>
                <w:i/>
              </w:rPr>
            </w:pPr>
            <w:r w:rsidRPr="00E4772B">
              <w:rPr>
                <w:rFonts w:ascii="Cambria" w:hAnsi="Cambria"/>
                <w:i/>
                <w:sz w:val="24"/>
              </w:rPr>
              <w:t xml:space="preserve">Readers develop theories based on their ideas and continue to read with those theories in mind, revising them as they go. </w:t>
            </w:r>
          </w:p>
        </w:tc>
      </w:tr>
      <w:tr w:rsidR="00646A64" w:rsidRPr="00732631" w:rsidTr="00776DD1">
        <w:trPr>
          <w:trHeight w:val="1160"/>
          <w:jc w:val="center"/>
        </w:trPr>
        <w:tc>
          <w:tcPr>
            <w:tcW w:w="1089" w:type="pct"/>
            <w:tcBorders>
              <w:top w:val="single" w:sz="4" w:space="0" w:color="auto"/>
              <w:left w:val="single" w:sz="4" w:space="0" w:color="auto"/>
              <w:bottom w:val="single" w:sz="4" w:space="0" w:color="auto"/>
              <w:right w:val="single" w:sz="4" w:space="0" w:color="auto"/>
            </w:tcBorders>
            <w:shd w:val="clear" w:color="auto" w:fill="E0E0E0"/>
          </w:tcPr>
          <w:p w:rsidR="00646A64" w:rsidRPr="00732631" w:rsidRDefault="00646A64" w:rsidP="00646A64">
            <w:pPr>
              <w:rPr>
                <w:rFonts w:ascii="Cambria" w:hAnsi="Cambria"/>
                <w:b/>
              </w:rPr>
            </w:pPr>
            <w:r>
              <w:rPr>
                <w:rFonts w:ascii="Cambria" w:hAnsi="Cambria"/>
                <w:b/>
              </w:rPr>
              <w:t>TEKS:</w:t>
            </w:r>
          </w:p>
        </w:tc>
        <w:tc>
          <w:tcPr>
            <w:tcW w:w="494" w:type="pct"/>
            <w:tcBorders>
              <w:top w:val="single" w:sz="4" w:space="0" w:color="auto"/>
              <w:left w:val="single" w:sz="4" w:space="0" w:color="auto"/>
              <w:bottom w:val="single" w:sz="4" w:space="0" w:color="auto"/>
              <w:right w:val="nil"/>
            </w:tcBorders>
          </w:tcPr>
          <w:p w:rsidR="00AC0C5D" w:rsidRPr="004808D6" w:rsidRDefault="00AC0C5D" w:rsidP="00AC0C5D">
            <w:pPr>
              <w:rPr>
                <w:rFonts w:ascii="Cambria" w:hAnsi="Cambria"/>
                <w:b/>
                <w:sz w:val="20"/>
              </w:rPr>
            </w:pPr>
            <w:r w:rsidRPr="004808D6">
              <w:rPr>
                <w:rFonts w:ascii="Cambria" w:hAnsi="Cambria"/>
                <w:b/>
                <w:sz w:val="20"/>
              </w:rPr>
              <w:t xml:space="preserve">4.6 </w:t>
            </w:r>
          </w:p>
          <w:p w:rsidR="00AC0C5D" w:rsidRPr="004808D6" w:rsidRDefault="00AC0C5D" w:rsidP="00646A64">
            <w:pPr>
              <w:rPr>
                <w:rFonts w:ascii="Cambria" w:hAnsi="Cambria"/>
                <w:b/>
                <w:sz w:val="20"/>
              </w:rPr>
            </w:pPr>
          </w:p>
          <w:p w:rsidR="00646A64" w:rsidRPr="004808D6" w:rsidRDefault="00AC0C5D" w:rsidP="00646A64">
            <w:pPr>
              <w:rPr>
                <w:rFonts w:ascii="Cambria" w:hAnsi="Cambria"/>
                <w:b/>
                <w:sz w:val="20"/>
              </w:rPr>
            </w:pPr>
            <w:r w:rsidRPr="004808D6">
              <w:rPr>
                <w:rFonts w:ascii="Cambria" w:hAnsi="Cambria"/>
                <w:b/>
                <w:sz w:val="20"/>
              </w:rPr>
              <w:t>4.3A</w:t>
            </w:r>
          </w:p>
          <w:p w:rsidR="00646A64" w:rsidRPr="004808D6" w:rsidRDefault="00646A64" w:rsidP="00646A64">
            <w:pPr>
              <w:rPr>
                <w:rFonts w:ascii="Cambria" w:hAnsi="Cambria"/>
                <w:b/>
                <w:sz w:val="20"/>
              </w:rPr>
            </w:pPr>
            <w:r w:rsidRPr="004808D6">
              <w:rPr>
                <w:rFonts w:ascii="Cambria" w:hAnsi="Cambria"/>
                <w:b/>
                <w:sz w:val="20"/>
              </w:rPr>
              <w:t>Fig 19 D</w:t>
            </w:r>
          </w:p>
          <w:p w:rsidR="00646A64" w:rsidRPr="004808D6" w:rsidRDefault="00646A64" w:rsidP="00646A64">
            <w:pPr>
              <w:rPr>
                <w:rFonts w:ascii="Cambria" w:hAnsi="Cambria"/>
                <w:sz w:val="20"/>
              </w:rPr>
            </w:pPr>
            <w:r w:rsidRPr="004808D6">
              <w:rPr>
                <w:rFonts w:ascii="Cambria" w:hAnsi="Cambria"/>
                <w:b/>
                <w:noProof/>
                <w:sz w:val="20"/>
              </w:rPr>
              <w:t xml:space="preserve"> </w:t>
            </w:r>
          </w:p>
        </w:tc>
        <w:tc>
          <w:tcPr>
            <w:tcW w:w="3417" w:type="pct"/>
            <w:gridSpan w:val="2"/>
            <w:tcBorders>
              <w:top w:val="single" w:sz="4" w:space="0" w:color="auto"/>
              <w:left w:val="nil"/>
              <w:bottom w:val="single" w:sz="4" w:space="0" w:color="auto"/>
              <w:right w:val="single" w:sz="4" w:space="0" w:color="auto"/>
            </w:tcBorders>
          </w:tcPr>
          <w:p w:rsidR="00AC0C5D" w:rsidRPr="004808D6" w:rsidRDefault="00AC0C5D" w:rsidP="00AC0C5D">
            <w:pPr>
              <w:rPr>
                <w:rFonts w:ascii="Cambria" w:hAnsi="Cambria"/>
                <w:sz w:val="20"/>
              </w:rPr>
            </w:pPr>
            <w:r w:rsidRPr="004808D6">
              <w:rPr>
                <w:rFonts w:ascii="Cambria" w:hAnsi="Cambria"/>
                <w:sz w:val="20"/>
              </w:rPr>
              <w:t>Students understand, make inferences and draw conclusions about the structure and elements of fiction and provide evidence from text to support their understanding.</w:t>
            </w:r>
          </w:p>
          <w:p w:rsidR="00646A64" w:rsidRPr="004808D6" w:rsidRDefault="00646A64" w:rsidP="00646A64">
            <w:pPr>
              <w:rPr>
                <w:rFonts w:ascii="Cambria" w:hAnsi="Cambria"/>
                <w:sz w:val="20"/>
              </w:rPr>
            </w:pPr>
            <w:r w:rsidRPr="004808D6">
              <w:rPr>
                <w:rFonts w:ascii="Cambria" w:hAnsi="Cambria"/>
                <w:sz w:val="20"/>
              </w:rPr>
              <w:t>Summarize and explain the lesson or message of a work of fiction as its theme.</w:t>
            </w:r>
          </w:p>
          <w:p w:rsidR="00646A64" w:rsidRPr="004808D6" w:rsidRDefault="00646A64" w:rsidP="00646A64">
            <w:pPr>
              <w:rPr>
                <w:rFonts w:ascii="Cambria" w:hAnsi="Cambria"/>
                <w:sz w:val="20"/>
              </w:rPr>
            </w:pPr>
            <w:r w:rsidRPr="004808D6">
              <w:rPr>
                <w:rFonts w:ascii="Cambria" w:hAnsi="Cambria"/>
                <w:sz w:val="20"/>
              </w:rPr>
              <w:t>Make inferences about text and use textual evidence to support understanding.</w:t>
            </w:r>
          </w:p>
        </w:tc>
      </w:tr>
      <w:tr w:rsidR="00646A64" w:rsidRPr="00732631" w:rsidTr="003118A0">
        <w:trPr>
          <w:jc w:val="center"/>
        </w:trPr>
        <w:tc>
          <w:tcPr>
            <w:tcW w:w="1089" w:type="pct"/>
            <w:tcBorders>
              <w:top w:val="single" w:sz="4" w:space="0" w:color="auto"/>
              <w:left w:val="single" w:sz="4" w:space="0" w:color="auto"/>
              <w:bottom w:val="single" w:sz="4" w:space="0" w:color="auto"/>
              <w:right w:val="single" w:sz="4" w:space="0" w:color="auto"/>
            </w:tcBorders>
            <w:shd w:val="clear" w:color="auto" w:fill="E0E0E0"/>
          </w:tcPr>
          <w:p w:rsidR="00646A64" w:rsidRPr="00732631" w:rsidRDefault="00646A64" w:rsidP="00646A64">
            <w:pPr>
              <w:rPr>
                <w:rFonts w:ascii="Cambria" w:hAnsi="Cambria"/>
                <w:b/>
              </w:rPr>
            </w:pPr>
            <w:r>
              <w:rPr>
                <w:rFonts w:ascii="Cambria" w:hAnsi="Cambria"/>
                <w:b/>
              </w:rPr>
              <w:t>Notes:</w:t>
            </w:r>
          </w:p>
        </w:tc>
        <w:tc>
          <w:tcPr>
            <w:tcW w:w="3911" w:type="pct"/>
            <w:gridSpan w:val="3"/>
            <w:tcBorders>
              <w:top w:val="single" w:sz="4" w:space="0" w:color="auto"/>
              <w:left w:val="single" w:sz="4" w:space="0" w:color="auto"/>
              <w:bottom w:val="single" w:sz="4" w:space="0" w:color="auto"/>
              <w:right w:val="single" w:sz="4" w:space="0" w:color="auto"/>
            </w:tcBorders>
          </w:tcPr>
          <w:p w:rsidR="00646A64" w:rsidRPr="00E4772B" w:rsidRDefault="00646A64" w:rsidP="00646A64">
            <w:pPr>
              <w:rPr>
                <w:rFonts w:asciiTheme="majorHAnsi" w:hAnsiTheme="majorHAnsi"/>
                <w:sz w:val="24"/>
                <w:szCs w:val="24"/>
              </w:rPr>
            </w:pPr>
            <w:r w:rsidRPr="00E4772B">
              <w:rPr>
                <w:rFonts w:asciiTheme="majorHAnsi" w:hAnsiTheme="majorHAnsi"/>
                <w:sz w:val="24"/>
                <w:szCs w:val="24"/>
              </w:rPr>
              <w:t>Choose a previously read text in which you have placed sticky notes about ideas generated by yourself or together with the class during the read aloud.  Prior to this lesson, you will want to be sure students have been writing their ideas about characters onto sticky notes</w:t>
            </w:r>
            <w:r w:rsidR="00BE4A39">
              <w:rPr>
                <w:rFonts w:asciiTheme="majorHAnsi" w:hAnsiTheme="majorHAnsi"/>
                <w:sz w:val="24"/>
                <w:szCs w:val="24"/>
              </w:rPr>
              <w:t>, graphic organizers</w:t>
            </w:r>
            <w:r w:rsidRPr="00E4772B">
              <w:rPr>
                <w:rFonts w:asciiTheme="majorHAnsi" w:hAnsiTheme="majorHAnsi"/>
                <w:sz w:val="24"/>
                <w:szCs w:val="24"/>
              </w:rPr>
              <w:t xml:space="preserve"> or </w:t>
            </w:r>
            <w:r w:rsidR="00BE4A39">
              <w:rPr>
                <w:rFonts w:asciiTheme="majorHAnsi" w:hAnsiTheme="majorHAnsi"/>
                <w:sz w:val="24"/>
                <w:szCs w:val="24"/>
              </w:rPr>
              <w:t xml:space="preserve">notes </w:t>
            </w:r>
            <w:r w:rsidRPr="00E4772B">
              <w:rPr>
                <w:rFonts w:asciiTheme="majorHAnsi" w:hAnsiTheme="majorHAnsi"/>
                <w:sz w:val="24"/>
                <w:szCs w:val="24"/>
              </w:rPr>
              <w:t xml:space="preserve">in their reader’s notebooks. </w:t>
            </w:r>
            <w:r w:rsidR="00BE4A39">
              <w:rPr>
                <w:rFonts w:asciiTheme="majorHAnsi" w:hAnsiTheme="majorHAnsi"/>
                <w:sz w:val="24"/>
                <w:szCs w:val="24"/>
              </w:rPr>
              <w:t xml:space="preserve"> The purpose of this lesson is to define and attempt to identify the author’s message based on what I read in the text.  </w:t>
            </w:r>
          </w:p>
        </w:tc>
      </w:tr>
      <w:tr w:rsidR="00646A64" w:rsidRPr="00732631" w:rsidTr="003118A0">
        <w:trPr>
          <w:jc w:val="center"/>
        </w:trPr>
        <w:tc>
          <w:tcPr>
            <w:tcW w:w="1089" w:type="pct"/>
            <w:tcBorders>
              <w:top w:val="single" w:sz="4" w:space="0" w:color="auto"/>
              <w:right w:val="single" w:sz="4" w:space="0" w:color="000000" w:themeColor="text1"/>
            </w:tcBorders>
            <w:shd w:val="clear" w:color="auto" w:fill="E0E0E0"/>
          </w:tcPr>
          <w:p w:rsidR="00646A64" w:rsidRPr="00732631" w:rsidRDefault="00646A64" w:rsidP="00646A64">
            <w:pPr>
              <w:rPr>
                <w:rFonts w:ascii="Cambria" w:hAnsi="Cambria"/>
                <w:b/>
              </w:rPr>
            </w:pPr>
            <w:r w:rsidRPr="00732631">
              <w:rPr>
                <w:rFonts w:ascii="Cambria" w:hAnsi="Cambria"/>
                <w:b/>
              </w:rPr>
              <w:t>Materials:</w:t>
            </w:r>
          </w:p>
        </w:tc>
        <w:tc>
          <w:tcPr>
            <w:tcW w:w="3911" w:type="pct"/>
            <w:gridSpan w:val="3"/>
            <w:tcBorders>
              <w:top w:val="single" w:sz="4" w:space="0" w:color="auto"/>
              <w:left w:val="single" w:sz="4" w:space="0" w:color="000000" w:themeColor="text1"/>
            </w:tcBorders>
          </w:tcPr>
          <w:p w:rsidR="00646A64" w:rsidRPr="00776DD1" w:rsidRDefault="00646A64" w:rsidP="00646A64">
            <w:pPr>
              <w:pStyle w:val="ListParagraph"/>
              <w:numPr>
                <w:ilvl w:val="0"/>
                <w:numId w:val="2"/>
              </w:numPr>
              <w:pBdr>
                <w:top w:val="nil"/>
                <w:left w:val="nil"/>
                <w:bottom w:val="nil"/>
                <w:right w:val="nil"/>
                <w:between w:val="nil"/>
                <w:bar w:val="nil"/>
              </w:pBdr>
              <w:rPr>
                <w:rFonts w:asciiTheme="majorHAnsi" w:hAnsiTheme="majorHAnsi"/>
                <w:sz w:val="22"/>
              </w:rPr>
            </w:pPr>
            <w:r w:rsidRPr="00776DD1">
              <w:rPr>
                <w:rFonts w:asciiTheme="majorHAnsi" w:hAnsiTheme="majorHAnsi"/>
                <w:sz w:val="22"/>
              </w:rPr>
              <w:t>Familiar realistic fiction text</w:t>
            </w:r>
          </w:p>
          <w:p w:rsidR="00646A64" w:rsidRPr="00776DD1" w:rsidRDefault="00646A64" w:rsidP="00646A64">
            <w:pPr>
              <w:pStyle w:val="ListParagraph"/>
              <w:numPr>
                <w:ilvl w:val="0"/>
                <w:numId w:val="2"/>
              </w:numPr>
              <w:pBdr>
                <w:top w:val="nil"/>
                <w:left w:val="nil"/>
                <w:bottom w:val="nil"/>
                <w:right w:val="nil"/>
                <w:between w:val="nil"/>
                <w:bar w:val="nil"/>
              </w:pBdr>
              <w:rPr>
                <w:rFonts w:asciiTheme="majorHAnsi" w:hAnsiTheme="majorHAnsi"/>
                <w:sz w:val="22"/>
              </w:rPr>
            </w:pPr>
            <w:r w:rsidRPr="00776DD1">
              <w:rPr>
                <w:rFonts w:asciiTheme="majorHAnsi" w:hAnsiTheme="majorHAnsi"/>
                <w:sz w:val="22"/>
              </w:rPr>
              <w:t>Sticky notes about a character in the above text</w:t>
            </w:r>
          </w:p>
          <w:p w:rsidR="00646A64" w:rsidRPr="00776DD1" w:rsidRDefault="00646A64" w:rsidP="00646A64">
            <w:pPr>
              <w:pStyle w:val="ListParagraph"/>
              <w:numPr>
                <w:ilvl w:val="0"/>
                <w:numId w:val="2"/>
              </w:numPr>
              <w:pBdr>
                <w:top w:val="nil"/>
                <w:left w:val="nil"/>
                <w:bottom w:val="nil"/>
                <w:right w:val="nil"/>
                <w:between w:val="nil"/>
                <w:bar w:val="nil"/>
              </w:pBdr>
              <w:rPr>
                <w:rFonts w:asciiTheme="majorHAnsi" w:hAnsiTheme="majorHAnsi"/>
                <w:sz w:val="22"/>
              </w:rPr>
            </w:pPr>
            <w:r w:rsidRPr="00776DD1">
              <w:rPr>
                <w:rFonts w:asciiTheme="majorHAnsi" w:hAnsiTheme="majorHAnsi"/>
                <w:sz w:val="22"/>
              </w:rPr>
              <w:t xml:space="preserve">Prompts to Grow Your Ideas chart </w:t>
            </w:r>
          </w:p>
          <w:p w:rsidR="00646A64" w:rsidRPr="00776DD1" w:rsidRDefault="00646A64" w:rsidP="00646A64">
            <w:pPr>
              <w:pStyle w:val="ListParagraph"/>
              <w:numPr>
                <w:ilvl w:val="0"/>
                <w:numId w:val="2"/>
              </w:numPr>
              <w:pBdr>
                <w:top w:val="nil"/>
                <w:left w:val="nil"/>
                <w:bottom w:val="nil"/>
                <w:right w:val="nil"/>
                <w:between w:val="nil"/>
                <w:bar w:val="nil"/>
              </w:pBdr>
              <w:rPr>
                <w:rFonts w:asciiTheme="majorHAnsi" w:hAnsiTheme="majorHAnsi"/>
                <w:sz w:val="22"/>
              </w:rPr>
            </w:pPr>
            <w:r w:rsidRPr="00776DD1">
              <w:rPr>
                <w:rFonts w:asciiTheme="majorHAnsi" w:hAnsiTheme="majorHAnsi"/>
                <w:sz w:val="22"/>
              </w:rPr>
              <w:t>Teacher and student notebooks</w:t>
            </w:r>
          </w:p>
          <w:p w:rsidR="00646A64" w:rsidRPr="00E4772B" w:rsidRDefault="00646A64" w:rsidP="00646A64">
            <w:pPr>
              <w:pStyle w:val="ListParagraph"/>
              <w:numPr>
                <w:ilvl w:val="0"/>
                <w:numId w:val="2"/>
              </w:numPr>
              <w:rPr>
                <w:rFonts w:asciiTheme="majorHAnsi" w:hAnsiTheme="majorHAnsi"/>
              </w:rPr>
            </w:pPr>
            <w:r w:rsidRPr="00776DD1">
              <w:rPr>
                <w:rFonts w:asciiTheme="majorHAnsi" w:hAnsiTheme="majorHAnsi"/>
                <w:sz w:val="22"/>
              </w:rPr>
              <w:t>Chart paper and markers</w:t>
            </w:r>
          </w:p>
        </w:tc>
      </w:tr>
      <w:tr w:rsidR="00646A64" w:rsidRPr="00732631" w:rsidTr="003118A0">
        <w:trPr>
          <w:jc w:val="center"/>
        </w:trPr>
        <w:tc>
          <w:tcPr>
            <w:tcW w:w="1089" w:type="pct"/>
            <w:tcBorders>
              <w:right w:val="single" w:sz="4" w:space="0" w:color="000000" w:themeColor="text1"/>
            </w:tcBorders>
            <w:shd w:val="clear" w:color="auto" w:fill="E0E0E0"/>
          </w:tcPr>
          <w:p w:rsidR="00646A64" w:rsidRDefault="00646A64" w:rsidP="00646A64">
            <w:pPr>
              <w:rPr>
                <w:rFonts w:ascii="Cambria" w:hAnsi="Cambria"/>
                <w:b/>
              </w:rPr>
            </w:pPr>
            <w:r w:rsidRPr="00732631">
              <w:rPr>
                <w:rFonts w:ascii="Cambria" w:hAnsi="Cambria"/>
                <w:b/>
              </w:rPr>
              <w:t>Connect:</w:t>
            </w:r>
          </w:p>
          <w:p w:rsidR="00646A64" w:rsidRPr="00040A52" w:rsidRDefault="00646A64" w:rsidP="00646A64">
            <w:pPr>
              <w:widowControl/>
              <w:numPr>
                <w:ilvl w:val="0"/>
                <w:numId w:val="1"/>
              </w:numPr>
              <w:rPr>
                <w:rFonts w:ascii="Cambria" w:hAnsi="Cambria" w:cs="Arial"/>
                <w:i/>
                <w:sz w:val="20"/>
                <w:szCs w:val="18"/>
              </w:rPr>
            </w:pPr>
            <w:r w:rsidRPr="00040A52">
              <w:rPr>
                <w:rFonts w:ascii="Cambria" w:hAnsi="Cambria" w:cs="Arial"/>
                <w:i/>
                <w:sz w:val="20"/>
                <w:szCs w:val="18"/>
              </w:rPr>
              <w:t>connect today’</w:t>
            </w:r>
            <w:r>
              <w:rPr>
                <w:rFonts w:ascii="Cambria" w:hAnsi="Cambria" w:cs="Arial"/>
                <w:i/>
                <w:sz w:val="20"/>
                <w:szCs w:val="18"/>
              </w:rPr>
              <w:t>s work with</w:t>
            </w:r>
            <w:r w:rsidRPr="00040A52">
              <w:rPr>
                <w:rFonts w:ascii="Cambria" w:hAnsi="Cambria" w:cs="Arial"/>
                <w:i/>
                <w:sz w:val="20"/>
                <w:szCs w:val="18"/>
              </w:rPr>
              <w:t xml:space="preserve"> ongoing work</w:t>
            </w:r>
          </w:p>
          <w:p w:rsidR="00646A64" w:rsidRPr="00040A52" w:rsidRDefault="00646A64" w:rsidP="00646A64">
            <w:pPr>
              <w:widowControl/>
              <w:numPr>
                <w:ilvl w:val="0"/>
                <w:numId w:val="1"/>
              </w:numPr>
              <w:rPr>
                <w:rFonts w:ascii="Palatino Linotype" w:hAnsi="Palatino Linotype" w:cs="Arial"/>
                <w:i/>
                <w:iCs/>
                <w:sz w:val="20"/>
                <w:szCs w:val="18"/>
              </w:rPr>
            </w:pPr>
            <w:r w:rsidRPr="00040A52">
              <w:rPr>
                <w:rFonts w:ascii="Cambria" w:hAnsi="Cambria" w:cs="Arial"/>
                <w:i/>
                <w:sz w:val="20"/>
                <w:szCs w:val="18"/>
              </w:rPr>
              <w:t>state</w:t>
            </w:r>
            <w:r>
              <w:rPr>
                <w:rFonts w:ascii="Cambria" w:hAnsi="Cambria" w:cs="Arial"/>
                <w:i/>
                <w:sz w:val="20"/>
                <w:szCs w:val="18"/>
              </w:rPr>
              <w:t xml:space="preserve"> </w:t>
            </w:r>
            <w:r w:rsidRPr="00040A52">
              <w:rPr>
                <w:rFonts w:ascii="Cambria" w:hAnsi="Cambria" w:cs="Arial"/>
                <w:i/>
                <w:sz w:val="20"/>
                <w:szCs w:val="18"/>
              </w:rPr>
              <w:t>teaching point</w:t>
            </w:r>
          </w:p>
        </w:tc>
        <w:tc>
          <w:tcPr>
            <w:tcW w:w="3911" w:type="pct"/>
            <w:gridSpan w:val="3"/>
            <w:tcBorders>
              <w:left w:val="single" w:sz="4" w:space="0" w:color="000000" w:themeColor="text1"/>
            </w:tcBorders>
          </w:tcPr>
          <w:p w:rsidR="00646A64" w:rsidRPr="00E4772B" w:rsidRDefault="00646A64" w:rsidP="00646A64">
            <w:pPr>
              <w:rPr>
                <w:rFonts w:asciiTheme="majorHAnsi" w:hAnsiTheme="majorHAnsi"/>
                <w:sz w:val="24"/>
                <w:szCs w:val="24"/>
              </w:rPr>
            </w:pPr>
            <w:r w:rsidRPr="00E4772B">
              <w:rPr>
                <w:rFonts w:asciiTheme="majorHAnsi" w:hAnsiTheme="majorHAnsi"/>
                <w:i/>
                <w:sz w:val="24"/>
                <w:szCs w:val="24"/>
              </w:rPr>
              <w:t>Readers, you have all been working so hard understanding all the parts of a realistic fiction book and growing your ideas about your characters.  You have been recording your thinking onto sticky notes in your reader’s notebooks so you can refer back to them to help make connections and grow your theories, just as we are doing in our read aloud.  Today, we are going to push ourselves one step farther, and not only make inferences about our characters and events in the story, but we are going to make an inference about the message the author wanted us to learn.</w:t>
            </w:r>
          </w:p>
        </w:tc>
      </w:tr>
      <w:tr w:rsidR="00646A64" w:rsidRPr="00732631" w:rsidTr="003118A0">
        <w:trPr>
          <w:jc w:val="center"/>
        </w:trPr>
        <w:tc>
          <w:tcPr>
            <w:tcW w:w="1089" w:type="pct"/>
            <w:tcBorders>
              <w:right w:val="single" w:sz="4" w:space="0" w:color="000000" w:themeColor="text1"/>
            </w:tcBorders>
            <w:shd w:val="clear" w:color="auto" w:fill="E0E0E0"/>
          </w:tcPr>
          <w:p w:rsidR="00646A64" w:rsidRDefault="00646A64" w:rsidP="00646A64">
            <w:pPr>
              <w:rPr>
                <w:rFonts w:ascii="Cambria" w:hAnsi="Cambria"/>
                <w:b/>
              </w:rPr>
            </w:pPr>
            <w:r w:rsidRPr="00732631">
              <w:rPr>
                <w:rFonts w:ascii="Cambria" w:hAnsi="Cambria"/>
                <w:b/>
              </w:rPr>
              <w:t>Teach:</w:t>
            </w:r>
          </w:p>
          <w:p w:rsidR="00646A64" w:rsidRPr="00040A52" w:rsidRDefault="00646A64" w:rsidP="00646A64">
            <w:pPr>
              <w:widowControl/>
              <w:numPr>
                <w:ilvl w:val="0"/>
                <w:numId w:val="1"/>
              </w:numPr>
              <w:rPr>
                <w:rFonts w:ascii="Cambria" w:hAnsi="Cambria" w:cs="Arial"/>
                <w:i/>
                <w:sz w:val="20"/>
                <w:szCs w:val="18"/>
              </w:rPr>
            </w:pPr>
            <w:r w:rsidRPr="00040A52">
              <w:rPr>
                <w:rFonts w:ascii="Cambria" w:hAnsi="Cambria" w:cs="Arial"/>
                <w:i/>
                <w:sz w:val="20"/>
                <w:szCs w:val="18"/>
              </w:rPr>
              <w:t>restate teaching point</w:t>
            </w:r>
          </w:p>
          <w:p w:rsidR="00646A64" w:rsidRPr="00040A52" w:rsidRDefault="00646A64" w:rsidP="00646A64">
            <w:pPr>
              <w:widowControl/>
              <w:numPr>
                <w:ilvl w:val="0"/>
                <w:numId w:val="1"/>
              </w:numPr>
              <w:rPr>
                <w:rFonts w:ascii="Cambria" w:hAnsi="Cambria" w:cs="Arial"/>
                <w:i/>
                <w:sz w:val="20"/>
                <w:szCs w:val="18"/>
              </w:rPr>
            </w:pPr>
            <w:r>
              <w:rPr>
                <w:rFonts w:ascii="Cambria" w:hAnsi="Cambria" w:cs="Arial"/>
                <w:i/>
                <w:sz w:val="20"/>
                <w:szCs w:val="18"/>
              </w:rPr>
              <w:t xml:space="preserve">tell story related to teaching point </w:t>
            </w:r>
          </w:p>
          <w:p w:rsidR="00646A64" w:rsidRPr="00040A52" w:rsidRDefault="00646A64" w:rsidP="00646A64">
            <w:pPr>
              <w:widowControl/>
              <w:numPr>
                <w:ilvl w:val="0"/>
                <w:numId w:val="1"/>
              </w:numPr>
              <w:rPr>
                <w:rFonts w:ascii="Cambria" w:hAnsi="Cambria" w:cs="Arial"/>
                <w:i/>
                <w:sz w:val="20"/>
                <w:szCs w:val="18"/>
              </w:rPr>
            </w:pPr>
            <w:r>
              <w:rPr>
                <w:rFonts w:ascii="Cambria" w:hAnsi="Cambria" w:cs="Arial"/>
                <w:i/>
                <w:sz w:val="20"/>
                <w:szCs w:val="18"/>
              </w:rPr>
              <w:t>model</w:t>
            </w:r>
            <w:r w:rsidRPr="00040A52">
              <w:rPr>
                <w:rFonts w:ascii="Cambria" w:hAnsi="Cambria" w:cs="Arial"/>
                <w:i/>
                <w:sz w:val="20"/>
                <w:szCs w:val="18"/>
              </w:rPr>
              <w:t xml:space="preserve"> </w:t>
            </w:r>
            <w:r>
              <w:rPr>
                <w:rFonts w:ascii="Cambria" w:hAnsi="Cambria" w:cs="Arial"/>
                <w:i/>
                <w:sz w:val="20"/>
                <w:szCs w:val="18"/>
              </w:rPr>
              <w:t>&amp; think aloud</w:t>
            </w:r>
          </w:p>
          <w:p w:rsidR="00646A64" w:rsidRPr="00732631" w:rsidRDefault="00646A64" w:rsidP="00646A64">
            <w:pPr>
              <w:widowControl/>
              <w:numPr>
                <w:ilvl w:val="0"/>
                <w:numId w:val="1"/>
              </w:numPr>
              <w:rPr>
                <w:rFonts w:ascii="Cambria" w:hAnsi="Cambria"/>
                <w:b/>
              </w:rPr>
            </w:pPr>
            <w:r w:rsidRPr="00040A52">
              <w:rPr>
                <w:rFonts w:ascii="Cambria" w:hAnsi="Cambria" w:cs="Arial"/>
                <w:i/>
                <w:sz w:val="20"/>
                <w:szCs w:val="18"/>
              </w:rPr>
              <w:t>point out things students should notice</w:t>
            </w:r>
          </w:p>
        </w:tc>
        <w:tc>
          <w:tcPr>
            <w:tcW w:w="3911" w:type="pct"/>
            <w:gridSpan w:val="3"/>
            <w:tcBorders>
              <w:left w:val="single" w:sz="4" w:space="0" w:color="000000" w:themeColor="text1"/>
            </w:tcBorders>
          </w:tcPr>
          <w:p w:rsidR="00646A64" w:rsidRPr="00776DD1" w:rsidRDefault="00646A64" w:rsidP="00646A64">
            <w:pPr>
              <w:rPr>
                <w:rFonts w:asciiTheme="majorHAnsi" w:hAnsiTheme="majorHAnsi"/>
                <w:szCs w:val="24"/>
              </w:rPr>
            </w:pPr>
            <w:r w:rsidRPr="00776DD1">
              <w:rPr>
                <w:rFonts w:asciiTheme="majorHAnsi" w:hAnsiTheme="majorHAnsi"/>
                <w:szCs w:val="24"/>
              </w:rPr>
              <w:t>Students are going to look through their reader’s notebooks at the sticky notes and notes that they have written about the characters and events in their books.  Show students the familiar realistic fiction text that you have previously read (or are currently reading) aloud to the class pointing out all the sticky notes that were created during the read aloud.</w:t>
            </w:r>
            <w:r w:rsidR="00BE4A39" w:rsidRPr="00776DD1">
              <w:rPr>
                <w:rFonts w:asciiTheme="majorHAnsi" w:hAnsiTheme="majorHAnsi"/>
                <w:szCs w:val="24"/>
              </w:rPr>
              <w:t xml:space="preserve"> Define author’s Message – as an idea that the author is trying to communicate through the story.  It helps us understand the story.  </w:t>
            </w:r>
            <w:r w:rsidRPr="00776DD1">
              <w:rPr>
                <w:rFonts w:asciiTheme="majorHAnsi" w:hAnsiTheme="majorHAnsi"/>
                <w:szCs w:val="24"/>
              </w:rPr>
              <w:t xml:space="preserve"> Flip through a few pages, pausing occasionally to read aloud a character‐related sticky note</w:t>
            </w:r>
            <w:r w:rsidR="00CA28F2" w:rsidRPr="00776DD1">
              <w:rPr>
                <w:rFonts w:asciiTheme="majorHAnsi" w:hAnsiTheme="majorHAnsi"/>
                <w:szCs w:val="24"/>
              </w:rPr>
              <w:t xml:space="preserve"> or graphic organizer</w:t>
            </w:r>
            <w:r w:rsidRPr="00776DD1">
              <w:rPr>
                <w:rFonts w:asciiTheme="majorHAnsi" w:hAnsiTheme="majorHAnsi"/>
                <w:szCs w:val="24"/>
              </w:rPr>
              <w:t xml:space="preserve"> (</w:t>
            </w:r>
            <w:r w:rsidRPr="00776DD1">
              <w:rPr>
                <w:rFonts w:asciiTheme="majorHAnsi" w:hAnsiTheme="majorHAnsi"/>
                <w:i/>
                <w:szCs w:val="24"/>
              </w:rPr>
              <w:t xml:space="preserve">You will want to have chosen these ahead of time.). </w:t>
            </w:r>
            <w:r w:rsidRPr="00776DD1">
              <w:rPr>
                <w:rFonts w:asciiTheme="majorHAnsi" w:hAnsiTheme="majorHAnsi"/>
                <w:szCs w:val="24"/>
              </w:rPr>
              <w:t>Make a big deal about finding an idea you had forgotten about.  Point out that these sticky notes</w:t>
            </w:r>
            <w:r w:rsidR="00CA28F2" w:rsidRPr="00776DD1">
              <w:rPr>
                <w:rFonts w:asciiTheme="majorHAnsi" w:hAnsiTheme="majorHAnsi"/>
                <w:szCs w:val="24"/>
              </w:rPr>
              <w:t xml:space="preserve"> or notes</w:t>
            </w:r>
            <w:r w:rsidRPr="00776DD1">
              <w:rPr>
                <w:rFonts w:asciiTheme="majorHAnsi" w:hAnsiTheme="majorHAnsi"/>
                <w:szCs w:val="24"/>
              </w:rPr>
              <w:t xml:space="preserve"> are very important, but they are a jumbled mess, much like your kitchen junk drawer. </w:t>
            </w:r>
          </w:p>
          <w:p w:rsidR="00646A64" w:rsidRPr="00E4772B" w:rsidRDefault="00646A64" w:rsidP="00646A64">
            <w:pPr>
              <w:rPr>
                <w:rFonts w:asciiTheme="majorHAnsi" w:hAnsiTheme="majorHAnsi"/>
                <w:sz w:val="24"/>
                <w:szCs w:val="24"/>
              </w:rPr>
            </w:pPr>
          </w:p>
          <w:p w:rsidR="00646A64" w:rsidRPr="00E4772B" w:rsidRDefault="00646A64" w:rsidP="00646A64">
            <w:pPr>
              <w:rPr>
                <w:rFonts w:asciiTheme="majorHAnsi" w:hAnsiTheme="majorHAnsi"/>
                <w:sz w:val="24"/>
                <w:szCs w:val="24"/>
              </w:rPr>
            </w:pPr>
            <w:r w:rsidRPr="00E4772B">
              <w:rPr>
                <w:rFonts w:asciiTheme="majorHAnsi" w:hAnsiTheme="majorHAnsi"/>
                <w:sz w:val="24"/>
                <w:szCs w:val="24"/>
              </w:rPr>
              <w:t>Tell a story about organizing your junk drawer focusing on finding forgotten treasures and how you sorted the items so you could remember what you have and locate them easily. Just like your junk drawer, thoughtful readers pause to organize their ideas by looking for patterns or connections between ideas. Model removing the character‐related sticky notes and placing them onto the top of a piece of chart paper. Think aloud about how some of them seem to fit together (about the same character or the same response by a character in different situations, etc.) and gathering them in a corner of the chart paper. Model reading each of the sticky notes</w:t>
            </w:r>
            <w:r w:rsidR="00CA28F2">
              <w:rPr>
                <w:rFonts w:asciiTheme="majorHAnsi" w:hAnsiTheme="majorHAnsi"/>
                <w:sz w:val="24"/>
                <w:szCs w:val="24"/>
              </w:rPr>
              <w:t xml:space="preserve"> or notes</w:t>
            </w:r>
            <w:r w:rsidRPr="00E4772B">
              <w:rPr>
                <w:rFonts w:asciiTheme="majorHAnsi" w:hAnsiTheme="majorHAnsi"/>
                <w:sz w:val="24"/>
                <w:szCs w:val="24"/>
              </w:rPr>
              <w:t xml:space="preserve"> you have connected and pushing your thinking using the stems on the </w:t>
            </w:r>
            <w:r w:rsidRPr="00E4772B">
              <w:rPr>
                <w:rFonts w:asciiTheme="majorHAnsi" w:hAnsiTheme="majorHAnsi"/>
                <w:i/>
                <w:sz w:val="24"/>
                <w:szCs w:val="24"/>
              </w:rPr>
              <w:t xml:space="preserve">Prompts to Grow Your Ideas </w:t>
            </w:r>
            <w:r w:rsidRPr="00E4772B">
              <w:rPr>
                <w:rFonts w:asciiTheme="majorHAnsi" w:hAnsiTheme="majorHAnsi"/>
                <w:sz w:val="24"/>
                <w:szCs w:val="24"/>
              </w:rPr>
              <w:t xml:space="preserve">chart to grow a theory about the author’s message. </w:t>
            </w:r>
          </w:p>
          <w:p w:rsidR="00646A64" w:rsidRPr="00E4772B" w:rsidRDefault="00646A64" w:rsidP="00646A64">
            <w:pPr>
              <w:rPr>
                <w:rFonts w:asciiTheme="majorHAnsi" w:hAnsiTheme="majorHAnsi"/>
                <w:sz w:val="24"/>
                <w:szCs w:val="24"/>
              </w:rPr>
            </w:pPr>
          </w:p>
          <w:p w:rsidR="00646A64" w:rsidRPr="00E4772B" w:rsidRDefault="00646A64" w:rsidP="00646A64">
            <w:pPr>
              <w:rPr>
                <w:rFonts w:asciiTheme="majorHAnsi" w:hAnsiTheme="majorHAnsi"/>
                <w:sz w:val="24"/>
                <w:szCs w:val="24"/>
              </w:rPr>
            </w:pPr>
            <w:r w:rsidRPr="00E4772B">
              <w:rPr>
                <w:rFonts w:asciiTheme="majorHAnsi" w:hAnsiTheme="majorHAnsi"/>
                <w:sz w:val="24"/>
                <w:szCs w:val="24"/>
              </w:rPr>
              <w:lastRenderedPageBreak/>
              <w:t xml:space="preserve">Tell students that any one book can be about many different things.  </w:t>
            </w:r>
            <w:r w:rsidR="00CA28F2">
              <w:rPr>
                <w:rFonts w:asciiTheme="majorHAnsi" w:hAnsiTheme="majorHAnsi"/>
                <w:sz w:val="24"/>
                <w:szCs w:val="24"/>
              </w:rPr>
              <w:t xml:space="preserve"> The first thing we do is look at the Title of the book and begin thinking about what had happened in that book.  </w:t>
            </w:r>
            <w:r w:rsidRPr="00E4772B">
              <w:rPr>
                <w:rFonts w:asciiTheme="majorHAnsi" w:hAnsiTheme="majorHAnsi"/>
                <w:sz w:val="24"/>
                <w:szCs w:val="24"/>
              </w:rPr>
              <w:t xml:space="preserve">To name the theme, or author’s message, sometimes it is easier to start off with a single word.  Tell them that is the seed of the theme.  Brainstorm possible ideas and write them under your sticky notes: friendship, love, loyalty, growing up, moving, etc.  After brainstorming, tell them that those words are just part of the entire author’s message.   Tell them you have to ask yourself, “What is the author trying to say about this?” and take the seed, and create it into an entire sentence.  </w:t>
            </w:r>
          </w:p>
          <w:p w:rsidR="00646A64" w:rsidRPr="00E4772B" w:rsidRDefault="00646A64" w:rsidP="00646A64">
            <w:pPr>
              <w:rPr>
                <w:rFonts w:asciiTheme="majorHAnsi" w:hAnsiTheme="majorHAnsi"/>
                <w:sz w:val="24"/>
                <w:szCs w:val="24"/>
              </w:rPr>
            </w:pPr>
          </w:p>
          <w:p w:rsidR="00646A64" w:rsidRPr="00E4772B" w:rsidRDefault="00646A64" w:rsidP="00646A64">
            <w:pPr>
              <w:rPr>
                <w:rFonts w:asciiTheme="majorHAnsi" w:hAnsiTheme="majorHAnsi"/>
                <w:sz w:val="24"/>
                <w:szCs w:val="24"/>
              </w:rPr>
            </w:pPr>
            <w:r w:rsidRPr="00E4772B">
              <w:rPr>
                <w:rFonts w:asciiTheme="majorHAnsi" w:hAnsiTheme="majorHAnsi"/>
                <w:sz w:val="24"/>
                <w:szCs w:val="24"/>
              </w:rPr>
              <w:t>Now, take that sentence, and write your theory onto the bottom part of your chart paper underneath the connected sticky notes and seeds of a theme (Save this for use in the next lesson).  Make sure students understood the process of gathering together several thoughts that seem connected, then push their thinking by asking what these connected ideas are showing and growing a theory about the author’s message. You may have some that do not seem to fit together at this time, so point out to students that they do not have to connect every one of their sticky notes.</w:t>
            </w:r>
            <w:r w:rsidR="00CA28F2">
              <w:rPr>
                <w:rFonts w:asciiTheme="majorHAnsi" w:hAnsiTheme="majorHAnsi"/>
                <w:sz w:val="24"/>
                <w:szCs w:val="24"/>
              </w:rPr>
              <w:t xml:space="preserve">  The author’s message is an idea or thought the author leaves you with or what you learn.</w:t>
            </w:r>
          </w:p>
        </w:tc>
      </w:tr>
      <w:tr w:rsidR="00646A64" w:rsidRPr="00732631" w:rsidTr="003118A0">
        <w:trPr>
          <w:jc w:val="center"/>
        </w:trPr>
        <w:tc>
          <w:tcPr>
            <w:tcW w:w="1089" w:type="pct"/>
            <w:tcBorders>
              <w:right w:val="single" w:sz="4" w:space="0" w:color="000000" w:themeColor="text1"/>
            </w:tcBorders>
            <w:shd w:val="clear" w:color="auto" w:fill="E0E0E0"/>
          </w:tcPr>
          <w:p w:rsidR="00646A64" w:rsidRDefault="00646A64" w:rsidP="00646A64">
            <w:pPr>
              <w:rPr>
                <w:rFonts w:ascii="Cambria" w:hAnsi="Cambria"/>
                <w:b/>
              </w:rPr>
            </w:pPr>
            <w:r w:rsidRPr="00732631">
              <w:rPr>
                <w:rFonts w:ascii="Cambria" w:hAnsi="Cambria"/>
                <w:b/>
              </w:rPr>
              <w:lastRenderedPageBreak/>
              <w:t>Active Engagement:</w:t>
            </w:r>
          </w:p>
          <w:p w:rsidR="00646A64" w:rsidRPr="00040A52" w:rsidRDefault="00646A64" w:rsidP="00646A64">
            <w:pPr>
              <w:widowControl/>
              <w:numPr>
                <w:ilvl w:val="0"/>
                <w:numId w:val="1"/>
              </w:numPr>
              <w:ind w:right="-144"/>
              <w:rPr>
                <w:rFonts w:ascii="Cambria" w:hAnsi="Cambria" w:cs="Arial"/>
                <w:i/>
                <w:sz w:val="20"/>
                <w:szCs w:val="18"/>
              </w:rPr>
            </w:pPr>
            <w:r>
              <w:rPr>
                <w:rFonts w:ascii="Cambria" w:hAnsi="Cambria" w:cs="Arial"/>
                <w:i/>
                <w:sz w:val="20"/>
                <w:szCs w:val="18"/>
              </w:rPr>
              <w:t xml:space="preserve">ask partners </w:t>
            </w:r>
            <w:r w:rsidRPr="00040A52">
              <w:rPr>
                <w:rFonts w:ascii="Cambria" w:hAnsi="Cambria" w:cs="Arial"/>
                <w:i/>
                <w:sz w:val="20"/>
                <w:szCs w:val="18"/>
              </w:rPr>
              <w:t xml:space="preserve">to </w:t>
            </w:r>
            <w:r>
              <w:rPr>
                <w:rFonts w:ascii="Cambria" w:hAnsi="Cambria" w:cs="Arial"/>
                <w:i/>
                <w:sz w:val="20"/>
                <w:szCs w:val="18"/>
              </w:rPr>
              <w:t xml:space="preserve">turn &amp; talk </w:t>
            </w:r>
          </w:p>
          <w:p w:rsidR="00646A64" w:rsidRPr="00040A52" w:rsidRDefault="00646A64" w:rsidP="00646A64">
            <w:pPr>
              <w:widowControl/>
              <w:numPr>
                <w:ilvl w:val="0"/>
                <w:numId w:val="1"/>
              </w:numPr>
              <w:ind w:right="-144"/>
              <w:rPr>
                <w:rFonts w:ascii="Cambria" w:hAnsi="Cambria" w:cs="Arial"/>
                <w:i/>
                <w:sz w:val="20"/>
                <w:szCs w:val="18"/>
              </w:rPr>
            </w:pPr>
            <w:r>
              <w:rPr>
                <w:rFonts w:ascii="Cambria" w:hAnsi="Cambria" w:cs="Arial"/>
                <w:i/>
                <w:sz w:val="20"/>
                <w:szCs w:val="18"/>
              </w:rPr>
              <w:t>listen, observe, &amp; coach</w:t>
            </w:r>
          </w:p>
          <w:p w:rsidR="00646A64" w:rsidRPr="00732631" w:rsidRDefault="00646A64" w:rsidP="00646A64">
            <w:pPr>
              <w:widowControl/>
              <w:numPr>
                <w:ilvl w:val="0"/>
                <w:numId w:val="1"/>
              </w:numPr>
              <w:ind w:right="-144"/>
              <w:rPr>
                <w:rFonts w:ascii="Cambria" w:hAnsi="Cambria"/>
                <w:b/>
              </w:rPr>
            </w:pPr>
            <w:r w:rsidRPr="00040A52">
              <w:rPr>
                <w:rFonts w:ascii="Cambria" w:hAnsi="Cambria" w:cs="Arial"/>
                <w:i/>
                <w:sz w:val="20"/>
                <w:szCs w:val="18"/>
              </w:rPr>
              <w:t xml:space="preserve">share </w:t>
            </w:r>
            <w:r>
              <w:rPr>
                <w:rFonts w:ascii="Cambria" w:hAnsi="Cambria" w:cs="Arial"/>
                <w:i/>
                <w:sz w:val="20"/>
                <w:szCs w:val="18"/>
              </w:rPr>
              <w:t xml:space="preserve">example of what you heard or </w:t>
            </w:r>
            <w:r w:rsidRPr="00040A52">
              <w:rPr>
                <w:rFonts w:ascii="Cambria" w:hAnsi="Cambria" w:cs="Arial"/>
                <w:i/>
                <w:sz w:val="20"/>
                <w:szCs w:val="18"/>
              </w:rPr>
              <w:t>observed</w:t>
            </w:r>
          </w:p>
        </w:tc>
        <w:tc>
          <w:tcPr>
            <w:tcW w:w="3911" w:type="pct"/>
            <w:gridSpan w:val="3"/>
            <w:tcBorders>
              <w:left w:val="single" w:sz="4" w:space="0" w:color="000000" w:themeColor="text1"/>
            </w:tcBorders>
          </w:tcPr>
          <w:p w:rsidR="00646A64" w:rsidRPr="00E4772B" w:rsidRDefault="00646A64" w:rsidP="00646A64">
            <w:pPr>
              <w:rPr>
                <w:rFonts w:asciiTheme="majorHAnsi" w:hAnsiTheme="majorHAnsi"/>
                <w:sz w:val="24"/>
                <w:szCs w:val="24"/>
              </w:rPr>
            </w:pPr>
            <w:r w:rsidRPr="00E4772B">
              <w:rPr>
                <w:rFonts w:asciiTheme="majorHAnsi" w:hAnsiTheme="majorHAnsi"/>
                <w:sz w:val="24"/>
                <w:szCs w:val="24"/>
              </w:rPr>
              <w:t xml:space="preserve"> Invite students to look at the remaining sticky notes focusing on finding another set of ideas that may fit together. After a few minutes, ask Partner A to turn to Partner B and talk about what ideas go together and grow a theory about the author’s message. After a few minutes, have partners switch roles.</w:t>
            </w:r>
          </w:p>
          <w:p w:rsidR="00646A64" w:rsidRPr="00E4772B" w:rsidRDefault="00646A64" w:rsidP="00646A64">
            <w:pPr>
              <w:rPr>
                <w:rFonts w:asciiTheme="majorHAnsi" w:hAnsiTheme="majorHAnsi"/>
                <w:sz w:val="24"/>
                <w:szCs w:val="24"/>
              </w:rPr>
            </w:pPr>
            <w:r w:rsidRPr="00E4772B">
              <w:rPr>
                <w:rFonts w:asciiTheme="majorHAnsi" w:hAnsiTheme="majorHAnsi"/>
                <w:sz w:val="24"/>
                <w:szCs w:val="24"/>
              </w:rPr>
              <w:t xml:space="preserve">Listen in and share connections and theories you overheard.  Make an anchor chart of possible theories that they have made.  </w:t>
            </w:r>
          </w:p>
        </w:tc>
      </w:tr>
      <w:tr w:rsidR="00646A64" w:rsidRPr="00732631" w:rsidTr="003118A0">
        <w:trPr>
          <w:jc w:val="center"/>
        </w:trPr>
        <w:tc>
          <w:tcPr>
            <w:tcW w:w="1089" w:type="pct"/>
            <w:tcBorders>
              <w:right w:val="single" w:sz="4" w:space="0" w:color="000000" w:themeColor="text1"/>
            </w:tcBorders>
            <w:shd w:val="clear" w:color="auto" w:fill="E0E0E0"/>
          </w:tcPr>
          <w:p w:rsidR="00646A64" w:rsidRDefault="00646A64" w:rsidP="00646A64">
            <w:pPr>
              <w:rPr>
                <w:rFonts w:ascii="Cambria" w:hAnsi="Cambria"/>
                <w:b/>
              </w:rPr>
            </w:pPr>
            <w:r w:rsidRPr="00732631">
              <w:rPr>
                <w:rFonts w:ascii="Cambria" w:hAnsi="Cambria"/>
                <w:b/>
              </w:rPr>
              <w:t>Link:</w:t>
            </w:r>
          </w:p>
          <w:p w:rsidR="00646A64" w:rsidRDefault="00646A64" w:rsidP="00646A64">
            <w:pPr>
              <w:widowControl/>
              <w:numPr>
                <w:ilvl w:val="0"/>
                <w:numId w:val="1"/>
              </w:numPr>
              <w:ind w:right="-144"/>
              <w:rPr>
                <w:rFonts w:ascii="Cambria" w:hAnsi="Cambria" w:cs="Arial"/>
                <w:i/>
                <w:sz w:val="20"/>
                <w:szCs w:val="18"/>
              </w:rPr>
            </w:pPr>
            <w:r w:rsidRPr="00212117">
              <w:rPr>
                <w:rFonts w:ascii="Cambria" w:hAnsi="Cambria" w:cs="Arial"/>
                <w:i/>
                <w:sz w:val="20"/>
                <w:szCs w:val="18"/>
              </w:rPr>
              <w:t>restate teaching point</w:t>
            </w:r>
          </w:p>
          <w:p w:rsidR="00646A64" w:rsidRPr="003B3571" w:rsidRDefault="00646A64" w:rsidP="00646A64">
            <w:pPr>
              <w:widowControl/>
              <w:numPr>
                <w:ilvl w:val="0"/>
                <w:numId w:val="1"/>
              </w:numPr>
              <w:ind w:right="-144"/>
              <w:rPr>
                <w:rFonts w:ascii="Cambria" w:hAnsi="Cambria" w:cs="Arial"/>
                <w:i/>
                <w:sz w:val="20"/>
                <w:szCs w:val="18"/>
              </w:rPr>
            </w:pPr>
            <w:r w:rsidRPr="003B3571">
              <w:rPr>
                <w:rFonts w:ascii="Cambria" w:hAnsi="Cambria" w:cs="Arial"/>
                <w:i/>
                <w:sz w:val="20"/>
                <w:szCs w:val="18"/>
              </w:rPr>
              <w:t xml:space="preserve">tell </w:t>
            </w:r>
            <w:r>
              <w:rPr>
                <w:rFonts w:ascii="Cambria" w:hAnsi="Cambria" w:cs="Arial"/>
                <w:i/>
                <w:sz w:val="20"/>
                <w:szCs w:val="18"/>
              </w:rPr>
              <w:t>how learning</w:t>
            </w:r>
            <w:r w:rsidRPr="003B3571">
              <w:rPr>
                <w:rFonts w:ascii="Cambria" w:hAnsi="Cambria" w:cs="Arial"/>
                <w:i/>
                <w:sz w:val="20"/>
                <w:szCs w:val="18"/>
              </w:rPr>
              <w:t xml:space="preserve"> </w:t>
            </w:r>
            <w:r>
              <w:rPr>
                <w:rFonts w:ascii="Cambria" w:hAnsi="Cambria" w:cs="Arial"/>
                <w:i/>
                <w:sz w:val="20"/>
                <w:szCs w:val="18"/>
              </w:rPr>
              <w:t xml:space="preserve">can be used in </w:t>
            </w:r>
            <w:r w:rsidRPr="003B3571">
              <w:rPr>
                <w:rFonts w:ascii="Cambria" w:hAnsi="Cambria" w:cs="Arial"/>
                <w:i/>
                <w:sz w:val="20"/>
                <w:szCs w:val="18"/>
              </w:rPr>
              <w:t>future</w:t>
            </w:r>
          </w:p>
        </w:tc>
        <w:tc>
          <w:tcPr>
            <w:tcW w:w="3911" w:type="pct"/>
            <w:gridSpan w:val="3"/>
            <w:tcBorders>
              <w:left w:val="single" w:sz="4" w:space="0" w:color="000000" w:themeColor="text1"/>
            </w:tcBorders>
          </w:tcPr>
          <w:p w:rsidR="00646A64" w:rsidRPr="00CA28F2" w:rsidRDefault="00646A64" w:rsidP="00BE4A39">
            <w:pPr>
              <w:rPr>
                <w:rFonts w:asciiTheme="majorHAnsi" w:hAnsiTheme="majorHAnsi"/>
                <w:i/>
                <w:sz w:val="24"/>
                <w:szCs w:val="24"/>
              </w:rPr>
            </w:pPr>
            <w:r w:rsidRPr="00E4772B">
              <w:rPr>
                <w:rFonts w:asciiTheme="majorHAnsi" w:hAnsiTheme="majorHAnsi"/>
                <w:i/>
                <w:sz w:val="24"/>
                <w:szCs w:val="24"/>
              </w:rPr>
              <w:t xml:space="preserve">Today and </w:t>
            </w:r>
            <w:r w:rsidR="00E4772B" w:rsidRPr="00E4772B">
              <w:rPr>
                <w:rFonts w:asciiTheme="majorHAnsi" w:hAnsiTheme="majorHAnsi"/>
                <w:i/>
                <w:sz w:val="24"/>
                <w:szCs w:val="24"/>
              </w:rPr>
              <w:t>every day</w:t>
            </w:r>
            <w:r w:rsidRPr="00E4772B">
              <w:rPr>
                <w:rFonts w:asciiTheme="majorHAnsi" w:hAnsiTheme="majorHAnsi"/>
                <w:i/>
                <w:sz w:val="24"/>
                <w:szCs w:val="24"/>
              </w:rPr>
              <w:t>, Readers, it is extremely important to read not just to learn deeply about your character and events in the story, but also to learn about the author’s message.  The author’s mes</w:t>
            </w:r>
            <w:r w:rsidR="00CA28F2">
              <w:rPr>
                <w:rFonts w:asciiTheme="majorHAnsi" w:hAnsiTheme="majorHAnsi"/>
                <w:i/>
                <w:sz w:val="24"/>
                <w:szCs w:val="24"/>
              </w:rPr>
              <w:t>sage is the heart of the story.  It is</w:t>
            </w:r>
            <w:r w:rsidR="00BE4A39">
              <w:rPr>
                <w:rFonts w:asciiTheme="majorHAnsi" w:hAnsiTheme="majorHAnsi"/>
                <w:i/>
                <w:sz w:val="24"/>
                <w:szCs w:val="24"/>
              </w:rPr>
              <w:t xml:space="preserve"> the idea</w:t>
            </w:r>
            <w:r w:rsidR="00CA28F2">
              <w:rPr>
                <w:rFonts w:asciiTheme="majorHAnsi" w:hAnsiTheme="majorHAnsi"/>
                <w:i/>
                <w:sz w:val="24"/>
                <w:szCs w:val="24"/>
              </w:rPr>
              <w:t xml:space="preserve"> </w:t>
            </w:r>
            <w:r w:rsidR="00BE4A39">
              <w:rPr>
                <w:rFonts w:asciiTheme="majorHAnsi" w:hAnsiTheme="majorHAnsi"/>
                <w:i/>
                <w:sz w:val="24"/>
                <w:szCs w:val="24"/>
              </w:rPr>
              <w:t>that the</w:t>
            </w:r>
            <w:r w:rsidR="00CA28F2">
              <w:rPr>
                <w:rFonts w:asciiTheme="majorHAnsi" w:hAnsiTheme="majorHAnsi"/>
                <w:i/>
                <w:sz w:val="24"/>
                <w:szCs w:val="24"/>
              </w:rPr>
              <w:t xml:space="preserve"> author wants you to remember and learn from the story.  Remember, reading is supposed to change us.  As you read today, </w:t>
            </w:r>
            <w:r w:rsidR="00CA28F2" w:rsidRPr="00E4772B">
              <w:rPr>
                <w:rFonts w:asciiTheme="majorHAnsi" w:hAnsiTheme="majorHAnsi"/>
                <w:i/>
                <w:sz w:val="24"/>
                <w:szCs w:val="24"/>
              </w:rPr>
              <w:t>it</w:t>
            </w:r>
            <w:r w:rsidRPr="00E4772B">
              <w:rPr>
                <w:rFonts w:asciiTheme="majorHAnsi" w:hAnsiTheme="majorHAnsi"/>
                <w:i/>
                <w:sz w:val="24"/>
                <w:szCs w:val="24"/>
              </w:rPr>
              <w:t xml:space="preserve"> is important that you read carefully enough</w:t>
            </w:r>
            <w:r w:rsidR="00CA28F2">
              <w:rPr>
                <w:rFonts w:asciiTheme="majorHAnsi" w:hAnsiTheme="majorHAnsi"/>
                <w:i/>
                <w:sz w:val="24"/>
                <w:szCs w:val="24"/>
              </w:rPr>
              <w:t xml:space="preserve"> and think about the author is saying to you.</w:t>
            </w:r>
          </w:p>
        </w:tc>
      </w:tr>
      <w:tr w:rsidR="00646A64" w:rsidRPr="00732631" w:rsidTr="003118A0">
        <w:trPr>
          <w:jc w:val="center"/>
        </w:trPr>
        <w:tc>
          <w:tcPr>
            <w:tcW w:w="1089" w:type="pct"/>
            <w:tcBorders>
              <w:right w:val="single" w:sz="4" w:space="0" w:color="000000" w:themeColor="text1"/>
            </w:tcBorders>
            <w:shd w:val="clear" w:color="auto" w:fill="E0E0E0"/>
          </w:tcPr>
          <w:p w:rsidR="00646A64" w:rsidRPr="00732631" w:rsidRDefault="00646A64" w:rsidP="00646A64">
            <w:pPr>
              <w:rPr>
                <w:rFonts w:ascii="Cambria" w:hAnsi="Cambria"/>
                <w:b/>
              </w:rPr>
            </w:pPr>
            <w:r>
              <w:rPr>
                <w:rFonts w:ascii="Cambria" w:hAnsi="Cambria"/>
                <w:b/>
              </w:rPr>
              <w:t>Independent Reading:</w:t>
            </w:r>
          </w:p>
        </w:tc>
        <w:tc>
          <w:tcPr>
            <w:tcW w:w="3911" w:type="pct"/>
            <w:gridSpan w:val="3"/>
            <w:tcBorders>
              <w:left w:val="single" w:sz="4" w:space="0" w:color="000000" w:themeColor="text1"/>
            </w:tcBorders>
          </w:tcPr>
          <w:p w:rsidR="00646A64" w:rsidRPr="00E4772B" w:rsidRDefault="00646A64" w:rsidP="00646A64">
            <w:pPr>
              <w:rPr>
                <w:rFonts w:asciiTheme="majorHAnsi" w:hAnsiTheme="majorHAnsi"/>
                <w:sz w:val="24"/>
                <w:szCs w:val="24"/>
              </w:rPr>
            </w:pPr>
            <w:r w:rsidRPr="00E4772B">
              <w:rPr>
                <w:rFonts w:asciiTheme="majorHAnsi" w:hAnsiTheme="majorHAnsi"/>
                <w:sz w:val="24"/>
                <w:szCs w:val="24"/>
              </w:rPr>
              <w:t xml:space="preserve">Inform students that they will now give this a try with their own sticky notes. Encourage them to push their thinking by using the stems on the </w:t>
            </w:r>
            <w:r w:rsidRPr="00E4772B">
              <w:rPr>
                <w:rFonts w:asciiTheme="majorHAnsi" w:hAnsiTheme="majorHAnsi"/>
                <w:i/>
                <w:sz w:val="24"/>
                <w:szCs w:val="24"/>
              </w:rPr>
              <w:t>Prompts to Grow Your Ideas</w:t>
            </w:r>
            <w:r w:rsidRPr="00E4772B">
              <w:rPr>
                <w:rFonts w:asciiTheme="majorHAnsi" w:hAnsiTheme="majorHAnsi"/>
                <w:sz w:val="24"/>
                <w:szCs w:val="24"/>
              </w:rPr>
              <w:t xml:space="preserve"> chart to grow a theory about the author’s message.</w:t>
            </w:r>
          </w:p>
          <w:p w:rsidR="00646A64" w:rsidRPr="00E4772B" w:rsidRDefault="00646A64" w:rsidP="00646A64">
            <w:pPr>
              <w:rPr>
                <w:rFonts w:asciiTheme="majorHAnsi" w:hAnsiTheme="majorHAnsi"/>
                <w:sz w:val="24"/>
                <w:szCs w:val="24"/>
              </w:rPr>
            </w:pPr>
          </w:p>
          <w:p w:rsidR="00646A64" w:rsidRPr="00E4772B" w:rsidRDefault="00646A64" w:rsidP="00646A64">
            <w:pPr>
              <w:rPr>
                <w:rFonts w:asciiTheme="majorHAnsi" w:hAnsiTheme="majorHAnsi"/>
                <w:b/>
                <w:sz w:val="24"/>
                <w:szCs w:val="24"/>
              </w:rPr>
            </w:pPr>
            <w:r w:rsidRPr="00E4772B">
              <w:rPr>
                <w:rFonts w:asciiTheme="majorHAnsi" w:hAnsiTheme="majorHAnsi"/>
                <w:b/>
                <w:sz w:val="24"/>
                <w:szCs w:val="24"/>
              </w:rPr>
              <w:t>Possible Reader’s Notebook Entry:</w:t>
            </w:r>
          </w:p>
          <w:p w:rsidR="008E5C87" w:rsidRPr="004808D6" w:rsidRDefault="00646A64" w:rsidP="00646A64">
            <w:pPr>
              <w:rPr>
                <w:rFonts w:asciiTheme="majorHAnsi" w:hAnsiTheme="majorHAnsi"/>
                <w:sz w:val="24"/>
                <w:szCs w:val="24"/>
              </w:rPr>
            </w:pPr>
            <w:r w:rsidRPr="00E4772B">
              <w:rPr>
                <w:rFonts w:asciiTheme="majorHAnsi" w:hAnsiTheme="majorHAnsi"/>
                <w:sz w:val="24"/>
                <w:szCs w:val="24"/>
              </w:rPr>
              <w:t>Have students place connected sticky notes together on a page, choose the seed idea for the author’s message, and then turn that into a sentence. Then they can write long about how they are connected and their theory about the author’s message.</w:t>
            </w:r>
          </w:p>
        </w:tc>
      </w:tr>
      <w:tr w:rsidR="00646A64" w:rsidRPr="00732631" w:rsidTr="003118A0">
        <w:trPr>
          <w:jc w:val="center"/>
        </w:trPr>
        <w:tc>
          <w:tcPr>
            <w:tcW w:w="1089" w:type="pct"/>
            <w:tcBorders>
              <w:right w:val="single" w:sz="4" w:space="0" w:color="000000" w:themeColor="text1"/>
            </w:tcBorders>
            <w:shd w:val="clear" w:color="auto" w:fill="E0E0E0"/>
          </w:tcPr>
          <w:p w:rsidR="00646A64" w:rsidRPr="00732631" w:rsidRDefault="00646A64" w:rsidP="00646A64">
            <w:pPr>
              <w:rPr>
                <w:rFonts w:ascii="Cambria" w:hAnsi="Cambria"/>
                <w:b/>
              </w:rPr>
            </w:pPr>
            <w:r>
              <w:rPr>
                <w:rFonts w:ascii="Cambria" w:hAnsi="Cambria"/>
                <w:b/>
              </w:rPr>
              <w:t>Share:</w:t>
            </w:r>
          </w:p>
        </w:tc>
        <w:tc>
          <w:tcPr>
            <w:tcW w:w="3911" w:type="pct"/>
            <w:gridSpan w:val="3"/>
            <w:tcBorders>
              <w:left w:val="single" w:sz="4" w:space="0" w:color="000000" w:themeColor="text1"/>
            </w:tcBorders>
          </w:tcPr>
          <w:p w:rsidR="00646A64" w:rsidRPr="00E4772B" w:rsidRDefault="00646A64" w:rsidP="00646A64">
            <w:pPr>
              <w:rPr>
                <w:rFonts w:asciiTheme="majorHAnsi" w:hAnsiTheme="majorHAnsi"/>
                <w:sz w:val="24"/>
                <w:szCs w:val="24"/>
              </w:rPr>
            </w:pPr>
            <w:r w:rsidRPr="00E4772B">
              <w:rPr>
                <w:rFonts w:asciiTheme="majorHAnsi" w:hAnsiTheme="majorHAnsi"/>
                <w:sz w:val="24"/>
                <w:szCs w:val="24"/>
              </w:rPr>
              <w:t>Gather students back together.  Have a class discussion with them about different messages that they may have seen in their independent reading books.   Add those author’s messages to the anchor chart you just created.  This will make it easier for them to decipher between author’s message and plot events.</w:t>
            </w:r>
          </w:p>
        </w:tc>
      </w:tr>
    </w:tbl>
    <w:p w:rsidR="00646A64" w:rsidRPr="003B3571" w:rsidRDefault="00646A64" w:rsidP="00646A64">
      <w:pPr>
        <w:rPr>
          <w:rFonts w:ascii="Cambria" w:hAnsi="Cambria"/>
          <w:sz w:val="2"/>
        </w:rPr>
      </w:pPr>
    </w:p>
    <w:p w:rsidR="00646A64" w:rsidRPr="003B3571" w:rsidRDefault="00646A64" w:rsidP="00646A64">
      <w:pPr>
        <w:rPr>
          <w:rFonts w:ascii="Cambria" w:hAnsi="Cambria"/>
          <w:sz w:val="2"/>
        </w:rPr>
      </w:pPr>
    </w:p>
    <w:p w:rsidR="00646A64" w:rsidRDefault="00646A64" w:rsidP="00646A64">
      <w:pPr>
        <w:rPr>
          <w:rFonts w:ascii="Cambria" w:hAnsi="Cambria"/>
          <w:sz w:val="2"/>
        </w:rPr>
        <w:sectPr w:rsidR="00646A64" w:rsidSect="00D248C3">
          <w:pgSz w:w="12240" w:h="15840"/>
          <w:pgMar w:top="864" w:right="864" w:bottom="864" w:left="864" w:header="504" w:footer="144" w:gutter="0"/>
          <w:cols w:space="720"/>
          <w:docGrid w:linePitch="299"/>
        </w:sectPr>
      </w:pPr>
    </w:p>
    <w:tbl>
      <w:tblPr>
        <w:tblStyle w:val="TableGrid"/>
        <w:tblW w:w="5139"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none" w:sz="0" w:space="0" w:color="auto"/>
        </w:tblBorders>
        <w:tblLook w:val="00A0" w:firstRow="1" w:lastRow="0" w:firstColumn="1" w:lastColumn="0" w:noHBand="0" w:noVBand="0"/>
      </w:tblPr>
      <w:tblGrid>
        <w:gridCol w:w="2515"/>
        <w:gridCol w:w="1170"/>
        <w:gridCol w:w="5939"/>
        <w:gridCol w:w="1170"/>
      </w:tblGrid>
      <w:tr w:rsidR="00BE4A39" w:rsidRPr="00732631" w:rsidTr="003118A0">
        <w:trPr>
          <w:jc w:val="center"/>
        </w:trPr>
        <w:tc>
          <w:tcPr>
            <w:tcW w:w="1165" w:type="pct"/>
            <w:tcBorders>
              <w:bottom w:val="single" w:sz="4" w:space="0" w:color="auto"/>
              <w:right w:val="single" w:sz="4" w:space="0" w:color="000000" w:themeColor="text1"/>
            </w:tcBorders>
            <w:shd w:val="clear" w:color="auto" w:fill="000000" w:themeFill="text1"/>
          </w:tcPr>
          <w:p w:rsidR="00BE4A39" w:rsidRPr="00BE4A39" w:rsidRDefault="00BE4A39" w:rsidP="00646A64">
            <w:pPr>
              <w:spacing w:before="60" w:after="60"/>
              <w:rPr>
                <w:rFonts w:ascii="Cambria" w:hAnsi="Cambria"/>
                <w:b/>
                <w:sz w:val="24"/>
              </w:rPr>
            </w:pPr>
            <w:r w:rsidRPr="00BE4A39">
              <w:rPr>
                <w:rFonts w:ascii="Cambria" w:hAnsi="Cambria"/>
                <w:b/>
                <w:sz w:val="24"/>
              </w:rPr>
              <w:lastRenderedPageBreak/>
              <w:t>Minilesson:</w:t>
            </w:r>
          </w:p>
        </w:tc>
        <w:tc>
          <w:tcPr>
            <w:tcW w:w="3293" w:type="pct"/>
            <w:gridSpan w:val="2"/>
            <w:tcBorders>
              <w:left w:val="single" w:sz="4" w:space="0" w:color="000000" w:themeColor="text1"/>
              <w:bottom w:val="single" w:sz="4" w:space="0" w:color="auto"/>
            </w:tcBorders>
            <w:shd w:val="clear" w:color="auto" w:fill="000000" w:themeFill="text1"/>
          </w:tcPr>
          <w:p w:rsidR="00BE4A39" w:rsidRPr="00BE4A39" w:rsidRDefault="00BE4A39" w:rsidP="00646A64">
            <w:pPr>
              <w:spacing w:before="60" w:after="60"/>
              <w:rPr>
                <w:rFonts w:ascii="Cambria" w:hAnsi="Cambria"/>
                <w:b/>
                <w:i/>
                <w:sz w:val="24"/>
              </w:rPr>
            </w:pPr>
            <w:r w:rsidRPr="00BE4A39">
              <w:rPr>
                <w:rFonts w:ascii="Cambria" w:hAnsi="Cambria"/>
                <w:b/>
                <w:i/>
                <w:sz w:val="24"/>
              </w:rPr>
              <w:t>Differentiate Between Plot and Author’s Message (Theme)</w:t>
            </w:r>
          </w:p>
        </w:tc>
        <w:tc>
          <w:tcPr>
            <w:tcW w:w="542" w:type="pct"/>
            <w:tcBorders>
              <w:left w:val="single" w:sz="4" w:space="0" w:color="000000" w:themeColor="text1"/>
              <w:bottom w:val="single" w:sz="4" w:space="0" w:color="auto"/>
            </w:tcBorders>
            <w:shd w:val="clear" w:color="auto" w:fill="000000" w:themeFill="text1"/>
            <w:vAlign w:val="center"/>
          </w:tcPr>
          <w:p w:rsidR="00BE4A39" w:rsidRPr="00BE4A39" w:rsidRDefault="00BE4A39" w:rsidP="008E5C87">
            <w:pPr>
              <w:spacing w:before="60" w:after="60"/>
              <w:jc w:val="right"/>
              <w:rPr>
                <w:rFonts w:ascii="Cambria" w:hAnsi="Cambria"/>
                <w:b/>
                <w:sz w:val="24"/>
              </w:rPr>
            </w:pPr>
            <w:r w:rsidRPr="00BE4A39">
              <w:rPr>
                <w:rFonts w:ascii="Cambria" w:hAnsi="Cambria"/>
                <w:b/>
                <w:sz w:val="24"/>
              </w:rPr>
              <w:t xml:space="preserve"> </w:t>
            </w:r>
            <w:r w:rsidR="000F3E1D">
              <w:rPr>
                <w:rFonts w:ascii="Cambria" w:hAnsi="Cambria"/>
                <w:b/>
                <w:sz w:val="24"/>
              </w:rPr>
              <w:t>R</w:t>
            </w:r>
            <w:r w:rsidRPr="00BE4A39">
              <w:rPr>
                <w:rFonts w:ascii="Cambria" w:hAnsi="Cambria"/>
                <w:b/>
                <w:sz w:val="24"/>
              </w:rPr>
              <w:t>F 1</w:t>
            </w:r>
            <w:r w:rsidR="008E5C87">
              <w:rPr>
                <w:rFonts w:ascii="Cambria" w:hAnsi="Cambria"/>
                <w:b/>
                <w:sz w:val="24"/>
              </w:rPr>
              <w:t>2</w:t>
            </w:r>
          </w:p>
        </w:tc>
      </w:tr>
      <w:tr w:rsidR="00646A64" w:rsidRPr="00732631" w:rsidTr="003118A0">
        <w:trPr>
          <w:jc w:val="center"/>
        </w:trPr>
        <w:tc>
          <w:tcPr>
            <w:tcW w:w="1165" w:type="pct"/>
            <w:tcBorders>
              <w:top w:val="single" w:sz="4" w:space="0" w:color="auto"/>
              <w:left w:val="single" w:sz="4" w:space="0" w:color="auto"/>
              <w:bottom w:val="single" w:sz="4" w:space="0" w:color="auto"/>
              <w:right w:val="single" w:sz="4" w:space="0" w:color="auto"/>
            </w:tcBorders>
            <w:shd w:val="clear" w:color="auto" w:fill="E0E0E0"/>
          </w:tcPr>
          <w:p w:rsidR="00646A64" w:rsidRPr="00732631" w:rsidRDefault="00646A64" w:rsidP="00646A64">
            <w:pPr>
              <w:rPr>
                <w:rFonts w:ascii="Cambria" w:hAnsi="Cambria"/>
                <w:b/>
              </w:rPr>
            </w:pPr>
            <w:r>
              <w:rPr>
                <w:rFonts w:ascii="Cambria" w:hAnsi="Cambria"/>
                <w:b/>
              </w:rPr>
              <w:t>Objective(s):</w:t>
            </w:r>
          </w:p>
        </w:tc>
        <w:tc>
          <w:tcPr>
            <w:tcW w:w="3835" w:type="pct"/>
            <w:gridSpan w:val="3"/>
            <w:tcBorders>
              <w:top w:val="single" w:sz="4" w:space="0" w:color="auto"/>
              <w:left w:val="single" w:sz="4" w:space="0" w:color="auto"/>
              <w:bottom w:val="single" w:sz="4" w:space="0" w:color="auto"/>
              <w:right w:val="single" w:sz="4" w:space="0" w:color="auto"/>
            </w:tcBorders>
          </w:tcPr>
          <w:p w:rsidR="00646A64" w:rsidRPr="00732631" w:rsidRDefault="00646A64" w:rsidP="00646A64">
            <w:pPr>
              <w:rPr>
                <w:rFonts w:ascii="Cambria" w:hAnsi="Cambria"/>
                <w:i/>
              </w:rPr>
            </w:pPr>
            <w:r w:rsidRPr="00BE4A39">
              <w:rPr>
                <w:rFonts w:ascii="Cambria" w:hAnsi="Cambria"/>
                <w:i/>
                <w:sz w:val="24"/>
              </w:rPr>
              <w:t>Readers will be able to identify the difference between the plot of a story and the inferred author’s message, or theme.</w:t>
            </w:r>
            <w:r w:rsidRPr="00BE4A39">
              <w:rPr>
                <w:rFonts w:ascii="Cambria" w:hAnsi="Cambria"/>
                <w:b/>
                <w:noProof/>
                <w:sz w:val="4"/>
              </w:rPr>
              <w:t xml:space="preserve"> </w:t>
            </w:r>
          </w:p>
        </w:tc>
      </w:tr>
      <w:tr w:rsidR="00646A64" w:rsidRPr="00732631" w:rsidTr="003118A0">
        <w:trPr>
          <w:jc w:val="center"/>
        </w:trPr>
        <w:tc>
          <w:tcPr>
            <w:tcW w:w="1165" w:type="pct"/>
            <w:tcBorders>
              <w:top w:val="single" w:sz="4" w:space="0" w:color="auto"/>
              <w:left w:val="single" w:sz="4" w:space="0" w:color="auto"/>
              <w:bottom w:val="single" w:sz="4" w:space="0" w:color="auto"/>
              <w:right w:val="single" w:sz="4" w:space="0" w:color="auto"/>
            </w:tcBorders>
            <w:shd w:val="clear" w:color="auto" w:fill="E0E0E0"/>
          </w:tcPr>
          <w:p w:rsidR="00646A64" w:rsidRPr="00732631" w:rsidRDefault="00646A64" w:rsidP="00646A64">
            <w:pPr>
              <w:rPr>
                <w:rFonts w:ascii="Cambria" w:hAnsi="Cambria"/>
                <w:b/>
              </w:rPr>
            </w:pPr>
            <w:r>
              <w:rPr>
                <w:rFonts w:ascii="Cambria" w:hAnsi="Cambria"/>
                <w:b/>
              </w:rPr>
              <w:t>TEKS:</w:t>
            </w:r>
          </w:p>
        </w:tc>
        <w:tc>
          <w:tcPr>
            <w:tcW w:w="542" w:type="pct"/>
            <w:tcBorders>
              <w:top w:val="single" w:sz="4" w:space="0" w:color="auto"/>
              <w:left w:val="single" w:sz="4" w:space="0" w:color="auto"/>
              <w:bottom w:val="single" w:sz="4" w:space="0" w:color="auto"/>
              <w:right w:val="nil"/>
            </w:tcBorders>
          </w:tcPr>
          <w:p w:rsidR="00646A64" w:rsidRDefault="00646A64" w:rsidP="00646A64">
            <w:pPr>
              <w:rPr>
                <w:rFonts w:ascii="Cambria" w:hAnsi="Cambria"/>
                <w:b/>
                <w:noProof/>
              </w:rPr>
            </w:pPr>
            <w:r w:rsidRPr="00DB1B0A">
              <w:rPr>
                <w:rFonts w:ascii="Cambria" w:hAnsi="Cambria"/>
                <w:b/>
                <w:noProof/>
              </w:rPr>
              <w:t xml:space="preserve"> </w:t>
            </w:r>
            <w:r>
              <w:rPr>
                <w:rFonts w:ascii="Cambria" w:hAnsi="Cambria"/>
                <w:b/>
                <w:noProof/>
              </w:rPr>
              <w:t>4.3</w:t>
            </w:r>
          </w:p>
          <w:p w:rsidR="00646A64" w:rsidRDefault="00646A64" w:rsidP="00646A64">
            <w:pPr>
              <w:rPr>
                <w:rFonts w:ascii="Cambria" w:hAnsi="Cambria"/>
                <w:b/>
                <w:noProof/>
              </w:rPr>
            </w:pPr>
          </w:p>
          <w:p w:rsidR="00646A64" w:rsidRDefault="00646A64" w:rsidP="00646A64">
            <w:pPr>
              <w:rPr>
                <w:rFonts w:ascii="Cambria" w:hAnsi="Cambria"/>
                <w:b/>
                <w:noProof/>
              </w:rPr>
            </w:pPr>
          </w:p>
          <w:p w:rsidR="00646A64" w:rsidRDefault="00646A64" w:rsidP="00646A64">
            <w:pPr>
              <w:rPr>
                <w:rFonts w:ascii="Cambria" w:hAnsi="Cambria"/>
                <w:b/>
                <w:noProof/>
              </w:rPr>
            </w:pPr>
            <w:r w:rsidRPr="00DB1B0A">
              <w:rPr>
                <w:rFonts w:ascii="Cambria" w:hAnsi="Cambria"/>
                <w:b/>
                <w:noProof/>
              </w:rPr>
              <w:t>4.3</w:t>
            </w:r>
            <w:r>
              <w:rPr>
                <w:rFonts w:ascii="Cambria" w:hAnsi="Cambria"/>
                <w:b/>
                <w:noProof/>
              </w:rPr>
              <w:t xml:space="preserve"> A</w:t>
            </w:r>
          </w:p>
          <w:p w:rsidR="00646A64" w:rsidRDefault="00646A64" w:rsidP="00646A64">
            <w:pPr>
              <w:rPr>
                <w:rFonts w:ascii="Cambria" w:hAnsi="Cambria"/>
                <w:b/>
                <w:noProof/>
              </w:rPr>
            </w:pPr>
          </w:p>
          <w:p w:rsidR="00646A64" w:rsidRPr="00DB1B0A" w:rsidRDefault="00646A64" w:rsidP="00646A64">
            <w:pPr>
              <w:rPr>
                <w:rFonts w:ascii="Cambria" w:hAnsi="Cambria"/>
              </w:rPr>
            </w:pPr>
            <w:r>
              <w:rPr>
                <w:rFonts w:ascii="Cambria" w:hAnsi="Cambria"/>
                <w:b/>
                <w:noProof/>
              </w:rPr>
              <w:t>Fig 19 D</w:t>
            </w:r>
          </w:p>
        </w:tc>
        <w:tc>
          <w:tcPr>
            <w:tcW w:w="3293" w:type="pct"/>
            <w:gridSpan w:val="2"/>
            <w:tcBorders>
              <w:top w:val="single" w:sz="4" w:space="0" w:color="auto"/>
              <w:left w:val="nil"/>
              <w:bottom w:val="single" w:sz="4" w:space="0" w:color="auto"/>
              <w:right w:val="single" w:sz="4" w:space="0" w:color="auto"/>
            </w:tcBorders>
          </w:tcPr>
          <w:p w:rsidR="00646A64" w:rsidRDefault="00646A64" w:rsidP="00646A64">
            <w:pPr>
              <w:rPr>
                <w:rFonts w:ascii="Cambria" w:hAnsi="Cambria"/>
              </w:rPr>
            </w:pPr>
            <w:r>
              <w:rPr>
                <w:rFonts w:ascii="Cambria" w:hAnsi="Cambria"/>
              </w:rPr>
              <w:t>Students analyze, make inferences and draw conclusions about theme and genre in different cultural, historical, and contemporary contexts and provide evidence from the text</w:t>
            </w:r>
            <w:r w:rsidR="000109B7">
              <w:rPr>
                <w:rFonts w:ascii="Cambria" w:hAnsi="Cambria"/>
              </w:rPr>
              <w:t xml:space="preserve"> to support their understanding;</w:t>
            </w:r>
          </w:p>
          <w:p w:rsidR="00646A64" w:rsidRDefault="00646A64" w:rsidP="00646A64">
            <w:pPr>
              <w:rPr>
                <w:rFonts w:ascii="Cambria" w:hAnsi="Cambria"/>
              </w:rPr>
            </w:pPr>
            <w:r w:rsidRPr="00DB1B0A">
              <w:rPr>
                <w:rFonts w:ascii="Cambria" w:hAnsi="Cambria"/>
              </w:rPr>
              <w:t>Summarize and explain the lesson or message of a work of fiction as its theme</w:t>
            </w:r>
            <w:r>
              <w:rPr>
                <w:rFonts w:ascii="Cambria" w:hAnsi="Cambria"/>
              </w:rPr>
              <w:t>.</w:t>
            </w:r>
          </w:p>
          <w:p w:rsidR="00646A64" w:rsidRPr="00DB1B0A" w:rsidRDefault="00BE4A39" w:rsidP="00646A64">
            <w:pPr>
              <w:rPr>
                <w:rFonts w:ascii="Cambria" w:hAnsi="Cambria"/>
              </w:rPr>
            </w:pPr>
            <w:r w:rsidRPr="001E4C95">
              <w:rPr>
                <w:rFonts w:asciiTheme="majorHAnsi" w:hAnsiTheme="majorHAnsi"/>
              </w:rPr>
              <w:t>Make inferences about text and use textual ev</w:t>
            </w:r>
            <w:r>
              <w:rPr>
                <w:rFonts w:asciiTheme="majorHAnsi" w:hAnsiTheme="majorHAnsi"/>
              </w:rPr>
              <w:t>idence to support understanding</w:t>
            </w:r>
            <w:r w:rsidR="000109B7">
              <w:rPr>
                <w:rFonts w:asciiTheme="majorHAnsi" w:hAnsiTheme="majorHAnsi"/>
              </w:rPr>
              <w:t>.</w:t>
            </w:r>
          </w:p>
        </w:tc>
      </w:tr>
      <w:tr w:rsidR="00646A64" w:rsidRPr="00732631" w:rsidTr="003118A0">
        <w:trPr>
          <w:jc w:val="center"/>
        </w:trPr>
        <w:tc>
          <w:tcPr>
            <w:tcW w:w="1165" w:type="pct"/>
            <w:tcBorders>
              <w:top w:val="single" w:sz="4" w:space="0" w:color="auto"/>
              <w:left w:val="single" w:sz="4" w:space="0" w:color="auto"/>
              <w:bottom w:val="single" w:sz="4" w:space="0" w:color="auto"/>
              <w:right w:val="single" w:sz="4" w:space="0" w:color="auto"/>
            </w:tcBorders>
            <w:shd w:val="clear" w:color="auto" w:fill="E0E0E0"/>
          </w:tcPr>
          <w:p w:rsidR="00646A64" w:rsidRPr="00732631" w:rsidRDefault="00646A64" w:rsidP="00646A64">
            <w:pPr>
              <w:rPr>
                <w:rFonts w:ascii="Cambria" w:hAnsi="Cambria"/>
                <w:b/>
              </w:rPr>
            </w:pPr>
            <w:r>
              <w:rPr>
                <w:rFonts w:ascii="Cambria" w:hAnsi="Cambria"/>
                <w:b/>
              </w:rPr>
              <w:t>Notes:</w:t>
            </w:r>
          </w:p>
        </w:tc>
        <w:tc>
          <w:tcPr>
            <w:tcW w:w="3835" w:type="pct"/>
            <w:gridSpan w:val="3"/>
            <w:tcBorders>
              <w:top w:val="single" w:sz="4" w:space="0" w:color="auto"/>
              <w:left w:val="single" w:sz="4" w:space="0" w:color="auto"/>
              <w:bottom w:val="single" w:sz="4" w:space="0" w:color="auto"/>
              <w:right w:val="single" w:sz="4" w:space="0" w:color="auto"/>
            </w:tcBorders>
          </w:tcPr>
          <w:p w:rsidR="00646A64" w:rsidRPr="00732631" w:rsidRDefault="00646A64" w:rsidP="00646A64">
            <w:pPr>
              <w:pBdr>
                <w:top w:val="nil"/>
                <w:left w:val="nil"/>
                <w:bottom w:val="nil"/>
                <w:right w:val="nil"/>
                <w:between w:val="nil"/>
                <w:bar w:val="nil"/>
              </w:pBdr>
              <w:rPr>
                <w:rFonts w:ascii="Cambria" w:hAnsi="Cambria"/>
              </w:rPr>
            </w:pPr>
            <w:r w:rsidRPr="00BE4A39">
              <w:rPr>
                <w:rFonts w:ascii="Cambria" w:hAnsi="Cambria"/>
                <w:sz w:val="24"/>
              </w:rPr>
              <w:t>Before this lesson, you will want to choose a previously read realistic fiction book.  You will also want to identify 2-3 of the biggest events from the story that can lead to solid themes.</w:t>
            </w:r>
          </w:p>
        </w:tc>
      </w:tr>
      <w:tr w:rsidR="00646A64" w:rsidRPr="00732631" w:rsidTr="003118A0">
        <w:trPr>
          <w:jc w:val="center"/>
        </w:trPr>
        <w:tc>
          <w:tcPr>
            <w:tcW w:w="1165" w:type="pct"/>
            <w:tcBorders>
              <w:top w:val="single" w:sz="4" w:space="0" w:color="auto"/>
              <w:right w:val="single" w:sz="4" w:space="0" w:color="000000" w:themeColor="text1"/>
            </w:tcBorders>
            <w:shd w:val="clear" w:color="auto" w:fill="E0E0E0"/>
          </w:tcPr>
          <w:p w:rsidR="00646A64" w:rsidRPr="00732631" w:rsidRDefault="00646A64" w:rsidP="00646A64">
            <w:pPr>
              <w:rPr>
                <w:rFonts w:ascii="Cambria" w:hAnsi="Cambria"/>
                <w:b/>
              </w:rPr>
            </w:pPr>
            <w:r w:rsidRPr="00732631">
              <w:rPr>
                <w:rFonts w:ascii="Cambria" w:hAnsi="Cambria"/>
                <w:b/>
              </w:rPr>
              <w:t>Materials:</w:t>
            </w:r>
          </w:p>
        </w:tc>
        <w:tc>
          <w:tcPr>
            <w:tcW w:w="3835" w:type="pct"/>
            <w:gridSpan w:val="3"/>
            <w:tcBorders>
              <w:top w:val="single" w:sz="4" w:space="0" w:color="auto"/>
              <w:left w:val="single" w:sz="4" w:space="0" w:color="000000" w:themeColor="text1"/>
            </w:tcBorders>
          </w:tcPr>
          <w:p w:rsidR="00646A64" w:rsidRPr="002D124B" w:rsidRDefault="00646A64" w:rsidP="00646A64">
            <w:pPr>
              <w:pStyle w:val="ListParagraph"/>
              <w:numPr>
                <w:ilvl w:val="0"/>
                <w:numId w:val="2"/>
              </w:numPr>
              <w:pBdr>
                <w:top w:val="nil"/>
                <w:left w:val="nil"/>
                <w:bottom w:val="nil"/>
                <w:right w:val="nil"/>
                <w:between w:val="nil"/>
                <w:bar w:val="nil"/>
              </w:pBdr>
              <w:rPr>
                <w:rFonts w:ascii="Cambria" w:hAnsi="Cambria"/>
              </w:rPr>
            </w:pPr>
            <w:r>
              <w:rPr>
                <w:rFonts w:ascii="Cambria" w:hAnsi="Cambria"/>
              </w:rPr>
              <w:t>Previously read Realistic Fiction book</w:t>
            </w:r>
          </w:p>
          <w:p w:rsidR="00646A64" w:rsidRPr="00732631" w:rsidRDefault="00646A64" w:rsidP="00646A64">
            <w:pPr>
              <w:pStyle w:val="ListParagraph"/>
              <w:numPr>
                <w:ilvl w:val="0"/>
                <w:numId w:val="2"/>
              </w:numPr>
              <w:pBdr>
                <w:top w:val="nil"/>
                <w:left w:val="nil"/>
                <w:bottom w:val="nil"/>
                <w:right w:val="nil"/>
                <w:between w:val="nil"/>
                <w:bar w:val="nil"/>
              </w:pBdr>
              <w:rPr>
                <w:rFonts w:ascii="Cambria" w:hAnsi="Cambria"/>
              </w:rPr>
            </w:pPr>
            <w:r>
              <w:rPr>
                <w:rFonts w:ascii="Cambria" w:hAnsi="Cambria"/>
              </w:rPr>
              <w:t>Teacher and student notebooks</w:t>
            </w:r>
          </w:p>
          <w:p w:rsidR="00646A64" w:rsidRDefault="00646A64" w:rsidP="00646A64">
            <w:pPr>
              <w:pStyle w:val="ListParagraph"/>
              <w:numPr>
                <w:ilvl w:val="0"/>
                <w:numId w:val="2"/>
              </w:numPr>
              <w:rPr>
                <w:rFonts w:ascii="Cambria" w:hAnsi="Cambria"/>
              </w:rPr>
            </w:pPr>
            <w:r w:rsidRPr="00732631">
              <w:rPr>
                <w:rFonts w:ascii="Cambria" w:hAnsi="Cambria"/>
              </w:rPr>
              <w:t>Chart paper and markers</w:t>
            </w:r>
            <w:r>
              <w:rPr>
                <w:rFonts w:ascii="Cambria" w:hAnsi="Cambria"/>
              </w:rPr>
              <w:t xml:space="preserve"> </w:t>
            </w:r>
          </w:p>
          <w:p w:rsidR="00BE4A39" w:rsidRPr="00BE4A39" w:rsidRDefault="00BE4A39" w:rsidP="00BE4A39">
            <w:pPr>
              <w:pStyle w:val="ListParagraph"/>
              <w:numPr>
                <w:ilvl w:val="0"/>
                <w:numId w:val="2"/>
              </w:numPr>
              <w:rPr>
                <w:rFonts w:ascii="Cambria" w:hAnsi="Cambria"/>
              </w:rPr>
            </w:pPr>
            <w:r w:rsidRPr="00BE4A39">
              <w:rPr>
                <w:rFonts w:ascii="Cambria" w:hAnsi="Cambria"/>
              </w:rPr>
              <w:t xml:space="preserve">Jennifer Serravallo, </w:t>
            </w:r>
            <w:r w:rsidRPr="00BE4A39">
              <w:rPr>
                <w:rFonts w:ascii="Cambria" w:hAnsi="Cambria"/>
                <w:i/>
                <w:u w:val="single"/>
              </w:rPr>
              <w:t>the Reading Strategies Book</w:t>
            </w:r>
            <w:r w:rsidRPr="00BE4A39">
              <w:rPr>
                <w:rFonts w:ascii="Cambria" w:hAnsi="Cambria"/>
              </w:rPr>
              <w:t>.</w:t>
            </w:r>
          </w:p>
          <w:p w:rsidR="00BE4A39" w:rsidRPr="002D124B" w:rsidRDefault="00BE4A39" w:rsidP="00646A64">
            <w:pPr>
              <w:pStyle w:val="ListParagraph"/>
              <w:numPr>
                <w:ilvl w:val="0"/>
                <w:numId w:val="2"/>
              </w:numPr>
              <w:rPr>
                <w:rFonts w:ascii="Cambria" w:hAnsi="Cambria"/>
              </w:rPr>
            </w:pPr>
          </w:p>
        </w:tc>
      </w:tr>
      <w:tr w:rsidR="00646A64" w:rsidRPr="00732631" w:rsidTr="003118A0">
        <w:trPr>
          <w:jc w:val="center"/>
        </w:trPr>
        <w:tc>
          <w:tcPr>
            <w:tcW w:w="1165" w:type="pct"/>
            <w:tcBorders>
              <w:right w:val="single" w:sz="4" w:space="0" w:color="000000" w:themeColor="text1"/>
            </w:tcBorders>
            <w:shd w:val="clear" w:color="auto" w:fill="E0E0E0"/>
          </w:tcPr>
          <w:p w:rsidR="00646A64" w:rsidRDefault="00646A64" w:rsidP="00646A64">
            <w:pPr>
              <w:rPr>
                <w:rFonts w:ascii="Cambria" w:hAnsi="Cambria"/>
                <w:b/>
              </w:rPr>
            </w:pPr>
            <w:r w:rsidRPr="00732631">
              <w:rPr>
                <w:rFonts w:ascii="Cambria" w:hAnsi="Cambria"/>
                <w:b/>
              </w:rPr>
              <w:t>Connect:</w:t>
            </w:r>
          </w:p>
          <w:p w:rsidR="00646A64" w:rsidRPr="00040A52" w:rsidRDefault="00646A64" w:rsidP="00646A64">
            <w:pPr>
              <w:widowControl/>
              <w:numPr>
                <w:ilvl w:val="0"/>
                <w:numId w:val="1"/>
              </w:numPr>
              <w:rPr>
                <w:rFonts w:ascii="Cambria" w:hAnsi="Cambria" w:cs="Arial"/>
                <w:i/>
                <w:sz w:val="20"/>
                <w:szCs w:val="18"/>
              </w:rPr>
            </w:pPr>
            <w:r w:rsidRPr="00040A52">
              <w:rPr>
                <w:rFonts w:ascii="Cambria" w:hAnsi="Cambria" w:cs="Arial"/>
                <w:i/>
                <w:sz w:val="20"/>
                <w:szCs w:val="18"/>
              </w:rPr>
              <w:t>connect today’</w:t>
            </w:r>
            <w:r>
              <w:rPr>
                <w:rFonts w:ascii="Cambria" w:hAnsi="Cambria" w:cs="Arial"/>
                <w:i/>
                <w:sz w:val="20"/>
                <w:szCs w:val="18"/>
              </w:rPr>
              <w:t>s work with</w:t>
            </w:r>
            <w:r w:rsidRPr="00040A52">
              <w:rPr>
                <w:rFonts w:ascii="Cambria" w:hAnsi="Cambria" w:cs="Arial"/>
                <w:i/>
                <w:sz w:val="20"/>
                <w:szCs w:val="18"/>
              </w:rPr>
              <w:t xml:space="preserve"> ongoing work</w:t>
            </w:r>
          </w:p>
          <w:p w:rsidR="00646A64" w:rsidRPr="00040A52" w:rsidRDefault="00646A64" w:rsidP="00646A64">
            <w:pPr>
              <w:widowControl/>
              <w:numPr>
                <w:ilvl w:val="0"/>
                <w:numId w:val="1"/>
              </w:numPr>
              <w:rPr>
                <w:rFonts w:ascii="Palatino Linotype" w:hAnsi="Palatino Linotype" w:cs="Arial"/>
                <w:i/>
                <w:iCs/>
                <w:sz w:val="20"/>
                <w:szCs w:val="18"/>
              </w:rPr>
            </w:pPr>
            <w:r w:rsidRPr="00040A52">
              <w:rPr>
                <w:rFonts w:ascii="Cambria" w:hAnsi="Cambria" w:cs="Arial"/>
                <w:i/>
                <w:sz w:val="20"/>
                <w:szCs w:val="18"/>
              </w:rPr>
              <w:t>state</w:t>
            </w:r>
            <w:r>
              <w:rPr>
                <w:rFonts w:ascii="Cambria" w:hAnsi="Cambria" w:cs="Arial"/>
                <w:i/>
                <w:sz w:val="20"/>
                <w:szCs w:val="18"/>
              </w:rPr>
              <w:t xml:space="preserve"> </w:t>
            </w:r>
            <w:r w:rsidRPr="00040A52">
              <w:rPr>
                <w:rFonts w:ascii="Cambria" w:hAnsi="Cambria" w:cs="Arial"/>
                <w:i/>
                <w:sz w:val="20"/>
                <w:szCs w:val="18"/>
              </w:rPr>
              <w:t>teaching point</w:t>
            </w:r>
          </w:p>
        </w:tc>
        <w:tc>
          <w:tcPr>
            <w:tcW w:w="3835" w:type="pct"/>
            <w:gridSpan w:val="3"/>
            <w:tcBorders>
              <w:left w:val="single" w:sz="4" w:space="0" w:color="000000" w:themeColor="text1"/>
            </w:tcBorders>
          </w:tcPr>
          <w:p w:rsidR="00646A64" w:rsidRPr="00040A52" w:rsidRDefault="00646A64" w:rsidP="00646A64">
            <w:pPr>
              <w:rPr>
                <w:rFonts w:ascii="Cambria" w:hAnsi="Cambria"/>
              </w:rPr>
            </w:pPr>
            <w:r w:rsidRPr="00BE4A39">
              <w:rPr>
                <w:rFonts w:ascii="Cambria" w:hAnsi="Cambria"/>
                <w:i/>
                <w:sz w:val="24"/>
              </w:rPr>
              <w:t>Readers, yesterday we talked about how to read deeply about our characters and their actions to help us not only understand the story, but also to infer the author’s message.  Today, we are going to make sure that when we are determining the author’s message, we are actually finding the theme and not just an event from the story.</w:t>
            </w:r>
          </w:p>
        </w:tc>
      </w:tr>
      <w:tr w:rsidR="00646A64" w:rsidRPr="00732631" w:rsidTr="003118A0">
        <w:trPr>
          <w:jc w:val="center"/>
        </w:trPr>
        <w:tc>
          <w:tcPr>
            <w:tcW w:w="1165" w:type="pct"/>
            <w:tcBorders>
              <w:right w:val="single" w:sz="4" w:space="0" w:color="000000" w:themeColor="text1"/>
            </w:tcBorders>
            <w:shd w:val="clear" w:color="auto" w:fill="E0E0E0"/>
          </w:tcPr>
          <w:p w:rsidR="00646A64" w:rsidRDefault="00646A64" w:rsidP="00646A64">
            <w:pPr>
              <w:rPr>
                <w:rFonts w:ascii="Cambria" w:hAnsi="Cambria"/>
                <w:b/>
              </w:rPr>
            </w:pPr>
            <w:r w:rsidRPr="00732631">
              <w:rPr>
                <w:rFonts w:ascii="Cambria" w:hAnsi="Cambria"/>
                <w:b/>
              </w:rPr>
              <w:t>Teach:</w:t>
            </w:r>
          </w:p>
          <w:p w:rsidR="00646A64" w:rsidRPr="00040A52" w:rsidRDefault="00646A64" w:rsidP="00646A64">
            <w:pPr>
              <w:widowControl/>
              <w:numPr>
                <w:ilvl w:val="0"/>
                <w:numId w:val="1"/>
              </w:numPr>
              <w:rPr>
                <w:rFonts w:ascii="Cambria" w:hAnsi="Cambria" w:cs="Arial"/>
                <w:i/>
                <w:sz w:val="20"/>
                <w:szCs w:val="18"/>
              </w:rPr>
            </w:pPr>
            <w:r w:rsidRPr="00040A52">
              <w:rPr>
                <w:rFonts w:ascii="Cambria" w:hAnsi="Cambria" w:cs="Arial"/>
                <w:i/>
                <w:sz w:val="20"/>
                <w:szCs w:val="18"/>
              </w:rPr>
              <w:t>restate teaching point</w:t>
            </w:r>
          </w:p>
          <w:p w:rsidR="00646A64" w:rsidRPr="00040A52" w:rsidRDefault="00646A64" w:rsidP="00646A64">
            <w:pPr>
              <w:widowControl/>
              <w:numPr>
                <w:ilvl w:val="0"/>
                <w:numId w:val="1"/>
              </w:numPr>
              <w:rPr>
                <w:rFonts w:ascii="Cambria" w:hAnsi="Cambria" w:cs="Arial"/>
                <w:i/>
                <w:sz w:val="20"/>
                <w:szCs w:val="18"/>
              </w:rPr>
            </w:pPr>
            <w:r>
              <w:rPr>
                <w:rFonts w:ascii="Cambria" w:hAnsi="Cambria" w:cs="Arial"/>
                <w:i/>
                <w:sz w:val="20"/>
                <w:szCs w:val="18"/>
              </w:rPr>
              <w:t xml:space="preserve">tell story related to teaching point </w:t>
            </w:r>
          </w:p>
          <w:p w:rsidR="00646A64" w:rsidRPr="00040A52" w:rsidRDefault="00646A64" w:rsidP="00646A64">
            <w:pPr>
              <w:widowControl/>
              <w:numPr>
                <w:ilvl w:val="0"/>
                <w:numId w:val="1"/>
              </w:numPr>
              <w:rPr>
                <w:rFonts w:ascii="Cambria" w:hAnsi="Cambria" w:cs="Arial"/>
                <w:i/>
                <w:sz w:val="20"/>
                <w:szCs w:val="18"/>
              </w:rPr>
            </w:pPr>
            <w:r>
              <w:rPr>
                <w:rFonts w:ascii="Cambria" w:hAnsi="Cambria" w:cs="Arial"/>
                <w:i/>
                <w:sz w:val="20"/>
                <w:szCs w:val="18"/>
              </w:rPr>
              <w:t>model</w:t>
            </w:r>
            <w:r w:rsidRPr="00040A52">
              <w:rPr>
                <w:rFonts w:ascii="Cambria" w:hAnsi="Cambria" w:cs="Arial"/>
                <w:i/>
                <w:sz w:val="20"/>
                <w:szCs w:val="18"/>
              </w:rPr>
              <w:t xml:space="preserve"> </w:t>
            </w:r>
            <w:r>
              <w:rPr>
                <w:rFonts w:ascii="Cambria" w:hAnsi="Cambria" w:cs="Arial"/>
                <w:i/>
                <w:sz w:val="20"/>
                <w:szCs w:val="18"/>
              </w:rPr>
              <w:t>&amp; think aloud</w:t>
            </w:r>
          </w:p>
          <w:p w:rsidR="00646A64" w:rsidRPr="00732631" w:rsidRDefault="00646A64" w:rsidP="00646A64">
            <w:pPr>
              <w:widowControl/>
              <w:numPr>
                <w:ilvl w:val="0"/>
                <w:numId w:val="1"/>
              </w:numPr>
              <w:rPr>
                <w:rFonts w:ascii="Cambria" w:hAnsi="Cambria"/>
                <w:b/>
              </w:rPr>
            </w:pPr>
            <w:r w:rsidRPr="00040A52">
              <w:rPr>
                <w:rFonts w:ascii="Cambria" w:hAnsi="Cambria" w:cs="Arial"/>
                <w:i/>
                <w:sz w:val="20"/>
                <w:szCs w:val="18"/>
              </w:rPr>
              <w:t>point out things students should notice</w:t>
            </w:r>
          </w:p>
        </w:tc>
        <w:tc>
          <w:tcPr>
            <w:tcW w:w="3835" w:type="pct"/>
            <w:gridSpan w:val="3"/>
            <w:tcBorders>
              <w:left w:val="single" w:sz="4" w:space="0" w:color="000000" w:themeColor="text1"/>
            </w:tcBorders>
          </w:tcPr>
          <w:p w:rsidR="00646A64" w:rsidRPr="00BE4A39" w:rsidRDefault="00646A64" w:rsidP="00646A64">
            <w:pPr>
              <w:rPr>
                <w:rFonts w:ascii="Cambria" w:hAnsi="Cambria"/>
                <w:sz w:val="24"/>
                <w:szCs w:val="24"/>
              </w:rPr>
            </w:pPr>
            <w:r w:rsidRPr="00BE4A39">
              <w:rPr>
                <w:rFonts w:ascii="Cambria" w:hAnsi="Cambria"/>
                <w:sz w:val="24"/>
                <w:szCs w:val="24"/>
              </w:rPr>
              <w:t xml:space="preserve">Remind students that finding the author’s message, or theme, of a story is sometimes difficult.  It is not written word for word in the text.  Tell them that plot is what happens in the story, and theme represents the bigger ideas of the story.  The plot carries the big ideas.  Plot is made up of events you can track.  Themes are rarely stated and must be inferred.  Refer to a previously read realistic fiction book.  Pick out at least 3 important events from the story.  Tell them that what the story is about – those important events – are the plot of the story.  (You will need to create an anchor chart that is made into a T-chart.  On the left side, write ‘Plot – what happens?’ On the right side, write ‘Theme – Big Idea About It?)  After discussing these events, write them on your chart under plot.  Following is an example anchor chart, per Jennifer Serravallo, </w:t>
            </w:r>
            <w:r w:rsidRPr="00BE4A39">
              <w:rPr>
                <w:rFonts w:ascii="Cambria" w:hAnsi="Cambria"/>
                <w:sz w:val="24"/>
                <w:szCs w:val="24"/>
                <w:u w:val="single"/>
              </w:rPr>
              <w:t>The Reading Strategies Book</w:t>
            </w:r>
            <w:r w:rsidRPr="00BE4A39">
              <w:rPr>
                <w:rFonts w:ascii="Cambria" w:hAnsi="Cambria"/>
                <w:sz w:val="24"/>
                <w:szCs w:val="24"/>
              </w:rPr>
              <w:t>.</w:t>
            </w:r>
          </w:p>
          <w:p w:rsidR="00646A64" w:rsidRPr="00BE4A39" w:rsidRDefault="00646A64" w:rsidP="00646A64">
            <w:pPr>
              <w:rPr>
                <w:rFonts w:ascii="Cambria" w:hAnsi="Cambria"/>
                <w:sz w:val="24"/>
                <w:szCs w:val="24"/>
              </w:rPr>
            </w:pPr>
            <w:r w:rsidRPr="00BE4A39">
              <w:rPr>
                <w:noProof/>
                <w:sz w:val="24"/>
                <w:szCs w:val="24"/>
              </w:rPr>
              <w:drawing>
                <wp:anchor distT="0" distB="0" distL="114300" distR="114300" simplePos="0" relativeHeight="251656704" behindDoc="0" locked="0" layoutInCell="1" allowOverlap="1" wp14:anchorId="65116F6D" wp14:editId="68EC8C40">
                  <wp:simplePos x="0" y="0"/>
                  <wp:positionH relativeFrom="column">
                    <wp:posOffset>1360238</wp:posOffset>
                  </wp:positionH>
                  <wp:positionV relativeFrom="paragraph">
                    <wp:posOffset>63500</wp:posOffset>
                  </wp:positionV>
                  <wp:extent cx="2140085" cy="1756191"/>
                  <wp:effectExtent l="0" t="0" r="0" b="0"/>
                  <wp:wrapNone/>
                  <wp:docPr id="23" name="Picture 23" descr="C:\Users\Clint &amp; Lindsay\Downloads\IMG_2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nt &amp; Lindsay\Downloads\IMG_2165.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artisticPhotocopy/>
                                    </a14:imgEffect>
                                  </a14:imgLayer>
                                </a14:imgProps>
                              </a:ext>
                              <a:ext uri="{28A0092B-C50C-407E-A947-70E740481C1C}">
                                <a14:useLocalDpi xmlns:a14="http://schemas.microsoft.com/office/drawing/2010/main" val="0"/>
                              </a:ext>
                            </a:extLst>
                          </a:blip>
                          <a:srcRect l="16372" t="10258" r="5032" b="3743"/>
                          <a:stretch/>
                        </pic:blipFill>
                        <pic:spPr bwMode="auto">
                          <a:xfrm>
                            <a:off x="0" y="0"/>
                            <a:ext cx="2140085" cy="17561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6A64" w:rsidRPr="00BE4A39" w:rsidRDefault="00646A64" w:rsidP="00646A64">
            <w:pPr>
              <w:rPr>
                <w:rFonts w:ascii="Cambria" w:hAnsi="Cambria"/>
                <w:sz w:val="24"/>
                <w:szCs w:val="24"/>
              </w:rPr>
            </w:pPr>
          </w:p>
          <w:p w:rsidR="00646A64" w:rsidRPr="00BE4A39" w:rsidRDefault="00646A64" w:rsidP="00646A64">
            <w:pPr>
              <w:rPr>
                <w:rFonts w:ascii="Cambria" w:hAnsi="Cambria"/>
                <w:sz w:val="24"/>
                <w:szCs w:val="24"/>
              </w:rPr>
            </w:pPr>
          </w:p>
          <w:p w:rsidR="00646A64" w:rsidRPr="00BE4A39" w:rsidRDefault="00646A64" w:rsidP="00646A64">
            <w:pPr>
              <w:rPr>
                <w:rFonts w:ascii="Cambria" w:hAnsi="Cambria"/>
                <w:sz w:val="24"/>
                <w:szCs w:val="24"/>
              </w:rPr>
            </w:pPr>
          </w:p>
          <w:p w:rsidR="00646A64" w:rsidRPr="00BE4A39" w:rsidRDefault="00646A64" w:rsidP="00646A64">
            <w:pPr>
              <w:tabs>
                <w:tab w:val="left" w:pos="1624"/>
              </w:tabs>
              <w:rPr>
                <w:rFonts w:ascii="Cambria" w:hAnsi="Cambria"/>
                <w:sz w:val="24"/>
                <w:szCs w:val="24"/>
              </w:rPr>
            </w:pPr>
            <w:r w:rsidRPr="00BE4A39">
              <w:rPr>
                <w:rFonts w:ascii="Cambria" w:hAnsi="Cambria"/>
                <w:sz w:val="24"/>
                <w:szCs w:val="24"/>
              </w:rPr>
              <w:tab/>
            </w:r>
          </w:p>
          <w:p w:rsidR="00646A64" w:rsidRPr="00BE4A39" w:rsidRDefault="00646A64" w:rsidP="00646A64">
            <w:pPr>
              <w:tabs>
                <w:tab w:val="left" w:pos="1624"/>
              </w:tabs>
              <w:rPr>
                <w:rFonts w:ascii="Cambria" w:hAnsi="Cambria"/>
                <w:sz w:val="24"/>
                <w:szCs w:val="24"/>
              </w:rPr>
            </w:pPr>
          </w:p>
          <w:p w:rsidR="00646A64" w:rsidRPr="00BE4A39" w:rsidRDefault="00646A64" w:rsidP="00646A64">
            <w:pPr>
              <w:tabs>
                <w:tab w:val="left" w:pos="1624"/>
              </w:tabs>
              <w:rPr>
                <w:rFonts w:ascii="Cambria" w:hAnsi="Cambria"/>
                <w:sz w:val="24"/>
                <w:szCs w:val="24"/>
              </w:rPr>
            </w:pPr>
          </w:p>
          <w:p w:rsidR="00646A64" w:rsidRPr="00BE4A39" w:rsidRDefault="00646A64" w:rsidP="00646A64">
            <w:pPr>
              <w:tabs>
                <w:tab w:val="left" w:pos="1624"/>
              </w:tabs>
              <w:rPr>
                <w:rFonts w:ascii="Cambria" w:hAnsi="Cambria"/>
                <w:sz w:val="24"/>
                <w:szCs w:val="24"/>
              </w:rPr>
            </w:pPr>
          </w:p>
          <w:p w:rsidR="00646A64" w:rsidRPr="00BE4A39" w:rsidRDefault="00646A64" w:rsidP="00646A64">
            <w:pPr>
              <w:tabs>
                <w:tab w:val="left" w:pos="1624"/>
              </w:tabs>
              <w:rPr>
                <w:rFonts w:ascii="Cambria" w:hAnsi="Cambria"/>
                <w:sz w:val="24"/>
                <w:szCs w:val="24"/>
              </w:rPr>
            </w:pPr>
          </w:p>
          <w:p w:rsidR="00646A64" w:rsidRPr="00BE4A39" w:rsidRDefault="00646A64" w:rsidP="00646A64">
            <w:pPr>
              <w:rPr>
                <w:rFonts w:ascii="Cambria" w:hAnsi="Cambria"/>
                <w:sz w:val="24"/>
                <w:szCs w:val="24"/>
              </w:rPr>
            </w:pPr>
          </w:p>
          <w:p w:rsidR="00646A64" w:rsidRPr="00BE4A39" w:rsidRDefault="00646A64" w:rsidP="00646A64">
            <w:pPr>
              <w:rPr>
                <w:rFonts w:ascii="Cambria" w:hAnsi="Cambria"/>
                <w:sz w:val="24"/>
                <w:szCs w:val="24"/>
              </w:rPr>
            </w:pPr>
          </w:p>
          <w:p w:rsidR="00646A64" w:rsidRPr="00BE4A39" w:rsidRDefault="00646A64" w:rsidP="00646A64">
            <w:pPr>
              <w:rPr>
                <w:rFonts w:ascii="Cambria" w:hAnsi="Cambria"/>
                <w:sz w:val="24"/>
                <w:szCs w:val="24"/>
              </w:rPr>
            </w:pPr>
            <w:r w:rsidRPr="00BE4A39">
              <w:rPr>
                <w:rFonts w:ascii="Cambria" w:hAnsi="Cambria"/>
                <w:sz w:val="24"/>
                <w:szCs w:val="24"/>
              </w:rPr>
              <w:t xml:space="preserve">After you have charted the important events (at least 3), you will begin to discuss theme.  Remind them once again that what the story is about – the important events – is the plot.  But to say a big idea or a theme, it’s important </w:t>
            </w:r>
            <w:r w:rsidRPr="00BE4A39">
              <w:rPr>
                <w:rFonts w:ascii="Cambria" w:hAnsi="Cambria"/>
                <w:sz w:val="24"/>
                <w:szCs w:val="24"/>
              </w:rPr>
              <w:lastRenderedPageBreak/>
              <w:t>to think beyond what just happens.  Give them examples of a couple of themes (ex.: Sometimes we worry when we don’t need to. Change is hard, etc.)  These are all ideas – they came from your head – and they are not the actual things that happen in the story, although in order to come up with the theme, you do have to think about everything that happened in the story.  After you have discussed theme, then analyze the first event you put under plot.  Model how that event makes you think of a theme, or author’s message.  Remind students that you can think of a possible seed theme (which they learned yesterday), but you take that seed idea and turn it into a complete thought.  Write that theme, or complete thought, under the right side of the column.  Model this process again for the 2</w:t>
            </w:r>
            <w:r w:rsidRPr="00BE4A39">
              <w:rPr>
                <w:rFonts w:ascii="Cambria" w:hAnsi="Cambria"/>
                <w:sz w:val="24"/>
                <w:szCs w:val="24"/>
                <w:vertAlign w:val="superscript"/>
              </w:rPr>
              <w:t>nd</w:t>
            </w:r>
            <w:r w:rsidRPr="00BE4A39">
              <w:rPr>
                <w:rFonts w:ascii="Cambria" w:hAnsi="Cambria"/>
                <w:sz w:val="24"/>
                <w:szCs w:val="24"/>
              </w:rPr>
              <w:t xml:space="preserve"> event under the plot side of your chart.</w:t>
            </w:r>
          </w:p>
        </w:tc>
      </w:tr>
      <w:tr w:rsidR="00646A64" w:rsidRPr="00732631" w:rsidTr="003118A0">
        <w:trPr>
          <w:jc w:val="center"/>
        </w:trPr>
        <w:tc>
          <w:tcPr>
            <w:tcW w:w="1165" w:type="pct"/>
            <w:tcBorders>
              <w:right w:val="single" w:sz="4" w:space="0" w:color="000000" w:themeColor="text1"/>
            </w:tcBorders>
            <w:shd w:val="clear" w:color="auto" w:fill="E0E0E0"/>
          </w:tcPr>
          <w:p w:rsidR="00646A64" w:rsidRDefault="00646A64" w:rsidP="00646A64">
            <w:pPr>
              <w:rPr>
                <w:rFonts w:ascii="Cambria" w:hAnsi="Cambria"/>
                <w:b/>
              </w:rPr>
            </w:pPr>
            <w:r w:rsidRPr="00732631">
              <w:rPr>
                <w:rFonts w:ascii="Cambria" w:hAnsi="Cambria"/>
                <w:b/>
              </w:rPr>
              <w:lastRenderedPageBreak/>
              <w:t>Active Engagement:</w:t>
            </w:r>
          </w:p>
          <w:p w:rsidR="00646A64" w:rsidRPr="00040A52" w:rsidRDefault="00646A64" w:rsidP="00646A64">
            <w:pPr>
              <w:widowControl/>
              <w:numPr>
                <w:ilvl w:val="0"/>
                <w:numId w:val="1"/>
              </w:numPr>
              <w:ind w:right="-144"/>
              <w:rPr>
                <w:rFonts w:ascii="Cambria" w:hAnsi="Cambria" w:cs="Arial"/>
                <w:i/>
                <w:sz w:val="20"/>
                <w:szCs w:val="18"/>
              </w:rPr>
            </w:pPr>
            <w:r>
              <w:rPr>
                <w:rFonts w:ascii="Cambria" w:hAnsi="Cambria" w:cs="Arial"/>
                <w:i/>
                <w:sz w:val="20"/>
                <w:szCs w:val="18"/>
              </w:rPr>
              <w:t xml:space="preserve">ask partners </w:t>
            </w:r>
            <w:r w:rsidRPr="00040A52">
              <w:rPr>
                <w:rFonts w:ascii="Cambria" w:hAnsi="Cambria" w:cs="Arial"/>
                <w:i/>
                <w:sz w:val="20"/>
                <w:szCs w:val="18"/>
              </w:rPr>
              <w:t xml:space="preserve">to </w:t>
            </w:r>
            <w:r>
              <w:rPr>
                <w:rFonts w:ascii="Cambria" w:hAnsi="Cambria" w:cs="Arial"/>
                <w:i/>
                <w:sz w:val="20"/>
                <w:szCs w:val="18"/>
              </w:rPr>
              <w:t xml:space="preserve">turn &amp; talk </w:t>
            </w:r>
          </w:p>
          <w:p w:rsidR="00646A64" w:rsidRPr="00040A52" w:rsidRDefault="00646A64" w:rsidP="00646A64">
            <w:pPr>
              <w:widowControl/>
              <w:numPr>
                <w:ilvl w:val="0"/>
                <w:numId w:val="1"/>
              </w:numPr>
              <w:ind w:right="-144"/>
              <w:rPr>
                <w:rFonts w:ascii="Cambria" w:hAnsi="Cambria" w:cs="Arial"/>
                <w:i/>
                <w:sz w:val="20"/>
                <w:szCs w:val="18"/>
              </w:rPr>
            </w:pPr>
            <w:r>
              <w:rPr>
                <w:rFonts w:ascii="Cambria" w:hAnsi="Cambria" w:cs="Arial"/>
                <w:i/>
                <w:sz w:val="20"/>
                <w:szCs w:val="18"/>
              </w:rPr>
              <w:t>listen, observe, &amp; coach</w:t>
            </w:r>
          </w:p>
          <w:p w:rsidR="00646A64" w:rsidRPr="00732631" w:rsidRDefault="00646A64" w:rsidP="00646A64">
            <w:pPr>
              <w:widowControl/>
              <w:numPr>
                <w:ilvl w:val="0"/>
                <w:numId w:val="1"/>
              </w:numPr>
              <w:ind w:right="-144"/>
              <w:rPr>
                <w:rFonts w:ascii="Cambria" w:hAnsi="Cambria"/>
                <w:b/>
              </w:rPr>
            </w:pPr>
            <w:r w:rsidRPr="00040A52">
              <w:rPr>
                <w:rFonts w:ascii="Cambria" w:hAnsi="Cambria" w:cs="Arial"/>
                <w:i/>
                <w:sz w:val="20"/>
                <w:szCs w:val="18"/>
              </w:rPr>
              <w:t xml:space="preserve">share </w:t>
            </w:r>
            <w:r>
              <w:rPr>
                <w:rFonts w:ascii="Cambria" w:hAnsi="Cambria" w:cs="Arial"/>
                <w:i/>
                <w:sz w:val="20"/>
                <w:szCs w:val="18"/>
              </w:rPr>
              <w:t xml:space="preserve">example of what you heard or </w:t>
            </w:r>
            <w:r w:rsidRPr="00040A52">
              <w:rPr>
                <w:rFonts w:ascii="Cambria" w:hAnsi="Cambria" w:cs="Arial"/>
                <w:i/>
                <w:sz w:val="20"/>
                <w:szCs w:val="18"/>
              </w:rPr>
              <w:t>observed</w:t>
            </w:r>
          </w:p>
        </w:tc>
        <w:tc>
          <w:tcPr>
            <w:tcW w:w="3835" w:type="pct"/>
            <w:gridSpan w:val="3"/>
            <w:tcBorders>
              <w:left w:val="single" w:sz="4" w:space="0" w:color="000000" w:themeColor="text1"/>
            </w:tcBorders>
          </w:tcPr>
          <w:p w:rsidR="00646A64" w:rsidRPr="00BE4A39" w:rsidRDefault="00646A64" w:rsidP="00646A64">
            <w:pPr>
              <w:rPr>
                <w:rFonts w:ascii="Cambria" w:hAnsi="Cambria"/>
                <w:sz w:val="24"/>
                <w:szCs w:val="24"/>
              </w:rPr>
            </w:pPr>
            <w:r w:rsidRPr="00BE4A39">
              <w:rPr>
                <w:rFonts w:ascii="Cambria" w:hAnsi="Cambria"/>
                <w:sz w:val="24"/>
                <w:szCs w:val="24"/>
              </w:rPr>
              <w:t xml:space="preserve">Students will not look at the next event you listed under plot.  They will turn and talk with a partner about a potential theme for this last event.  Listen in as they have conversations.  Once they have finished conferring with their partners, write on the chart the potential themes they came up with. </w:t>
            </w:r>
          </w:p>
        </w:tc>
      </w:tr>
      <w:tr w:rsidR="00646A64" w:rsidRPr="00732631" w:rsidTr="003118A0">
        <w:trPr>
          <w:jc w:val="center"/>
        </w:trPr>
        <w:tc>
          <w:tcPr>
            <w:tcW w:w="1165" w:type="pct"/>
            <w:tcBorders>
              <w:right w:val="single" w:sz="4" w:space="0" w:color="000000" w:themeColor="text1"/>
            </w:tcBorders>
            <w:shd w:val="clear" w:color="auto" w:fill="E0E0E0"/>
          </w:tcPr>
          <w:p w:rsidR="00646A64" w:rsidRDefault="00646A64" w:rsidP="00646A64">
            <w:pPr>
              <w:rPr>
                <w:rFonts w:ascii="Cambria" w:hAnsi="Cambria"/>
                <w:b/>
              </w:rPr>
            </w:pPr>
            <w:r w:rsidRPr="00732631">
              <w:rPr>
                <w:rFonts w:ascii="Cambria" w:hAnsi="Cambria"/>
                <w:b/>
              </w:rPr>
              <w:t>Link:</w:t>
            </w:r>
          </w:p>
          <w:p w:rsidR="00646A64" w:rsidRDefault="00646A64" w:rsidP="00646A64">
            <w:pPr>
              <w:widowControl/>
              <w:numPr>
                <w:ilvl w:val="0"/>
                <w:numId w:val="1"/>
              </w:numPr>
              <w:ind w:right="-144"/>
              <w:rPr>
                <w:rFonts w:ascii="Cambria" w:hAnsi="Cambria" w:cs="Arial"/>
                <w:i/>
                <w:sz w:val="20"/>
                <w:szCs w:val="18"/>
              </w:rPr>
            </w:pPr>
            <w:r w:rsidRPr="00212117">
              <w:rPr>
                <w:rFonts w:ascii="Cambria" w:hAnsi="Cambria" w:cs="Arial"/>
                <w:i/>
                <w:sz w:val="20"/>
                <w:szCs w:val="18"/>
              </w:rPr>
              <w:t>restate teaching point</w:t>
            </w:r>
          </w:p>
          <w:p w:rsidR="00646A64" w:rsidRPr="003B3571" w:rsidRDefault="00646A64" w:rsidP="00646A64">
            <w:pPr>
              <w:widowControl/>
              <w:numPr>
                <w:ilvl w:val="0"/>
                <w:numId w:val="1"/>
              </w:numPr>
              <w:ind w:right="-144"/>
              <w:rPr>
                <w:rFonts w:ascii="Cambria" w:hAnsi="Cambria" w:cs="Arial"/>
                <w:i/>
                <w:sz w:val="20"/>
                <w:szCs w:val="18"/>
              </w:rPr>
            </w:pPr>
            <w:r w:rsidRPr="003B3571">
              <w:rPr>
                <w:rFonts w:ascii="Cambria" w:hAnsi="Cambria" w:cs="Arial"/>
                <w:i/>
                <w:sz w:val="20"/>
                <w:szCs w:val="18"/>
              </w:rPr>
              <w:t xml:space="preserve">tell </w:t>
            </w:r>
            <w:r>
              <w:rPr>
                <w:rFonts w:ascii="Cambria" w:hAnsi="Cambria" w:cs="Arial"/>
                <w:i/>
                <w:sz w:val="20"/>
                <w:szCs w:val="18"/>
              </w:rPr>
              <w:t>how learning</w:t>
            </w:r>
            <w:r w:rsidRPr="003B3571">
              <w:rPr>
                <w:rFonts w:ascii="Cambria" w:hAnsi="Cambria" w:cs="Arial"/>
                <w:i/>
                <w:sz w:val="20"/>
                <w:szCs w:val="18"/>
              </w:rPr>
              <w:t xml:space="preserve"> </w:t>
            </w:r>
            <w:r>
              <w:rPr>
                <w:rFonts w:ascii="Cambria" w:hAnsi="Cambria" w:cs="Arial"/>
                <w:i/>
                <w:sz w:val="20"/>
                <w:szCs w:val="18"/>
              </w:rPr>
              <w:t xml:space="preserve">can be used in </w:t>
            </w:r>
            <w:r w:rsidRPr="003B3571">
              <w:rPr>
                <w:rFonts w:ascii="Cambria" w:hAnsi="Cambria" w:cs="Arial"/>
                <w:i/>
                <w:sz w:val="20"/>
                <w:szCs w:val="18"/>
              </w:rPr>
              <w:t>future</w:t>
            </w:r>
          </w:p>
        </w:tc>
        <w:tc>
          <w:tcPr>
            <w:tcW w:w="3835" w:type="pct"/>
            <w:gridSpan w:val="3"/>
            <w:tcBorders>
              <w:left w:val="single" w:sz="4" w:space="0" w:color="000000" w:themeColor="text1"/>
            </w:tcBorders>
          </w:tcPr>
          <w:p w:rsidR="00646A64" w:rsidRPr="00BE4A39" w:rsidRDefault="00646A64" w:rsidP="00646A64">
            <w:pPr>
              <w:rPr>
                <w:rFonts w:ascii="Cambria" w:hAnsi="Cambria"/>
                <w:sz w:val="24"/>
                <w:szCs w:val="24"/>
              </w:rPr>
            </w:pPr>
            <w:r w:rsidRPr="00BE4A39">
              <w:rPr>
                <w:rFonts w:ascii="Cambria" w:hAnsi="Cambria"/>
                <w:i/>
                <w:sz w:val="24"/>
                <w:szCs w:val="24"/>
              </w:rPr>
              <w:t xml:space="preserve">Today and </w:t>
            </w:r>
            <w:r w:rsidR="00BE4A39" w:rsidRPr="00BE4A39">
              <w:rPr>
                <w:rFonts w:ascii="Cambria" w:hAnsi="Cambria"/>
                <w:i/>
                <w:sz w:val="24"/>
                <w:szCs w:val="24"/>
              </w:rPr>
              <w:t>every day</w:t>
            </w:r>
            <w:r w:rsidRPr="00BE4A39">
              <w:rPr>
                <w:rFonts w:ascii="Cambria" w:hAnsi="Cambria"/>
                <w:i/>
                <w:sz w:val="24"/>
                <w:szCs w:val="24"/>
              </w:rPr>
              <w:t>, Readers, I want you to remember that when you read, you read carefully to identify the events of the story – the plot -, but you also read to learn the author’s message or theme.  The theme is usually not written in the book, so you have to analyze the plot to determine the author’s message.</w:t>
            </w:r>
          </w:p>
        </w:tc>
      </w:tr>
      <w:tr w:rsidR="00646A64" w:rsidRPr="00732631" w:rsidTr="003118A0">
        <w:trPr>
          <w:trHeight w:val="3266"/>
          <w:jc w:val="center"/>
        </w:trPr>
        <w:tc>
          <w:tcPr>
            <w:tcW w:w="1165" w:type="pct"/>
            <w:tcBorders>
              <w:right w:val="single" w:sz="4" w:space="0" w:color="000000" w:themeColor="text1"/>
            </w:tcBorders>
            <w:shd w:val="clear" w:color="auto" w:fill="E0E0E0"/>
          </w:tcPr>
          <w:p w:rsidR="00646A64" w:rsidRPr="00732631" w:rsidRDefault="00646A64" w:rsidP="00646A64">
            <w:pPr>
              <w:rPr>
                <w:rFonts w:ascii="Cambria" w:hAnsi="Cambria"/>
                <w:b/>
              </w:rPr>
            </w:pPr>
            <w:r>
              <w:rPr>
                <w:rFonts w:ascii="Cambria" w:hAnsi="Cambria"/>
                <w:b/>
              </w:rPr>
              <w:t>Independent Reading:</w:t>
            </w:r>
          </w:p>
        </w:tc>
        <w:tc>
          <w:tcPr>
            <w:tcW w:w="3835" w:type="pct"/>
            <w:gridSpan w:val="3"/>
            <w:tcBorders>
              <w:left w:val="single" w:sz="4" w:space="0" w:color="000000" w:themeColor="text1"/>
            </w:tcBorders>
          </w:tcPr>
          <w:p w:rsidR="00646A64" w:rsidRPr="00BE4A39" w:rsidRDefault="00646A64" w:rsidP="00646A64">
            <w:pPr>
              <w:rPr>
                <w:rFonts w:ascii="Cambria" w:hAnsi="Cambria"/>
                <w:sz w:val="24"/>
                <w:szCs w:val="24"/>
              </w:rPr>
            </w:pPr>
            <w:r w:rsidRPr="00BE4A39">
              <w:rPr>
                <w:rFonts w:ascii="Cambria" w:hAnsi="Cambria"/>
                <w:sz w:val="24"/>
                <w:szCs w:val="24"/>
              </w:rPr>
              <w:t xml:space="preserve">During independent reading, the students will read their book, pick out at least 2 important events from their story.  They also will need to come up with a possible theme for each of those events.  They will write their thoughts on a sticky note.  </w:t>
            </w:r>
          </w:p>
          <w:p w:rsidR="00646A64" w:rsidRPr="00BE4A39" w:rsidRDefault="00646A64" w:rsidP="00646A64">
            <w:pPr>
              <w:rPr>
                <w:rFonts w:ascii="Cambria" w:hAnsi="Cambria"/>
                <w:sz w:val="24"/>
                <w:szCs w:val="24"/>
              </w:rPr>
            </w:pPr>
          </w:p>
          <w:p w:rsidR="00646A64" w:rsidRPr="00BE4A39" w:rsidRDefault="00646A64" w:rsidP="00646A64">
            <w:pPr>
              <w:rPr>
                <w:rFonts w:ascii="Cambria" w:hAnsi="Cambria"/>
                <w:sz w:val="24"/>
                <w:szCs w:val="24"/>
              </w:rPr>
            </w:pPr>
            <w:r w:rsidRPr="00BE4A39">
              <w:rPr>
                <w:rFonts w:ascii="Cambria" w:hAnsi="Cambria"/>
                <w:b/>
                <w:sz w:val="24"/>
                <w:szCs w:val="24"/>
              </w:rPr>
              <w:t xml:space="preserve">Possible Sticky Note: </w:t>
            </w:r>
            <w:r w:rsidRPr="00BE4A39">
              <w:rPr>
                <w:rFonts w:ascii="Cambria" w:hAnsi="Cambria"/>
                <w:sz w:val="24"/>
                <w:szCs w:val="24"/>
              </w:rPr>
              <w:t>(looks like your anchor chart)</w:t>
            </w:r>
          </w:p>
          <w:tbl>
            <w:tblPr>
              <w:tblStyle w:val="TableGrid"/>
              <w:tblW w:w="0" w:type="auto"/>
              <w:tblLook w:val="04A0" w:firstRow="1" w:lastRow="0" w:firstColumn="1" w:lastColumn="0" w:noHBand="0" w:noVBand="1"/>
            </w:tblPr>
            <w:tblGrid>
              <w:gridCol w:w="2683"/>
              <w:gridCol w:w="2684"/>
            </w:tblGrid>
            <w:tr w:rsidR="00646A64" w:rsidRPr="00BE4A39" w:rsidTr="00646A64">
              <w:trPr>
                <w:trHeight w:val="301"/>
              </w:trPr>
              <w:tc>
                <w:tcPr>
                  <w:tcW w:w="5367" w:type="dxa"/>
                  <w:gridSpan w:val="2"/>
                </w:tcPr>
                <w:p w:rsidR="00646A64" w:rsidRPr="00BE4A39" w:rsidRDefault="00646A64" w:rsidP="00646A64">
                  <w:pPr>
                    <w:rPr>
                      <w:rFonts w:ascii="Cambria" w:hAnsi="Cambria"/>
                      <w:b/>
                      <w:sz w:val="24"/>
                      <w:szCs w:val="24"/>
                    </w:rPr>
                  </w:pPr>
                  <w:r w:rsidRPr="00BE4A39">
                    <w:rPr>
                      <w:rFonts w:ascii="Cambria" w:hAnsi="Cambria"/>
                      <w:b/>
                      <w:sz w:val="24"/>
                      <w:szCs w:val="24"/>
                    </w:rPr>
                    <w:t xml:space="preserve">Title: </w:t>
                  </w:r>
                </w:p>
              </w:tc>
            </w:tr>
            <w:tr w:rsidR="00646A64" w:rsidRPr="00BE4A39" w:rsidTr="00646A64">
              <w:trPr>
                <w:trHeight w:val="301"/>
              </w:trPr>
              <w:tc>
                <w:tcPr>
                  <w:tcW w:w="2683" w:type="dxa"/>
                </w:tcPr>
                <w:p w:rsidR="00646A64" w:rsidRPr="00BE4A39" w:rsidRDefault="00646A64" w:rsidP="00646A64">
                  <w:pPr>
                    <w:rPr>
                      <w:rFonts w:ascii="Cambria" w:hAnsi="Cambria"/>
                      <w:b/>
                      <w:sz w:val="24"/>
                      <w:szCs w:val="24"/>
                    </w:rPr>
                  </w:pPr>
                  <w:r w:rsidRPr="00BE4A39">
                    <w:rPr>
                      <w:rFonts w:ascii="Cambria" w:hAnsi="Cambria"/>
                      <w:b/>
                      <w:sz w:val="24"/>
                      <w:szCs w:val="24"/>
                    </w:rPr>
                    <w:t>Event</w:t>
                  </w:r>
                </w:p>
              </w:tc>
              <w:tc>
                <w:tcPr>
                  <w:tcW w:w="2684" w:type="dxa"/>
                </w:tcPr>
                <w:p w:rsidR="00646A64" w:rsidRPr="00BE4A39" w:rsidRDefault="00646A64" w:rsidP="00646A64">
                  <w:pPr>
                    <w:rPr>
                      <w:rFonts w:ascii="Cambria" w:hAnsi="Cambria"/>
                      <w:b/>
                      <w:sz w:val="24"/>
                      <w:szCs w:val="24"/>
                    </w:rPr>
                  </w:pPr>
                  <w:r w:rsidRPr="00BE4A39">
                    <w:rPr>
                      <w:rFonts w:ascii="Cambria" w:hAnsi="Cambria"/>
                      <w:b/>
                      <w:sz w:val="24"/>
                      <w:szCs w:val="24"/>
                    </w:rPr>
                    <w:t>Possible Theme</w:t>
                  </w:r>
                </w:p>
              </w:tc>
            </w:tr>
            <w:tr w:rsidR="00646A64" w:rsidRPr="00BE4A39" w:rsidTr="00646A64">
              <w:trPr>
                <w:trHeight w:val="301"/>
              </w:trPr>
              <w:tc>
                <w:tcPr>
                  <w:tcW w:w="2683" w:type="dxa"/>
                </w:tcPr>
                <w:p w:rsidR="00646A64" w:rsidRPr="00BE4A39" w:rsidRDefault="00646A64" w:rsidP="00646A64">
                  <w:pPr>
                    <w:rPr>
                      <w:rFonts w:ascii="Cambria" w:hAnsi="Cambria"/>
                      <w:sz w:val="24"/>
                      <w:szCs w:val="24"/>
                    </w:rPr>
                  </w:pPr>
                </w:p>
              </w:tc>
              <w:tc>
                <w:tcPr>
                  <w:tcW w:w="2684" w:type="dxa"/>
                </w:tcPr>
                <w:p w:rsidR="00646A64" w:rsidRPr="00BE4A39" w:rsidRDefault="00646A64" w:rsidP="00646A64">
                  <w:pPr>
                    <w:rPr>
                      <w:rFonts w:ascii="Cambria" w:hAnsi="Cambria"/>
                      <w:sz w:val="24"/>
                      <w:szCs w:val="24"/>
                    </w:rPr>
                  </w:pPr>
                </w:p>
              </w:tc>
            </w:tr>
            <w:tr w:rsidR="00646A64" w:rsidRPr="00BE4A39" w:rsidTr="00646A64">
              <w:trPr>
                <w:trHeight w:val="301"/>
              </w:trPr>
              <w:tc>
                <w:tcPr>
                  <w:tcW w:w="2683" w:type="dxa"/>
                </w:tcPr>
                <w:p w:rsidR="00646A64" w:rsidRPr="00BE4A39" w:rsidRDefault="00646A64" w:rsidP="00646A64">
                  <w:pPr>
                    <w:rPr>
                      <w:rFonts w:ascii="Cambria" w:hAnsi="Cambria"/>
                      <w:sz w:val="24"/>
                      <w:szCs w:val="24"/>
                    </w:rPr>
                  </w:pPr>
                </w:p>
              </w:tc>
              <w:tc>
                <w:tcPr>
                  <w:tcW w:w="2684" w:type="dxa"/>
                </w:tcPr>
                <w:p w:rsidR="00646A64" w:rsidRPr="00BE4A39" w:rsidRDefault="00646A64" w:rsidP="00646A64">
                  <w:pPr>
                    <w:rPr>
                      <w:rFonts w:ascii="Cambria" w:hAnsi="Cambria"/>
                      <w:sz w:val="24"/>
                      <w:szCs w:val="24"/>
                    </w:rPr>
                  </w:pPr>
                </w:p>
              </w:tc>
            </w:tr>
          </w:tbl>
          <w:p w:rsidR="00646A64" w:rsidRPr="00BE4A39" w:rsidRDefault="00646A64" w:rsidP="00646A64">
            <w:pPr>
              <w:rPr>
                <w:rFonts w:ascii="Cambria" w:hAnsi="Cambria"/>
                <w:sz w:val="24"/>
                <w:szCs w:val="24"/>
              </w:rPr>
            </w:pPr>
          </w:p>
        </w:tc>
      </w:tr>
      <w:tr w:rsidR="00646A64" w:rsidRPr="00732631" w:rsidTr="003118A0">
        <w:trPr>
          <w:jc w:val="center"/>
        </w:trPr>
        <w:tc>
          <w:tcPr>
            <w:tcW w:w="1165" w:type="pct"/>
            <w:tcBorders>
              <w:right w:val="single" w:sz="4" w:space="0" w:color="000000" w:themeColor="text1"/>
            </w:tcBorders>
            <w:shd w:val="clear" w:color="auto" w:fill="E0E0E0"/>
          </w:tcPr>
          <w:p w:rsidR="00646A64" w:rsidRPr="00732631" w:rsidRDefault="00646A64" w:rsidP="00646A64">
            <w:pPr>
              <w:rPr>
                <w:rFonts w:ascii="Cambria" w:hAnsi="Cambria"/>
                <w:b/>
              </w:rPr>
            </w:pPr>
            <w:r>
              <w:rPr>
                <w:rFonts w:ascii="Cambria" w:hAnsi="Cambria"/>
                <w:b/>
              </w:rPr>
              <w:t>Share:</w:t>
            </w:r>
          </w:p>
        </w:tc>
        <w:tc>
          <w:tcPr>
            <w:tcW w:w="3835" w:type="pct"/>
            <w:gridSpan w:val="3"/>
            <w:tcBorders>
              <w:left w:val="single" w:sz="4" w:space="0" w:color="000000" w:themeColor="text1"/>
            </w:tcBorders>
          </w:tcPr>
          <w:p w:rsidR="00646A64" w:rsidRPr="00BE4A39" w:rsidRDefault="00646A64" w:rsidP="00646A64">
            <w:pPr>
              <w:rPr>
                <w:rFonts w:ascii="Cambria" w:hAnsi="Cambria"/>
                <w:sz w:val="24"/>
                <w:szCs w:val="24"/>
              </w:rPr>
            </w:pPr>
            <w:r w:rsidRPr="00BE4A39">
              <w:rPr>
                <w:rFonts w:ascii="Cambria" w:hAnsi="Cambria"/>
                <w:sz w:val="24"/>
                <w:szCs w:val="24"/>
              </w:rPr>
              <w:t xml:space="preserve"> Have them turn and talk with their partner about the events of their book, and how it led them to their possible themes.</w:t>
            </w:r>
            <w:r w:rsidR="009821A7">
              <w:rPr>
                <w:rFonts w:ascii="Cambria" w:hAnsi="Cambria"/>
                <w:sz w:val="24"/>
                <w:szCs w:val="24"/>
              </w:rPr>
              <w:t xml:space="preserve">  </w:t>
            </w:r>
          </w:p>
          <w:p w:rsidR="00646A64" w:rsidRPr="00BE4A39" w:rsidRDefault="00646A64" w:rsidP="00646A64">
            <w:pPr>
              <w:rPr>
                <w:rFonts w:ascii="Cambria" w:hAnsi="Cambria"/>
                <w:sz w:val="24"/>
                <w:szCs w:val="24"/>
              </w:rPr>
            </w:pPr>
          </w:p>
          <w:p w:rsidR="00646A64" w:rsidRDefault="00646A64" w:rsidP="00646A64">
            <w:pPr>
              <w:rPr>
                <w:rFonts w:ascii="Cambria" w:hAnsi="Cambria"/>
                <w:sz w:val="24"/>
                <w:szCs w:val="24"/>
              </w:rPr>
            </w:pPr>
            <w:r w:rsidRPr="00BE4A39">
              <w:rPr>
                <w:rFonts w:ascii="Cambria" w:hAnsi="Cambria"/>
                <w:sz w:val="24"/>
                <w:szCs w:val="24"/>
              </w:rPr>
              <w:t>Once they have finished sharing, pick up their sticky notes.  You can then assess the sticky notes to determine which students understand the difference between the plot and themes.  You results could result in a potential small group.</w:t>
            </w:r>
          </w:p>
          <w:p w:rsidR="009821A7" w:rsidRPr="00BE4A39" w:rsidRDefault="009821A7" w:rsidP="00646A64">
            <w:pPr>
              <w:rPr>
                <w:rFonts w:ascii="Cambria" w:hAnsi="Cambria"/>
                <w:sz w:val="24"/>
                <w:szCs w:val="24"/>
              </w:rPr>
            </w:pPr>
            <w:r>
              <w:rPr>
                <w:rFonts w:ascii="Cambria" w:hAnsi="Cambria"/>
                <w:sz w:val="24"/>
                <w:szCs w:val="24"/>
              </w:rPr>
              <w:t>Another option: start a theme tree or chart.  For each theme students draw covers of books that represents those themes.  Students share their theme ideas.   Could also turn into a journal activity or a book suggestion letter to a friend.</w:t>
            </w:r>
          </w:p>
        </w:tc>
      </w:tr>
    </w:tbl>
    <w:p w:rsidR="00646A64" w:rsidRPr="003B3571" w:rsidRDefault="00646A64" w:rsidP="00646A64">
      <w:pPr>
        <w:rPr>
          <w:rFonts w:ascii="Cambria" w:hAnsi="Cambria"/>
          <w:sz w:val="2"/>
        </w:rPr>
      </w:pPr>
    </w:p>
    <w:p w:rsidR="00646A64" w:rsidRPr="003B3571" w:rsidRDefault="00646A64" w:rsidP="00646A64">
      <w:pPr>
        <w:rPr>
          <w:rFonts w:ascii="Cambria" w:hAnsi="Cambria"/>
          <w:sz w:val="2"/>
        </w:rPr>
      </w:pPr>
    </w:p>
    <w:p w:rsidR="00646A64" w:rsidRDefault="00646A64" w:rsidP="00646A64">
      <w:pPr>
        <w:rPr>
          <w:rFonts w:ascii="Cambria" w:hAnsi="Cambria"/>
          <w:sz w:val="2"/>
        </w:rPr>
      </w:pPr>
    </w:p>
    <w:p w:rsidR="00017C8E" w:rsidRDefault="00017C8E" w:rsidP="00646A64">
      <w:pPr>
        <w:rPr>
          <w:rFonts w:ascii="Cambria" w:hAnsi="Cambria"/>
          <w:sz w:val="2"/>
        </w:rPr>
      </w:pPr>
    </w:p>
    <w:p w:rsidR="00017C8E" w:rsidRDefault="00017C8E" w:rsidP="00646A64">
      <w:pPr>
        <w:rPr>
          <w:rFonts w:ascii="Cambria" w:hAnsi="Cambria"/>
          <w:sz w:val="2"/>
        </w:rPr>
      </w:pPr>
    </w:p>
    <w:p w:rsidR="00017C8E" w:rsidRDefault="00017C8E" w:rsidP="00646A64">
      <w:pPr>
        <w:rPr>
          <w:rFonts w:ascii="Cambria" w:hAnsi="Cambria"/>
          <w:sz w:val="2"/>
        </w:rPr>
      </w:pPr>
    </w:p>
    <w:p w:rsidR="00017C8E" w:rsidRDefault="00017C8E" w:rsidP="00646A64">
      <w:pPr>
        <w:rPr>
          <w:rFonts w:ascii="Cambria" w:hAnsi="Cambria"/>
          <w:sz w:val="2"/>
        </w:rPr>
      </w:pPr>
    </w:p>
    <w:p w:rsidR="00017C8E" w:rsidRDefault="00017C8E" w:rsidP="00646A64">
      <w:pPr>
        <w:rPr>
          <w:rFonts w:ascii="Cambria" w:hAnsi="Cambria"/>
          <w:sz w:val="2"/>
        </w:rPr>
      </w:pPr>
    </w:p>
    <w:p w:rsidR="00017C8E" w:rsidRDefault="00017C8E" w:rsidP="00646A64">
      <w:pPr>
        <w:rPr>
          <w:rFonts w:ascii="Cambria" w:hAnsi="Cambria"/>
          <w:sz w:val="2"/>
        </w:rPr>
      </w:pPr>
    </w:p>
    <w:p w:rsidR="00017C8E" w:rsidRDefault="00017C8E" w:rsidP="00646A64">
      <w:pPr>
        <w:rPr>
          <w:rFonts w:ascii="Cambria" w:hAnsi="Cambria"/>
          <w:sz w:val="2"/>
        </w:rPr>
      </w:pPr>
    </w:p>
    <w:p w:rsidR="00017C8E" w:rsidRDefault="00017C8E" w:rsidP="00646A64">
      <w:pPr>
        <w:rPr>
          <w:rFonts w:ascii="Cambria" w:hAnsi="Cambria"/>
          <w:sz w:val="2"/>
        </w:rPr>
        <w:sectPr w:rsidR="00017C8E" w:rsidSect="00D248C3">
          <w:pgSz w:w="12240" w:h="15840"/>
          <w:pgMar w:top="864" w:right="864" w:bottom="864" w:left="864" w:header="504" w:footer="144" w:gutter="0"/>
          <w:cols w:space="720"/>
          <w:docGrid w:linePitch="299"/>
        </w:sectPr>
      </w:pPr>
    </w:p>
    <w:tbl>
      <w:tblPr>
        <w:tblStyle w:val="TableGrid1"/>
        <w:tblW w:w="5139" w:type="pct"/>
        <w:jc w:val="center"/>
        <w:tblBorders>
          <w:insideV w:val="none" w:sz="0" w:space="0" w:color="auto"/>
        </w:tblBorders>
        <w:tblCellMar>
          <w:left w:w="115" w:type="dxa"/>
          <w:right w:w="115" w:type="dxa"/>
        </w:tblCellMar>
        <w:tblLook w:val="00A0" w:firstRow="1" w:lastRow="0" w:firstColumn="1" w:lastColumn="0" w:noHBand="0" w:noVBand="0"/>
      </w:tblPr>
      <w:tblGrid>
        <w:gridCol w:w="2191"/>
        <w:gridCol w:w="1045"/>
        <w:gridCol w:w="6660"/>
        <w:gridCol w:w="898"/>
      </w:tblGrid>
      <w:tr w:rsidR="009821A7" w:rsidRPr="00732631" w:rsidTr="00776DD1">
        <w:trPr>
          <w:jc w:val="center"/>
        </w:trPr>
        <w:tc>
          <w:tcPr>
            <w:tcW w:w="1015"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rsidR="009821A7" w:rsidRPr="00732631" w:rsidRDefault="009821A7" w:rsidP="00A015BB">
            <w:pPr>
              <w:spacing w:before="60" w:after="60"/>
              <w:rPr>
                <w:rFonts w:ascii="Cambria" w:hAnsi="Cambria"/>
                <w:b/>
              </w:rPr>
            </w:pPr>
            <w:r w:rsidRPr="67DA2773">
              <w:rPr>
                <w:rFonts w:ascii="Cambria" w:eastAsia="Cambria" w:hAnsi="Cambria" w:cs="Cambria"/>
                <w:b/>
                <w:bCs/>
                <w:color w:val="FFFFFF" w:themeColor="background1"/>
              </w:rPr>
              <w:lastRenderedPageBreak/>
              <w:t>Minilesson:</w:t>
            </w:r>
          </w:p>
        </w:tc>
        <w:tc>
          <w:tcPr>
            <w:tcW w:w="3569" w:type="pct"/>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rsidR="009821A7" w:rsidRPr="00732631" w:rsidRDefault="009821A7" w:rsidP="00A015BB">
            <w:pPr>
              <w:spacing w:before="60" w:after="60"/>
              <w:rPr>
                <w:rFonts w:ascii="Cambria" w:hAnsi="Cambria"/>
                <w:b/>
                <w:i/>
              </w:rPr>
            </w:pPr>
            <w:r>
              <w:rPr>
                <w:rFonts w:ascii="Cambria" w:eastAsia="Cambria" w:hAnsi="Cambria" w:cs="Cambria"/>
                <w:b/>
                <w:bCs/>
                <w:i/>
                <w:iCs/>
                <w:color w:val="FFFFFF" w:themeColor="background1"/>
              </w:rPr>
              <w:t xml:space="preserve">Investigating Parts of a </w:t>
            </w:r>
            <w:r w:rsidRPr="67DA2773">
              <w:rPr>
                <w:rFonts w:ascii="Cambria" w:eastAsia="Cambria" w:hAnsi="Cambria" w:cs="Cambria"/>
                <w:b/>
                <w:bCs/>
                <w:i/>
                <w:iCs/>
                <w:color w:val="FFFFFF" w:themeColor="background1"/>
              </w:rPr>
              <w:t>Summary - SWBST</w:t>
            </w:r>
          </w:p>
        </w:tc>
        <w:tc>
          <w:tcPr>
            <w:tcW w:w="416"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rsidR="009821A7" w:rsidRPr="00732631" w:rsidRDefault="00A015BB" w:rsidP="00A015BB">
            <w:pPr>
              <w:spacing w:before="60" w:after="60"/>
              <w:jc w:val="right"/>
              <w:rPr>
                <w:rFonts w:ascii="Cambria" w:hAnsi="Cambria"/>
                <w:b/>
              </w:rPr>
            </w:pPr>
            <w:r>
              <w:rPr>
                <w:rFonts w:ascii="Cambria" w:eastAsia="Cambria" w:hAnsi="Cambria" w:cs="Cambria"/>
                <w:b/>
                <w:bCs/>
                <w:color w:val="FFFFFF" w:themeColor="background1"/>
              </w:rPr>
              <w:t>RF</w:t>
            </w:r>
            <w:r w:rsidR="00017C8E">
              <w:rPr>
                <w:rFonts w:ascii="Cambria" w:eastAsia="Cambria" w:hAnsi="Cambria" w:cs="Cambria"/>
                <w:b/>
                <w:bCs/>
                <w:color w:val="FFFFFF" w:themeColor="background1"/>
              </w:rPr>
              <w:t xml:space="preserve"> </w:t>
            </w:r>
            <w:r w:rsidR="00DE4E7A">
              <w:rPr>
                <w:rFonts w:ascii="Cambria" w:eastAsia="Cambria" w:hAnsi="Cambria" w:cs="Cambria"/>
                <w:b/>
                <w:bCs/>
                <w:color w:val="FFFFFF" w:themeColor="background1"/>
              </w:rPr>
              <w:t>13</w:t>
            </w:r>
          </w:p>
        </w:tc>
      </w:tr>
      <w:tr w:rsidR="009821A7" w:rsidRPr="00732631" w:rsidTr="00776DD1">
        <w:trPr>
          <w:jc w:val="center"/>
        </w:trPr>
        <w:tc>
          <w:tcPr>
            <w:tcW w:w="1015" w:type="pct"/>
            <w:tcBorders>
              <w:top w:val="single" w:sz="4" w:space="0" w:color="auto"/>
              <w:left w:val="single" w:sz="4" w:space="0" w:color="auto"/>
              <w:bottom w:val="single" w:sz="4" w:space="0" w:color="auto"/>
              <w:right w:val="single" w:sz="4" w:space="0" w:color="auto"/>
            </w:tcBorders>
            <w:shd w:val="clear" w:color="auto" w:fill="E0E0E0"/>
          </w:tcPr>
          <w:p w:rsidR="009821A7" w:rsidRPr="00732631" w:rsidRDefault="009821A7" w:rsidP="00D62DCF">
            <w:pPr>
              <w:rPr>
                <w:rFonts w:ascii="Cambria" w:hAnsi="Cambria"/>
                <w:b/>
              </w:rPr>
            </w:pPr>
            <w:r>
              <w:rPr>
                <w:rFonts w:ascii="Cambria" w:hAnsi="Cambria"/>
                <w:b/>
              </w:rPr>
              <w:t>Objective(s):</w:t>
            </w:r>
          </w:p>
        </w:tc>
        <w:tc>
          <w:tcPr>
            <w:tcW w:w="3985" w:type="pct"/>
            <w:gridSpan w:val="3"/>
            <w:tcBorders>
              <w:top w:val="single" w:sz="4" w:space="0" w:color="auto"/>
              <w:left w:val="single" w:sz="4" w:space="0" w:color="auto"/>
              <w:bottom w:val="single" w:sz="4" w:space="0" w:color="auto"/>
              <w:right w:val="single" w:sz="4" w:space="0" w:color="auto"/>
            </w:tcBorders>
          </w:tcPr>
          <w:p w:rsidR="009821A7" w:rsidRPr="009821A7" w:rsidRDefault="009821A7" w:rsidP="00AC0C5D">
            <w:pPr>
              <w:rPr>
                <w:rFonts w:asciiTheme="majorHAnsi" w:hAnsiTheme="majorHAnsi"/>
                <w:i/>
              </w:rPr>
            </w:pPr>
            <w:r w:rsidRPr="00776DD1">
              <w:rPr>
                <w:rFonts w:asciiTheme="majorHAnsi" w:eastAsia="Cambria" w:hAnsiTheme="majorHAnsi" w:cs="Cambria"/>
                <w:i/>
                <w:iCs/>
                <w:sz w:val="22"/>
              </w:rPr>
              <w:t>Thoughtful readers use plot structure to aid in understanding the parts of a summary.</w:t>
            </w:r>
            <w:r w:rsidR="00AC0C5D">
              <w:rPr>
                <w:rFonts w:asciiTheme="majorHAnsi" w:hAnsiTheme="majorHAnsi"/>
                <w:i/>
              </w:rPr>
              <w:tab/>
            </w:r>
          </w:p>
        </w:tc>
      </w:tr>
      <w:tr w:rsidR="00AC0C5D" w:rsidRPr="00732631" w:rsidTr="00776DD1">
        <w:trPr>
          <w:jc w:val="center"/>
        </w:trPr>
        <w:tc>
          <w:tcPr>
            <w:tcW w:w="1015" w:type="pct"/>
            <w:tcBorders>
              <w:top w:val="single" w:sz="4" w:space="0" w:color="auto"/>
              <w:left w:val="single" w:sz="4" w:space="0" w:color="auto"/>
              <w:bottom w:val="single" w:sz="4" w:space="0" w:color="auto"/>
              <w:right w:val="single" w:sz="4" w:space="0" w:color="auto"/>
            </w:tcBorders>
            <w:shd w:val="clear" w:color="auto" w:fill="E0E0E0"/>
          </w:tcPr>
          <w:p w:rsidR="00AC0C5D" w:rsidRPr="00732631" w:rsidRDefault="00AC0C5D" w:rsidP="00D62DCF">
            <w:pPr>
              <w:rPr>
                <w:rFonts w:ascii="Cambria" w:hAnsi="Cambria"/>
                <w:b/>
              </w:rPr>
            </w:pPr>
            <w:r>
              <w:rPr>
                <w:rFonts w:ascii="Cambria" w:hAnsi="Cambria"/>
                <w:b/>
              </w:rPr>
              <w:t>TEKS:</w:t>
            </w:r>
          </w:p>
        </w:tc>
        <w:tc>
          <w:tcPr>
            <w:tcW w:w="484" w:type="pct"/>
            <w:tcBorders>
              <w:top w:val="single" w:sz="4" w:space="0" w:color="auto"/>
              <w:left w:val="single" w:sz="4" w:space="0" w:color="auto"/>
              <w:bottom w:val="single" w:sz="4" w:space="0" w:color="auto"/>
              <w:right w:val="nil"/>
            </w:tcBorders>
          </w:tcPr>
          <w:p w:rsidR="00AC0C5D" w:rsidRPr="00776DD1" w:rsidRDefault="00AC0C5D" w:rsidP="008D0D4A">
            <w:pPr>
              <w:shd w:val="clear" w:color="auto" w:fill="FFFFFF"/>
              <w:rPr>
                <w:rFonts w:asciiTheme="majorHAnsi" w:hAnsiTheme="majorHAnsi"/>
                <w:b/>
                <w:sz w:val="22"/>
                <w:szCs w:val="22"/>
              </w:rPr>
            </w:pPr>
            <w:r w:rsidRPr="00776DD1">
              <w:rPr>
                <w:rFonts w:asciiTheme="majorHAnsi" w:hAnsiTheme="majorHAnsi"/>
                <w:b/>
                <w:sz w:val="22"/>
                <w:szCs w:val="22"/>
              </w:rPr>
              <w:t xml:space="preserve">4.6 </w:t>
            </w:r>
          </w:p>
          <w:p w:rsidR="008D0D4A" w:rsidRPr="00776DD1" w:rsidRDefault="008D0D4A" w:rsidP="008D0D4A">
            <w:pPr>
              <w:shd w:val="clear" w:color="auto" w:fill="FFFFFF"/>
              <w:rPr>
                <w:rFonts w:asciiTheme="majorHAnsi" w:hAnsiTheme="majorHAnsi"/>
                <w:b/>
                <w:sz w:val="22"/>
                <w:szCs w:val="22"/>
              </w:rPr>
            </w:pPr>
          </w:p>
          <w:p w:rsidR="008D0D4A" w:rsidRPr="00776DD1" w:rsidRDefault="008D0D4A" w:rsidP="008D0D4A">
            <w:pPr>
              <w:shd w:val="clear" w:color="auto" w:fill="FFFFFF"/>
              <w:rPr>
                <w:rFonts w:asciiTheme="majorHAnsi" w:hAnsiTheme="majorHAnsi"/>
                <w:b/>
                <w:sz w:val="22"/>
                <w:szCs w:val="22"/>
              </w:rPr>
            </w:pPr>
          </w:p>
          <w:p w:rsidR="00AC0C5D" w:rsidRPr="00776DD1" w:rsidRDefault="00D84132" w:rsidP="008D0D4A">
            <w:pPr>
              <w:shd w:val="clear" w:color="auto" w:fill="FFFFFF"/>
              <w:rPr>
                <w:rFonts w:asciiTheme="majorHAnsi" w:eastAsia="Times New Roman" w:hAnsiTheme="majorHAnsi" w:cs="Arial"/>
                <w:b/>
                <w:bCs/>
                <w:color w:val="0D0D0D" w:themeColor="text1" w:themeTint="F2"/>
                <w:sz w:val="22"/>
                <w:szCs w:val="22"/>
              </w:rPr>
            </w:pPr>
            <w:hyperlink r:id="rId16" w:history="1">
              <w:r w:rsidR="00AC0C5D" w:rsidRPr="00776DD1">
                <w:rPr>
                  <w:rFonts w:asciiTheme="majorHAnsi" w:eastAsia="Times New Roman" w:hAnsiTheme="majorHAnsi" w:cs="Arial"/>
                  <w:b/>
                  <w:bCs/>
                  <w:color w:val="0D0D0D" w:themeColor="text1" w:themeTint="F2"/>
                  <w:sz w:val="22"/>
                  <w:szCs w:val="22"/>
                </w:rPr>
                <w:t xml:space="preserve">4.6 </w:t>
              </w:r>
            </w:hyperlink>
            <w:r w:rsidR="00AC0C5D" w:rsidRPr="00776DD1">
              <w:rPr>
                <w:rFonts w:asciiTheme="majorHAnsi" w:eastAsia="Times New Roman" w:hAnsiTheme="majorHAnsi" w:cs="Arial"/>
                <w:b/>
                <w:bCs/>
                <w:color w:val="0D0D0D" w:themeColor="text1" w:themeTint="F2"/>
                <w:sz w:val="22"/>
                <w:szCs w:val="22"/>
              </w:rPr>
              <w:t>A</w:t>
            </w:r>
          </w:p>
          <w:p w:rsidR="008D0D4A" w:rsidRPr="00776DD1" w:rsidRDefault="008D0D4A" w:rsidP="008D0D4A">
            <w:pPr>
              <w:shd w:val="clear" w:color="auto" w:fill="FFFFFF"/>
              <w:rPr>
                <w:rFonts w:asciiTheme="majorHAnsi" w:eastAsia="Times New Roman" w:hAnsiTheme="majorHAnsi" w:cs="Arial"/>
                <w:b/>
                <w:bCs/>
                <w:color w:val="0D0D0D" w:themeColor="text1" w:themeTint="F2"/>
                <w:sz w:val="22"/>
                <w:szCs w:val="22"/>
              </w:rPr>
            </w:pPr>
          </w:p>
          <w:p w:rsidR="000109B7" w:rsidRPr="00AC0C5D" w:rsidRDefault="000109B7" w:rsidP="008D0D4A">
            <w:pPr>
              <w:shd w:val="clear" w:color="auto" w:fill="FFFFFF"/>
              <w:rPr>
                <w:rFonts w:asciiTheme="majorHAnsi" w:eastAsia="Times New Roman" w:hAnsiTheme="majorHAnsi" w:cs="Arial"/>
                <w:b/>
                <w:bCs/>
                <w:color w:val="0D0D0D" w:themeColor="text1" w:themeTint="F2"/>
              </w:rPr>
            </w:pPr>
            <w:r w:rsidRPr="00776DD1">
              <w:rPr>
                <w:rFonts w:asciiTheme="majorHAnsi" w:eastAsia="Times New Roman" w:hAnsiTheme="majorHAnsi" w:cs="Arial"/>
                <w:b/>
                <w:bCs/>
                <w:color w:val="0D0D0D" w:themeColor="text1" w:themeTint="F2"/>
                <w:sz w:val="22"/>
                <w:szCs w:val="22"/>
              </w:rPr>
              <w:t>Fig 19 E</w:t>
            </w:r>
          </w:p>
        </w:tc>
        <w:tc>
          <w:tcPr>
            <w:tcW w:w="3501" w:type="pct"/>
            <w:gridSpan w:val="2"/>
            <w:tcBorders>
              <w:top w:val="single" w:sz="4" w:space="0" w:color="auto"/>
              <w:left w:val="nil"/>
              <w:bottom w:val="single" w:sz="4" w:space="0" w:color="auto"/>
              <w:right w:val="single" w:sz="4" w:space="0" w:color="auto"/>
            </w:tcBorders>
          </w:tcPr>
          <w:p w:rsidR="00AC0C5D" w:rsidRPr="00AC0C5D" w:rsidRDefault="00AC0C5D" w:rsidP="00AC0C5D">
            <w:pPr>
              <w:shd w:val="clear" w:color="auto" w:fill="FFFFFF"/>
              <w:rPr>
                <w:rFonts w:asciiTheme="majorHAnsi" w:eastAsia="Times New Roman" w:hAnsiTheme="majorHAnsi" w:cs="Arial"/>
                <w:bCs/>
                <w:color w:val="0D0D0D" w:themeColor="text1" w:themeTint="F2"/>
              </w:rPr>
            </w:pPr>
            <w:r w:rsidRPr="00AC0C5D">
              <w:rPr>
                <w:rFonts w:asciiTheme="majorHAnsi" w:eastAsia="Times New Roman" w:hAnsiTheme="majorHAnsi" w:cs="Arial"/>
                <w:bCs/>
                <w:color w:val="0D0D0D" w:themeColor="text1" w:themeTint="F2"/>
                <w:sz w:val="22"/>
              </w:rPr>
              <w:t>Students understand, make inferences and draw conclusions about the structure and elements of fiction and provide evidence from text to support their understanding.</w:t>
            </w:r>
          </w:p>
          <w:p w:rsidR="00AC0C5D" w:rsidRDefault="00AC0C5D" w:rsidP="00AC0C5D">
            <w:pPr>
              <w:shd w:val="clear" w:color="auto" w:fill="FFFFFF"/>
              <w:rPr>
                <w:rFonts w:asciiTheme="majorHAnsi" w:eastAsia="Times New Roman" w:hAnsiTheme="majorHAnsi" w:cs="Arial"/>
                <w:bCs/>
                <w:color w:val="0D0D0D" w:themeColor="text1" w:themeTint="F2"/>
                <w:sz w:val="22"/>
              </w:rPr>
            </w:pPr>
            <w:r w:rsidRPr="00AC0C5D">
              <w:rPr>
                <w:rFonts w:asciiTheme="majorHAnsi" w:eastAsia="Times New Roman" w:hAnsiTheme="majorHAnsi" w:cs="Arial"/>
                <w:bCs/>
                <w:color w:val="0D0D0D" w:themeColor="text1" w:themeTint="F2"/>
                <w:sz w:val="22"/>
              </w:rPr>
              <w:t>sequence and summarize the plot's main events and explain their influence on future events;</w:t>
            </w:r>
          </w:p>
          <w:p w:rsidR="000109B7" w:rsidRPr="00AC0C5D" w:rsidRDefault="00DC0141" w:rsidP="00AC0C5D">
            <w:pPr>
              <w:shd w:val="clear" w:color="auto" w:fill="FFFFFF"/>
              <w:rPr>
                <w:rFonts w:asciiTheme="majorHAnsi" w:eastAsia="Times New Roman" w:hAnsiTheme="majorHAnsi" w:cs="Arial"/>
                <w:bCs/>
                <w:color w:val="0D0D0D" w:themeColor="text1" w:themeTint="F2"/>
                <w:sz w:val="22"/>
              </w:rPr>
            </w:pPr>
            <w:r>
              <w:rPr>
                <w:rFonts w:asciiTheme="majorHAnsi" w:eastAsia="Times New Roman" w:hAnsiTheme="majorHAnsi" w:cs="Arial"/>
                <w:bCs/>
                <w:color w:val="0D0D0D" w:themeColor="text1" w:themeTint="F2"/>
                <w:sz w:val="22"/>
              </w:rPr>
              <w:t xml:space="preserve">Summarize information in text, maintaining meaning and logical order </w:t>
            </w:r>
          </w:p>
        </w:tc>
      </w:tr>
      <w:tr w:rsidR="009821A7" w:rsidRPr="00732631" w:rsidTr="00776DD1">
        <w:trPr>
          <w:jc w:val="center"/>
        </w:trPr>
        <w:tc>
          <w:tcPr>
            <w:tcW w:w="1015" w:type="pct"/>
            <w:tcBorders>
              <w:top w:val="single" w:sz="4" w:space="0" w:color="auto"/>
              <w:left w:val="single" w:sz="4" w:space="0" w:color="auto"/>
              <w:bottom w:val="single" w:sz="4" w:space="0" w:color="auto"/>
              <w:right w:val="single" w:sz="4" w:space="0" w:color="auto"/>
            </w:tcBorders>
            <w:shd w:val="clear" w:color="auto" w:fill="E0E0E0"/>
          </w:tcPr>
          <w:p w:rsidR="009821A7" w:rsidRPr="00732631" w:rsidRDefault="009821A7" w:rsidP="00D62DCF">
            <w:pPr>
              <w:rPr>
                <w:rFonts w:ascii="Cambria" w:hAnsi="Cambria"/>
                <w:b/>
              </w:rPr>
            </w:pPr>
            <w:r>
              <w:rPr>
                <w:rFonts w:ascii="Cambria" w:hAnsi="Cambria"/>
                <w:b/>
              </w:rPr>
              <w:t>Notes:</w:t>
            </w:r>
          </w:p>
        </w:tc>
        <w:tc>
          <w:tcPr>
            <w:tcW w:w="3985" w:type="pct"/>
            <w:gridSpan w:val="3"/>
            <w:tcBorders>
              <w:top w:val="single" w:sz="4" w:space="0" w:color="auto"/>
              <w:left w:val="single" w:sz="4" w:space="0" w:color="auto"/>
              <w:bottom w:val="single" w:sz="4" w:space="0" w:color="auto"/>
              <w:right w:val="single" w:sz="4" w:space="0" w:color="auto"/>
            </w:tcBorders>
          </w:tcPr>
          <w:p w:rsidR="009821A7" w:rsidRPr="00776DD1" w:rsidRDefault="009821A7" w:rsidP="00AC0C5D">
            <w:pPr>
              <w:rPr>
                <w:rFonts w:asciiTheme="majorHAnsi" w:hAnsiTheme="majorHAnsi"/>
                <w:sz w:val="22"/>
              </w:rPr>
            </w:pPr>
            <w:r w:rsidRPr="00776DD1">
              <w:rPr>
                <w:rFonts w:asciiTheme="majorHAnsi" w:eastAsia="Cambria" w:hAnsiTheme="majorHAnsi" w:cs="Cambria"/>
                <w:sz w:val="22"/>
              </w:rPr>
              <w:t>Teacher should choose a realistic fiction picture book to read aloud to students to teach plot structure (somebody, wanted, but, so, then).</w:t>
            </w:r>
          </w:p>
          <w:p w:rsidR="009821A7" w:rsidRPr="00776DD1" w:rsidRDefault="009821A7" w:rsidP="00AC0C5D">
            <w:pPr>
              <w:pBdr>
                <w:top w:val="nil"/>
                <w:left w:val="nil"/>
                <w:bottom w:val="nil"/>
                <w:right w:val="nil"/>
                <w:between w:val="nil"/>
                <w:bar w:val="nil"/>
              </w:pBdr>
              <w:rPr>
                <w:rFonts w:asciiTheme="majorHAnsi" w:hAnsiTheme="majorHAnsi"/>
                <w:sz w:val="22"/>
              </w:rPr>
            </w:pPr>
            <w:r w:rsidRPr="00776DD1">
              <w:rPr>
                <w:rFonts w:asciiTheme="majorHAnsi" w:eastAsia="Cambria" w:hAnsiTheme="majorHAnsi" w:cs="Cambria"/>
                <w:sz w:val="22"/>
              </w:rPr>
              <w:t>Recommended Realistic Fiction Picture Books:</w:t>
            </w:r>
          </w:p>
          <w:p w:rsidR="009821A7" w:rsidRPr="00776DD1" w:rsidRDefault="009821A7" w:rsidP="00A52390">
            <w:pPr>
              <w:pStyle w:val="ListParagraph"/>
              <w:numPr>
                <w:ilvl w:val="0"/>
                <w:numId w:val="14"/>
              </w:numPr>
              <w:rPr>
                <w:rFonts w:asciiTheme="majorHAnsi" w:eastAsiaTheme="minorEastAsia" w:hAnsiTheme="majorHAnsi"/>
                <w:sz w:val="22"/>
              </w:rPr>
            </w:pPr>
            <w:r w:rsidRPr="00776DD1">
              <w:rPr>
                <w:rFonts w:asciiTheme="majorHAnsi" w:eastAsia="Cambria" w:hAnsiTheme="majorHAnsi" w:cs="Cambria"/>
                <w:sz w:val="22"/>
                <w:u w:val="single"/>
              </w:rPr>
              <w:t>Going Home</w:t>
            </w:r>
            <w:r w:rsidRPr="00776DD1">
              <w:rPr>
                <w:rFonts w:asciiTheme="majorHAnsi" w:eastAsia="Cambria" w:hAnsiTheme="majorHAnsi" w:cs="Cambria"/>
                <w:sz w:val="22"/>
              </w:rPr>
              <w:t xml:space="preserve"> by Eve Bunting</w:t>
            </w:r>
          </w:p>
          <w:p w:rsidR="009821A7" w:rsidRPr="00776DD1" w:rsidRDefault="00776DD1" w:rsidP="00A52390">
            <w:pPr>
              <w:pStyle w:val="ListParagraph"/>
              <w:numPr>
                <w:ilvl w:val="0"/>
                <w:numId w:val="14"/>
              </w:numPr>
              <w:rPr>
                <w:rFonts w:asciiTheme="majorHAnsi" w:eastAsiaTheme="minorEastAsia" w:hAnsiTheme="majorHAnsi"/>
                <w:sz w:val="22"/>
              </w:rPr>
            </w:pPr>
            <w:r w:rsidRPr="00776DD1">
              <w:rPr>
                <w:rFonts w:asciiTheme="majorHAnsi" w:eastAsia="Cambria" w:hAnsiTheme="majorHAnsi" w:cs="Cambria"/>
                <w:sz w:val="22"/>
                <w:u w:val="single"/>
              </w:rPr>
              <w:t>The Memory String</w:t>
            </w:r>
            <w:r w:rsidR="009821A7" w:rsidRPr="00776DD1">
              <w:rPr>
                <w:rFonts w:asciiTheme="majorHAnsi" w:eastAsia="Cambria" w:hAnsiTheme="majorHAnsi" w:cs="Cambria"/>
                <w:sz w:val="22"/>
              </w:rPr>
              <w:t xml:space="preserve"> by Eve Bunting</w:t>
            </w:r>
          </w:p>
          <w:p w:rsidR="009821A7" w:rsidRPr="00A015BB" w:rsidRDefault="009821A7" w:rsidP="00A52390">
            <w:pPr>
              <w:pStyle w:val="ListParagraph"/>
              <w:numPr>
                <w:ilvl w:val="0"/>
                <w:numId w:val="14"/>
              </w:numPr>
              <w:rPr>
                <w:rFonts w:asciiTheme="majorHAnsi" w:eastAsiaTheme="minorEastAsia" w:hAnsiTheme="majorHAnsi"/>
              </w:rPr>
            </w:pPr>
            <w:r w:rsidRPr="00776DD1">
              <w:rPr>
                <w:rFonts w:asciiTheme="majorHAnsi" w:eastAsia="Cambria" w:hAnsiTheme="majorHAnsi" w:cs="Cambria"/>
                <w:sz w:val="22"/>
                <w:u w:val="single"/>
              </w:rPr>
              <w:t>The Relatives Came</w:t>
            </w:r>
            <w:r w:rsidRPr="00776DD1">
              <w:rPr>
                <w:rFonts w:asciiTheme="majorHAnsi" w:eastAsia="Cambria" w:hAnsiTheme="majorHAnsi" w:cs="Cambria"/>
                <w:sz w:val="22"/>
              </w:rPr>
              <w:t xml:space="preserve"> by Cynthia </w:t>
            </w:r>
            <w:proofErr w:type="spellStart"/>
            <w:r w:rsidRPr="00776DD1">
              <w:rPr>
                <w:rFonts w:asciiTheme="majorHAnsi" w:eastAsia="Cambria" w:hAnsiTheme="majorHAnsi" w:cs="Cambria"/>
                <w:sz w:val="22"/>
              </w:rPr>
              <w:t>Rylant</w:t>
            </w:r>
            <w:proofErr w:type="spellEnd"/>
          </w:p>
        </w:tc>
      </w:tr>
      <w:tr w:rsidR="009821A7" w:rsidRPr="00732631" w:rsidTr="00776DD1">
        <w:trPr>
          <w:jc w:val="center"/>
        </w:trPr>
        <w:tc>
          <w:tcPr>
            <w:tcW w:w="1015" w:type="pct"/>
            <w:tcBorders>
              <w:top w:val="single" w:sz="4" w:space="0" w:color="auto"/>
              <w:right w:val="single" w:sz="4" w:space="0" w:color="000000" w:themeColor="text1"/>
            </w:tcBorders>
            <w:shd w:val="clear" w:color="auto" w:fill="E0E0E0"/>
          </w:tcPr>
          <w:p w:rsidR="009821A7" w:rsidRPr="00732631" w:rsidRDefault="009821A7" w:rsidP="00D62DCF">
            <w:pPr>
              <w:rPr>
                <w:rFonts w:ascii="Cambria" w:hAnsi="Cambria"/>
                <w:b/>
              </w:rPr>
            </w:pPr>
            <w:r w:rsidRPr="00732631">
              <w:rPr>
                <w:rFonts w:ascii="Cambria" w:hAnsi="Cambria"/>
                <w:b/>
              </w:rPr>
              <w:t>Materials:</w:t>
            </w:r>
          </w:p>
        </w:tc>
        <w:tc>
          <w:tcPr>
            <w:tcW w:w="3985" w:type="pct"/>
            <w:gridSpan w:val="3"/>
            <w:tcBorders>
              <w:top w:val="single" w:sz="4" w:space="0" w:color="auto"/>
              <w:left w:val="single" w:sz="4" w:space="0" w:color="000000" w:themeColor="text1"/>
            </w:tcBorders>
          </w:tcPr>
          <w:p w:rsidR="009821A7" w:rsidRPr="00776DD1" w:rsidRDefault="009821A7" w:rsidP="00AC0C5D">
            <w:pPr>
              <w:pStyle w:val="ListParagraph"/>
              <w:numPr>
                <w:ilvl w:val="0"/>
                <w:numId w:val="2"/>
              </w:numPr>
              <w:pBdr>
                <w:top w:val="nil"/>
                <w:left w:val="nil"/>
                <w:bottom w:val="nil"/>
                <w:right w:val="nil"/>
                <w:between w:val="nil"/>
                <w:bar w:val="nil"/>
              </w:pBdr>
              <w:rPr>
                <w:rFonts w:asciiTheme="majorHAnsi" w:hAnsiTheme="majorHAnsi"/>
                <w:sz w:val="22"/>
              </w:rPr>
            </w:pPr>
            <w:r w:rsidRPr="00776DD1">
              <w:rPr>
                <w:rFonts w:asciiTheme="majorHAnsi" w:hAnsiTheme="majorHAnsi"/>
                <w:sz w:val="22"/>
              </w:rPr>
              <w:t>Teacher and student notebooks</w:t>
            </w:r>
          </w:p>
          <w:p w:rsidR="009821A7" w:rsidRPr="00776DD1" w:rsidRDefault="009821A7" w:rsidP="00AC0C5D">
            <w:pPr>
              <w:pStyle w:val="ListParagraph"/>
              <w:numPr>
                <w:ilvl w:val="0"/>
                <w:numId w:val="2"/>
              </w:numPr>
              <w:rPr>
                <w:rFonts w:asciiTheme="majorHAnsi" w:eastAsia="Cambria" w:hAnsiTheme="majorHAnsi" w:cs="Cambria"/>
                <w:sz w:val="22"/>
              </w:rPr>
            </w:pPr>
            <w:r w:rsidRPr="00776DD1">
              <w:rPr>
                <w:rFonts w:asciiTheme="majorHAnsi" w:eastAsia="Cambria" w:hAnsiTheme="majorHAnsi" w:cs="Cambria"/>
                <w:sz w:val="22"/>
              </w:rPr>
              <w:t>Chart paper and markers</w:t>
            </w:r>
          </w:p>
          <w:p w:rsidR="009821A7" w:rsidRPr="00776DD1" w:rsidRDefault="009821A7" w:rsidP="00AC0C5D">
            <w:pPr>
              <w:pStyle w:val="ListParagraph"/>
              <w:numPr>
                <w:ilvl w:val="0"/>
                <w:numId w:val="2"/>
              </w:numPr>
              <w:rPr>
                <w:rFonts w:asciiTheme="majorHAnsi" w:eastAsia="Cambria" w:hAnsiTheme="majorHAnsi" w:cs="Cambria"/>
                <w:sz w:val="22"/>
              </w:rPr>
            </w:pPr>
            <w:r w:rsidRPr="00776DD1">
              <w:rPr>
                <w:rFonts w:asciiTheme="majorHAnsi" w:eastAsia="Cambria" w:hAnsiTheme="majorHAnsi" w:cs="Cambria"/>
                <w:sz w:val="22"/>
              </w:rPr>
              <w:t>Read aloud realistic fiction book</w:t>
            </w:r>
          </w:p>
          <w:p w:rsidR="009821A7" w:rsidRPr="00776DD1" w:rsidRDefault="009821A7" w:rsidP="00AC0C5D">
            <w:pPr>
              <w:pStyle w:val="ListParagraph"/>
              <w:numPr>
                <w:ilvl w:val="0"/>
                <w:numId w:val="2"/>
              </w:numPr>
              <w:rPr>
                <w:rFonts w:asciiTheme="majorHAnsi" w:eastAsia="Cambria" w:hAnsiTheme="majorHAnsi" w:cs="Cambria"/>
                <w:sz w:val="22"/>
              </w:rPr>
            </w:pPr>
            <w:r w:rsidRPr="00776DD1">
              <w:rPr>
                <w:rFonts w:asciiTheme="majorHAnsi" w:eastAsia="Cambria" w:hAnsiTheme="majorHAnsi" w:cs="Cambria"/>
                <w:sz w:val="22"/>
              </w:rPr>
              <w:t>Summary (SWBST) PowerPoint</w:t>
            </w:r>
          </w:p>
          <w:p w:rsidR="009821A7" w:rsidRPr="00776DD1" w:rsidRDefault="009821A7" w:rsidP="00AC0C5D">
            <w:pPr>
              <w:pStyle w:val="ListParagraph"/>
              <w:numPr>
                <w:ilvl w:val="0"/>
                <w:numId w:val="2"/>
              </w:numPr>
              <w:rPr>
                <w:rFonts w:asciiTheme="majorHAnsi" w:eastAsia="Cambria" w:hAnsiTheme="majorHAnsi" w:cs="Cambria"/>
                <w:sz w:val="22"/>
              </w:rPr>
            </w:pPr>
            <w:r w:rsidRPr="00776DD1">
              <w:rPr>
                <w:rFonts w:asciiTheme="majorHAnsi" w:eastAsia="Cambria" w:hAnsiTheme="majorHAnsi" w:cs="Cambria"/>
                <w:sz w:val="22"/>
              </w:rPr>
              <w:t>Summary (SWBST) Graphic Organizer</w:t>
            </w:r>
          </w:p>
          <w:p w:rsidR="009821A7" w:rsidRPr="00AC0C5D" w:rsidRDefault="009821A7" w:rsidP="00AC0C5D">
            <w:pPr>
              <w:pStyle w:val="ListParagraph"/>
              <w:numPr>
                <w:ilvl w:val="0"/>
                <w:numId w:val="2"/>
              </w:numPr>
              <w:rPr>
                <w:rFonts w:asciiTheme="majorHAnsi" w:eastAsia="Cambria" w:hAnsiTheme="majorHAnsi" w:cs="Cambria"/>
              </w:rPr>
            </w:pPr>
            <w:r w:rsidRPr="00776DD1">
              <w:rPr>
                <w:rFonts w:asciiTheme="majorHAnsi" w:eastAsia="Cambria" w:hAnsiTheme="majorHAnsi" w:cs="Cambria"/>
                <w:sz w:val="22"/>
              </w:rPr>
              <w:t>Sticky notes for independent reading</w:t>
            </w:r>
          </w:p>
        </w:tc>
      </w:tr>
      <w:tr w:rsidR="009821A7" w:rsidRPr="00732631" w:rsidTr="00776DD1">
        <w:trPr>
          <w:jc w:val="center"/>
        </w:trPr>
        <w:tc>
          <w:tcPr>
            <w:tcW w:w="1015" w:type="pct"/>
            <w:tcBorders>
              <w:right w:val="single" w:sz="4" w:space="0" w:color="000000" w:themeColor="text1"/>
            </w:tcBorders>
            <w:shd w:val="clear" w:color="auto" w:fill="E0E0E0"/>
          </w:tcPr>
          <w:p w:rsidR="009821A7" w:rsidRDefault="009821A7" w:rsidP="00D62DCF">
            <w:pPr>
              <w:rPr>
                <w:rFonts w:ascii="Cambria" w:hAnsi="Cambria"/>
                <w:b/>
              </w:rPr>
            </w:pPr>
            <w:r w:rsidRPr="00732631">
              <w:rPr>
                <w:rFonts w:ascii="Cambria" w:hAnsi="Cambria"/>
                <w:b/>
              </w:rPr>
              <w:t>Connect:</w:t>
            </w:r>
          </w:p>
          <w:p w:rsidR="009821A7" w:rsidRPr="00040A52" w:rsidRDefault="009821A7" w:rsidP="009821A7">
            <w:pPr>
              <w:numPr>
                <w:ilvl w:val="0"/>
                <w:numId w:val="1"/>
              </w:numPr>
              <w:rPr>
                <w:rFonts w:eastAsiaTheme="minorEastAsia"/>
                <w:i/>
                <w:sz w:val="20"/>
                <w:szCs w:val="20"/>
              </w:rPr>
            </w:pPr>
            <w:r w:rsidRPr="67DA2773">
              <w:rPr>
                <w:rFonts w:eastAsiaTheme="minorEastAsia"/>
                <w:i/>
                <w:iCs/>
                <w:sz w:val="20"/>
                <w:szCs w:val="20"/>
              </w:rPr>
              <w:t>connect today’s work with ongoing work</w:t>
            </w:r>
          </w:p>
          <w:p w:rsidR="009821A7" w:rsidRPr="00040A52" w:rsidRDefault="009821A7" w:rsidP="009821A7">
            <w:pPr>
              <w:numPr>
                <w:ilvl w:val="0"/>
                <w:numId w:val="1"/>
              </w:numPr>
              <w:rPr>
                <w:rFonts w:eastAsiaTheme="minorEastAsia"/>
                <w:i/>
                <w:iCs/>
                <w:sz w:val="20"/>
                <w:szCs w:val="20"/>
              </w:rPr>
            </w:pPr>
            <w:r w:rsidRPr="67DA2773">
              <w:rPr>
                <w:rFonts w:eastAsiaTheme="minorEastAsia"/>
                <w:i/>
                <w:iCs/>
                <w:sz w:val="20"/>
                <w:szCs w:val="20"/>
              </w:rPr>
              <w:t>state teaching point</w:t>
            </w:r>
          </w:p>
        </w:tc>
        <w:tc>
          <w:tcPr>
            <w:tcW w:w="3985" w:type="pct"/>
            <w:gridSpan w:val="3"/>
            <w:tcBorders>
              <w:left w:val="single" w:sz="4" w:space="0" w:color="000000" w:themeColor="text1"/>
            </w:tcBorders>
          </w:tcPr>
          <w:p w:rsidR="009821A7" w:rsidRPr="009821A7" w:rsidRDefault="009821A7" w:rsidP="00AC0C5D">
            <w:pPr>
              <w:rPr>
                <w:rFonts w:asciiTheme="majorHAnsi" w:hAnsiTheme="majorHAnsi"/>
              </w:rPr>
            </w:pPr>
            <w:r w:rsidRPr="009821A7">
              <w:rPr>
                <w:rFonts w:asciiTheme="majorHAnsi" w:eastAsiaTheme="minorEastAsia" w:hAnsiTheme="majorHAnsi"/>
                <w:i/>
                <w:iCs/>
              </w:rPr>
              <w:t>Readers, knowing the structure, or the way that a story is constructed, helps thoughtful readers better remember and understand what they have read.</w:t>
            </w:r>
          </w:p>
          <w:p w:rsidR="009821A7" w:rsidRDefault="009821A7" w:rsidP="00AC0C5D">
            <w:pPr>
              <w:rPr>
                <w:rFonts w:asciiTheme="majorHAnsi" w:eastAsiaTheme="minorEastAsia" w:hAnsiTheme="majorHAnsi"/>
              </w:rPr>
            </w:pPr>
            <w:r w:rsidRPr="009821A7">
              <w:rPr>
                <w:rFonts w:asciiTheme="majorHAnsi" w:eastAsiaTheme="minorEastAsia" w:hAnsiTheme="majorHAnsi"/>
              </w:rPr>
              <w:t xml:space="preserve">Explain that thoughtful readers summarize as a way to help monitor their comprehension.  Remind students that in previous lessons, they explored how to identify the basic elements of stories using CPR (character, problem, resolution) to create a well-written summary. </w:t>
            </w:r>
          </w:p>
          <w:p w:rsidR="009821A7" w:rsidRPr="009821A7" w:rsidRDefault="009821A7" w:rsidP="00AC0C5D">
            <w:pPr>
              <w:rPr>
                <w:rFonts w:asciiTheme="majorHAnsi" w:hAnsiTheme="majorHAnsi"/>
              </w:rPr>
            </w:pPr>
            <w:r w:rsidRPr="009821A7">
              <w:rPr>
                <w:rFonts w:asciiTheme="majorHAnsi" w:eastAsiaTheme="minorEastAsia" w:hAnsiTheme="majorHAnsi"/>
              </w:rPr>
              <w:t>Explain that in today's lesson, you will show them another strategy to create well-written summaries using somebody, wanted, but, so, then (SWBST).</w:t>
            </w:r>
          </w:p>
        </w:tc>
      </w:tr>
      <w:tr w:rsidR="009821A7" w:rsidRPr="00732631" w:rsidTr="00776DD1">
        <w:trPr>
          <w:trHeight w:val="1241"/>
          <w:jc w:val="center"/>
        </w:trPr>
        <w:tc>
          <w:tcPr>
            <w:tcW w:w="1015" w:type="pct"/>
            <w:tcBorders>
              <w:right w:val="single" w:sz="4" w:space="0" w:color="000000" w:themeColor="text1"/>
            </w:tcBorders>
            <w:shd w:val="clear" w:color="auto" w:fill="E0E0E0"/>
          </w:tcPr>
          <w:p w:rsidR="009821A7" w:rsidRDefault="009821A7" w:rsidP="00D62DCF">
            <w:pPr>
              <w:rPr>
                <w:rFonts w:ascii="Cambria" w:hAnsi="Cambria"/>
                <w:b/>
              </w:rPr>
            </w:pPr>
            <w:r w:rsidRPr="00732631">
              <w:rPr>
                <w:rFonts w:ascii="Cambria" w:hAnsi="Cambria"/>
                <w:b/>
              </w:rPr>
              <w:t>Teach:</w:t>
            </w:r>
          </w:p>
          <w:p w:rsidR="009821A7" w:rsidRPr="00040A52" w:rsidRDefault="009821A7" w:rsidP="009821A7">
            <w:pPr>
              <w:numPr>
                <w:ilvl w:val="0"/>
                <w:numId w:val="1"/>
              </w:numPr>
              <w:rPr>
                <w:rFonts w:ascii="Cambria" w:hAnsi="Cambria" w:cs="Arial"/>
                <w:i/>
                <w:sz w:val="20"/>
                <w:szCs w:val="18"/>
              </w:rPr>
            </w:pPr>
            <w:r w:rsidRPr="00040A52">
              <w:rPr>
                <w:rFonts w:ascii="Cambria" w:hAnsi="Cambria" w:cs="Arial"/>
                <w:i/>
                <w:sz w:val="20"/>
                <w:szCs w:val="18"/>
              </w:rPr>
              <w:t>restate teaching point</w:t>
            </w:r>
          </w:p>
          <w:p w:rsidR="009821A7" w:rsidRPr="00040A52" w:rsidRDefault="009821A7" w:rsidP="009821A7">
            <w:pPr>
              <w:numPr>
                <w:ilvl w:val="0"/>
                <w:numId w:val="1"/>
              </w:numPr>
              <w:rPr>
                <w:rFonts w:ascii="Cambria" w:hAnsi="Cambria" w:cs="Arial"/>
                <w:i/>
                <w:sz w:val="20"/>
                <w:szCs w:val="18"/>
              </w:rPr>
            </w:pPr>
            <w:r>
              <w:rPr>
                <w:rFonts w:ascii="Cambria" w:hAnsi="Cambria" w:cs="Arial"/>
                <w:i/>
                <w:sz w:val="20"/>
                <w:szCs w:val="18"/>
              </w:rPr>
              <w:t xml:space="preserve">tell story related to teaching point </w:t>
            </w:r>
          </w:p>
          <w:p w:rsidR="009821A7" w:rsidRPr="00040A52" w:rsidRDefault="009821A7" w:rsidP="009821A7">
            <w:pPr>
              <w:numPr>
                <w:ilvl w:val="0"/>
                <w:numId w:val="1"/>
              </w:numPr>
              <w:rPr>
                <w:rFonts w:ascii="Cambria" w:hAnsi="Cambria" w:cs="Arial"/>
                <w:i/>
                <w:sz w:val="20"/>
                <w:szCs w:val="18"/>
              </w:rPr>
            </w:pPr>
            <w:r>
              <w:rPr>
                <w:rFonts w:ascii="Cambria" w:hAnsi="Cambria" w:cs="Arial"/>
                <w:i/>
                <w:sz w:val="20"/>
                <w:szCs w:val="18"/>
              </w:rPr>
              <w:t>model</w:t>
            </w:r>
            <w:r w:rsidRPr="00040A52">
              <w:rPr>
                <w:rFonts w:ascii="Cambria" w:hAnsi="Cambria" w:cs="Arial"/>
                <w:i/>
                <w:sz w:val="20"/>
                <w:szCs w:val="18"/>
              </w:rPr>
              <w:t xml:space="preserve"> </w:t>
            </w:r>
            <w:r>
              <w:rPr>
                <w:rFonts w:ascii="Cambria" w:hAnsi="Cambria" w:cs="Arial"/>
                <w:i/>
                <w:sz w:val="20"/>
                <w:szCs w:val="18"/>
              </w:rPr>
              <w:t>&amp; think aloud</w:t>
            </w:r>
          </w:p>
          <w:p w:rsidR="009821A7" w:rsidRPr="00732631" w:rsidRDefault="009821A7" w:rsidP="009821A7">
            <w:pPr>
              <w:numPr>
                <w:ilvl w:val="0"/>
                <w:numId w:val="1"/>
              </w:numPr>
              <w:rPr>
                <w:rFonts w:ascii="Cambria" w:hAnsi="Cambria"/>
                <w:b/>
              </w:rPr>
            </w:pPr>
            <w:r w:rsidRPr="00040A52">
              <w:rPr>
                <w:rFonts w:ascii="Cambria" w:hAnsi="Cambria" w:cs="Arial"/>
                <w:i/>
                <w:sz w:val="20"/>
                <w:szCs w:val="18"/>
              </w:rPr>
              <w:t>point out things students should notice</w:t>
            </w:r>
          </w:p>
        </w:tc>
        <w:tc>
          <w:tcPr>
            <w:tcW w:w="3985" w:type="pct"/>
            <w:gridSpan w:val="3"/>
            <w:tcBorders>
              <w:left w:val="single" w:sz="4" w:space="0" w:color="000000" w:themeColor="text1"/>
            </w:tcBorders>
          </w:tcPr>
          <w:p w:rsidR="009821A7" w:rsidRPr="009821A7" w:rsidRDefault="009821A7" w:rsidP="00AC0C5D">
            <w:pPr>
              <w:rPr>
                <w:rFonts w:asciiTheme="majorHAnsi" w:hAnsiTheme="majorHAnsi"/>
              </w:rPr>
            </w:pPr>
            <w:r w:rsidRPr="009821A7">
              <w:rPr>
                <w:rFonts w:asciiTheme="majorHAnsi" w:eastAsiaTheme="minorEastAsia" w:hAnsiTheme="majorHAnsi"/>
                <w:color w:val="000000" w:themeColor="text1"/>
              </w:rPr>
              <w:t xml:space="preserve">Display </w:t>
            </w:r>
            <w:r w:rsidRPr="009821A7">
              <w:rPr>
                <w:rFonts w:asciiTheme="majorHAnsi" w:eastAsiaTheme="minorEastAsia" w:hAnsiTheme="majorHAnsi"/>
                <w:i/>
                <w:iCs/>
                <w:color w:val="000000" w:themeColor="text1"/>
              </w:rPr>
              <w:t>Summary SWBST</w:t>
            </w:r>
            <w:r w:rsidRPr="009821A7">
              <w:rPr>
                <w:rFonts w:asciiTheme="majorHAnsi" w:eastAsiaTheme="minorEastAsia" w:hAnsiTheme="majorHAnsi"/>
                <w:color w:val="000000" w:themeColor="text1"/>
              </w:rPr>
              <w:t xml:space="preserve"> PowerPoint. As you show the students each of the slides, explain that a summary is a short paragraph that retells the most important ideas from the story in sequential order. Tell students that when readers summarize, they pick out the most important information and put the information into their own words, all while keeping the summary brief. A good summary concisely captures the most important details and events in the entire story using somebody, wanted, but, so, then.</w:t>
            </w:r>
          </w:p>
          <w:p w:rsidR="00AC0C5D" w:rsidRDefault="009821A7" w:rsidP="00AC0C5D">
            <w:pPr>
              <w:rPr>
                <w:rFonts w:asciiTheme="majorHAnsi" w:eastAsia="Cambria" w:hAnsiTheme="majorHAnsi" w:cs="Cambria"/>
                <w:color w:val="000000" w:themeColor="text1"/>
              </w:rPr>
            </w:pPr>
            <w:r w:rsidRPr="009821A7">
              <w:rPr>
                <w:rFonts w:asciiTheme="majorHAnsi" w:eastAsia="Palatino Linotype" w:hAnsiTheme="majorHAnsi" w:cs="Palatino Linotype"/>
                <w:color w:val="000000" w:themeColor="text1"/>
              </w:rPr>
              <w:t xml:space="preserve"> </w:t>
            </w:r>
            <w:r w:rsidRPr="009821A7">
              <w:rPr>
                <w:rFonts w:asciiTheme="majorHAnsi" w:eastAsia="Cambria" w:hAnsiTheme="majorHAnsi" w:cs="Cambria"/>
                <w:color w:val="000000" w:themeColor="text1"/>
              </w:rPr>
              <w:t xml:space="preserve">Read the selected story aloud, pausing intermittently to share your thinking. After reading the text, talk about the beginning of the story, capturing the scope of the important information presented about the characters. Explain that an effective summary starts with the most important details about the characters. Record the important details about the characters in the "somebody" and "wanted" sections on the </w:t>
            </w:r>
            <w:r w:rsidRPr="009821A7">
              <w:rPr>
                <w:rFonts w:asciiTheme="majorHAnsi" w:eastAsia="Cambria" w:hAnsiTheme="majorHAnsi" w:cs="Cambria"/>
                <w:i/>
                <w:iCs/>
                <w:color w:val="000000" w:themeColor="text1"/>
              </w:rPr>
              <w:t>Summary SWBST</w:t>
            </w:r>
            <w:r w:rsidRPr="009821A7">
              <w:rPr>
                <w:rFonts w:asciiTheme="majorHAnsi" w:eastAsia="Cambria" w:hAnsiTheme="majorHAnsi" w:cs="Cambria"/>
                <w:color w:val="000000" w:themeColor="text1"/>
              </w:rPr>
              <w:t xml:space="preserve"> graphic organizer/anchor chart.</w:t>
            </w:r>
          </w:p>
          <w:p w:rsidR="00776DD1" w:rsidRPr="00776DD1" w:rsidRDefault="00776DD1" w:rsidP="00AC0C5D">
            <w:pPr>
              <w:rPr>
                <w:rFonts w:asciiTheme="majorHAnsi" w:eastAsia="Cambria" w:hAnsiTheme="majorHAnsi" w:cs="Cambria"/>
                <w:color w:val="000000" w:themeColor="text1"/>
              </w:rPr>
            </w:pPr>
          </w:p>
          <w:tbl>
            <w:tblPr>
              <w:tblStyle w:val="GridTable1Light-Accent1"/>
              <w:tblW w:w="8304" w:type="dxa"/>
              <w:tblLook w:val="04A0" w:firstRow="1" w:lastRow="0" w:firstColumn="1" w:lastColumn="0" w:noHBand="0" w:noVBand="1"/>
            </w:tblPr>
            <w:tblGrid>
              <w:gridCol w:w="8304"/>
            </w:tblGrid>
            <w:tr w:rsidR="009821A7" w:rsidRPr="009821A7" w:rsidTr="00A015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4" w:type="dxa"/>
                  <w:tcBorders>
                    <w:top w:val="single" w:sz="4" w:space="0" w:color="auto"/>
                    <w:left w:val="single" w:sz="4" w:space="0" w:color="auto"/>
                    <w:bottom w:val="single" w:sz="4" w:space="0" w:color="auto"/>
                    <w:right w:val="single" w:sz="4" w:space="0" w:color="auto"/>
                  </w:tcBorders>
                </w:tcPr>
                <w:p w:rsidR="009821A7" w:rsidRPr="00776DD1" w:rsidRDefault="009821A7" w:rsidP="00AC0C5D">
                  <w:pPr>
                    <w:jc w:val="center"/>
                    <w:rPr>
                      <w:rFonts w:asciiTheme="majorHAnsi" w:hAnsiTheme="majorHAnsi"/>
                      <w:sz w:val="22"/>
                      <w:szCs w:val="22"/>
                    </w:rPr>
                  </w:pPr>
                  <w:r w:rsidRPr="00776DD1">
                    <w:rPr>
                      <w:rFonts w:asciiTheme="majorHAnsi" w:eastAsia="Cambria" w:hAnsiTheme="majorHAnsi" w:cs="Cambria"/>
                      <w:sz w:val="22"/>
                      <w:szCs w:val="22"/>
                    </w:rPr>
                    <w:t>Somebody</w:t>
                  </w:r>
                </w:p>
                <w:p w:rsidR="009821A7" w:rsidRPr="00776DD1" w:rsidRDefault="009821A7" w:rsidP="00AC0C5D">
                  <w:pPr>
                    <w:jc w:val="center"/>
                    <w:rPr>
                      <w:rFonts w:asciiTheme="majorHAnsi" w:hAnsiTheme="majorHAnsi"/>
                      <w:sz w:val="22"/>
                      <w:szCs w:val="22"/>
                    </w:rPr>
                  </w:pPr>
                  <w:r w:rsidRPr="00776DD1">
                    <w:rPr>
                      <w:rFonts w:asciiTheme="majorHAnsi" w:eastAsia="Cambria" w:hAnsiTheme="majorHAnsi" w:cs="Cambria"/>
                      <w:sz w:val="22"/>
                      <w:szCs w:val="22"/>
                    </w:rPr>
                    <w:t xml:space="preserve">-Who is the main character? </w:t>
                  </w:r>
                </w:p>
              </w:tc>
            </w:tr>
            <w:tr w:rsidR="009821A7" w:rsidRPr="009821A7" w:rsidTr="00A015BB">
              <w:tc>
                <w:tcPr>
                  <w:cnfStyle w:val="001000000000" w:firstRow="0" w:lastRow="0" w:firstColumn="1" w:lastColumn="0" w:oddVBand="0" w:evenVBand="0" w:oddHBand="0" w:evenHBand="0" w:firstRowFirstColumn="0" w:firstRowLastColumn="0" w:lastRowFirstColumn="0" w:lastRowLastColumn="0"/>
                  <w:tcW w:w="8304" w:type="dxa"/>
                  <w:tcBorders>
                    <w:top w:val="single" w:sz="4" w:space="0" w:color="auto"/>
                    <w:left w:val="single" w:sz="4" w:space="0" w:color="auto"/>
                    <w:bottom w:val="single" w:sz="4" w:space="0" w:color="auto"/>
                    <w:right w:val="single" w:sz="4" w:space="0" w:color="auto"/>
                  </w:tcBorders>
                </w:tcPr>
                <w:p w:rsidR="009821A7" w:rsidRPr="00776DD1" w:rsidRDefault="009821A7" w:rsidP="00AC0C5D">
                  <w:pPr>
                    <w:jc w:val="center"/>
                    <w:rPr>
                      <w:rFonts w:asciiTheme="majorHAnsi" w:hAnsiTheme="majorHAnsi"/>
                      <w:sz w:val="22"/>
                      <w:szCs w:val="22"/>
                    </w:rPr>
                  </w:pPr>
                  <w:r w:rsidRPr="00776DD1">
                    <w:rPr>
                      <w:rFonts w:asciiTheme="majorHAnsi" w:eastAsia="Cambria" w:hAnsiTheme="majorHAnsi" w:cs="Cambria"/>
                      <w:sz w:val="22"/>
                      <w:szCs w:val="22"/>
                    </w:rPr>
                    <w:t>Wanted</w:t>
                  </w:r>
                </w:p>
                <w:p w:rsidR="009821A7" w:rsidRPr="00776DD1" w:rsidRDefault="009821A7" w:rsidP="00AC0C5D">
                  <w:pPr>
                    <w:jc w:val="center"/>
                    <w:rPr>
                      <w:rFonts w:asciiTheme="majorHAnsi" w:hAnsiTheme="majorHAnsi"/>
                      <w:sz w:val="22"/>
                      <w:szCs w:val="22"/>
                    </w:rPr>
                  </w:pPr>
                  <w:r w:rsidRPr="00776DD1">
                    <w:rPr>
                      <w:rFonts w:asciiTheme="majorHAnsi" w:eastAsia="Cambria" w:hAnsiTheme="majorHAnsi" w:cs="Cambria"/>
                      <w:sz w:val="22"/>
                      <w:szCs w:val="22"/>
                    </w:rPr>
                    <w:t>-What does the character want?</w:t>
                  </w:r>
                </w:p>
                <w:p w:rsidR="009821A7" w:rsidRPr="00776DD1" w:rsidRDefault="009821A7" w:rsidP="00AC0C5D">
                  <w:pPr>
                    <w:jc w:val="center"/>
                    <w:rPr>
                      <w:rFonts w:asciiTheme="majorHAnsi" w:hAnsiTheme="majorHAnsi"/>
                      <w:sz w:val="22"/>
                      <w:szCs w:val="22"/>
                    </w:rPr>
                  </w:pPr>
                  <w:r w:rsidRPr="00776DD1">
                    <w:rPr>
                      <w:rFonts w:asciiTheme="majorHAnsi" w:eastAsia="Cambria" w:hAnsiTheme="majorHAnsi" w:cs="Cambria"/>
                      <w:sz w:val="22"/>
                      <w:szCs w:val="22"/>
                    </w:rPr>
                    <w:t xml:space="preserve">-What is the character’s goal? </w:t>
                  </w:r>
                </w:p>
              </w:tc>
            </w:tr>
            <w:tr w:rsidR="009821A7" w:rsidRPr="009821A7" w:rsidTr="00A015BB">
              <w:tc>
                <w:tcPr>
                  <w:cnfStyle w:val="001000000000" w:firstRow="0" w:lastRow="0" w:firstColumn="1" w:lastColumn="0" w:oddVBand="0" w:evenVBand="0" w:oddHBand="0" w:evenHBand="0" w:firstRowFirstColumn="0" w:firstRowLastColumn="0" w:lastRowFirstColumn="0" w:lastRowLastColumn="0"/>
                  <w:tcW w:w="8304" w:type="dxa"/>
                  <w:tcBorders>
                    <w:top w:val="single" w:sz="4" w:space="0" w:color="auto"/>
                    <w:left w:val="single" w:sz="4" w:space="0" w:color="auto"/>
                    <w:bottom w:val="single" w:sz="4" w:space="0" w:color="auto"/>
                    <w:right w:val="single" w:sz="4" w:space="0" w:color="auto"/>
                  </w:tcBorders>
                </w:tcPr>
                <w:p w:rsidR="009821A7" w:rsidRPr="00776DD1" w:rsidRDefault="009821A7" w:rsidP="00AC0C5D">
                  <w:pPr>
                    <w:jc w:val="center"/>
                    <w:rPr>
                      <w:rFonts w:asciiTheme="majorHAnsi" w:hAnsiTheme="majorHAnsi"/>
                      <w:sz w:val="22"/>
                      <w:szCs w:val="22"/>
                    </w:rPr>
                  </w:pPr>
                  <w:r w:rsidRPr="00776DD1">
                    <w:rPr>
                      <w:rFonts w:asciiTheme="majorHAnsi" w:eastAsia="Cambria" w:hAnsiTheme="majorHAnsi" w:cs="Cambria"/>
                      <w:sz w:val="22"/>
                      <w:szCs w:val="22"/>
                    </w:rPr>
                    <w:t>But</w:t>
                  </w:r>
                </w:p>
                <w:p w:rsidR="009821A7" w:rsidRPr="00776DD1" w:rsidRDefault="009821A7" w:rsidP="00AC0C5D">
                  <w:pPr>
                    <w:jc w:val="center"/>
                    <w:rPr>
                      <w:rFonts w:asciiTheme="majorHAnsi" w:hAnsiTheme="majorHAnsi"/>
                      <w:sz w:val="22"/>
                      <w:szCs w:val="22"/>
                    </w:rPr>
                  </w:pPr>
                  <w:r w:rsidRPr="00776DD1">
                    <w:rPr>
                      <w:rFonts w:asciiTheme="majorHAnsi" w:eastAsia="Cambria" w:hAnsiTheme="majorHAnsi" w:cs="Cambria"/>
                      <w:sz w:val="22"/>
                      <w:szCs w:val="22"/>
                    </w:rPr>
                    <w:t>-What is the problem?</w:t>
                  </w:r>
                </w:p>
                <w:p w:rsidR="009821A7" w:rsidRPr="00776DD1" w:rsidRDefault="009821A7" w:rsidP="00AC0C5D">
                  <w:pPr>
                    <w:jc w:val="center"/>
                    <w:rPr>
                      <w:rFonts w:asciiTheme="majorHAnsi" w:hAnsiTheme="majorHAnsi"/>
                      <w:sz w:val="22"/>
                      <w:szCs w:val="22"/>
                    </w:rPr>
                  </w:pPr>
                  <w:r w:rsidRPr="00776DD1">
                    <w:rPr>
                      <w:rFonts w:asciiTheme="majorHAnsi" w:eastAsia="Cambria" w:hAnsiTheme="majorHAnsi" w:cs="Cambria"/>
                      <w:sz w:val="22"/>
                      <w:szCs w:val="22"/>
                    </w:rPr>
                    <w:t xml:space="preserve">-What is keeping the character from reaching his/her goal? </w:t>
                  </w:r>
                </w:p>
              </w:tc>
            </w:tr>
            <w:tr w:rsidR="009821A7" w:rsidRPr="009821A7" w:rsidTr="00A015BB">
              <w:tc>
                <w:tcPr>
                  <w:cnfStyle w:val="001000000000" w:firstRow="0" w:lastRow="0" w:firstColumn="1" w:lastColumn="0" w:oddVBand="0" w:evenVBand="0" w:oddHBand="0" w:evenHBand="0" w:firstRowFirstColumn="0" w:firstRowLastColumn="0" w:lastRowFirstColumn="0" w:lastRowLastColumn="0"/>
                  <w:tcW w:w="8304" w:type="dxa"/>
                  <w:tcBorders>
                    <w:top w:val="single" w:sz="4" w:space="0" w:color="auto"/>
                    <w:left w:val="single" w:sz="4" w:space="0" w:color="auto"/>
                    <w:bottom w:val="single" w:sz="4" w:space="0" w:color="auto"/>
                    <w:right w:val="single" w:sz="4" w:space="0" w:color="auto"/>
                  </w:tcBorders>
                </w:tcPr>
                <w:p w:rsidR="009821A7" w:rsidRPr="00776DD1" w:rsidRDefault="009821A7" w:rsidP="00AC0C5D">
                  <w:pPr>
                    <w:jc w:val="center"/>
                    <w:rPr>
                      <w:rFonts w:asciiTheme="majorHAnsi" w:hAnsiTheme="majorHAnsi"/>
                      <w:sz w:val="22"/>
                      <w:szCs w:val="22"/>
                    </w:rPr>
                  </w:pPr>
                  <w:r w:rsidRPr="00776DD1">
                    <w:rPr>
                      <w:rFonts w:asciiTheme="majorHAnsi" w:eastAsia="Cambria" w:hAnsiTheme="majorHAnsi" w:cs="Cambria"/>
                      <w:sz w:val="22"/>
                      <w:szCs w:val="22"/>
                    </w:rPr>
                    <w:lastRenderedPageBreak/>
                    <w:t>So</w:t>
                  </w:r>
                </w:p>
                <w:p w:rsidR="009821A7" w:rsidRPr="00776DD1" w:rsidRDefault="009821A7" w:rsidP="00AC0C5D">
                  <w:pPr>
                    <w:jc w:val="center"/>
                    <w:rPr>
                      <w:rFonts w:asciiTheme="majorHAnsi" w:hAnsiTheme="majorHAnsi"/>
                      <w:sz w:val="22"/>
                      <w:szCs w:val="22"/>
                    </w:rPr>
                  </w:pPr>
                  <w:r w:rsidRPr="00776DD1">
                    <w:rPr>
                      <w:rFonts w:asciiTheme="majorHAnsi" w:eastAsia="Cambria" w:hAnsiTheme="majorHAnsi" w:cs="Cambria"/>
                      <w:sz w:val="22"/>
                      <w:szCs w:val="22"/>
                    </w:rPr>
                    <w:t>-What is the solution to the problem?</w:t>
                  </w:r>
                </w:p>
                <w:p w:rsidR="009821A7" w:rsidRPr="00776DD1" w:rsidRDefault="009821A7" w:rsidP="00AC0C5D">
                  <w:pPr>
                    <w:jc w:val="center"/>
                    <w:rPr>
                      <w:rFonts w:asciiTheme="majorHAnsi" w:hAnsiTheme="majorHAnsi"/>
                      <w:sz w:val="22"/>
                      <w:szCs w:val="22"/>
                    </w:rPr>
                  </w:pPr>
                  <w:r w:rsidRPr="00776DD1">
                    <w:rPr>
                      <w:rFonts w:asciiTheme="majorHAnsi" w:eastAsia="Cambria" w:hAnsiTheme="majorHAnsi" w:cs="Cambria"/>
                      <w:sz w:val="22"/>
                      <w:szCs w:val="22"/>
                    </w:rPr>
                    <w:t xml:space="preserve">-How does the character reach his/her goal? </w:t>
                  </w:r>
                </w:p>
              </w:tc>
            </w:tr>
            <w:tr w:rsidR="009821A7" w:rsidRPr="009821A7" w:rsidTr="00A015BB">
              <w:tc>
                <w:tcPr>
                  <w:cnfStyle w:val="001000000000" w:firstRow="0" w:lastRow="0" w:firstColumn="1" w:lastColumn="0" w:oddVBand="0" w:evenVBand="0" w:oddHBand="0" w:evenHBand="0" w:firstRowFirstColumn="0" w:firstRowLastColumn="0" w:lastRowFirstColumn="0" w:lastRowLastColumn="0"/>
                  <w:tcW w:w="8304" w:type="dxa"/>
                  <w:tcBorders>
                    <w:top w:val="single" w:sz="4" w:space="0" w:color="auto"/>
                    <w:left w:val="single" w:sz="4" w:space="0" w:color="auto"/>
                    <w:bottom w:val="single" w:sz="4" w:space="0" w:color="auto"/>
                    <w:right w:val="single" w:sz="4" w:space="0" w:color="auto"/>
                  </w:tcBorders>
                </w:tcPr>
                <w:p w:rsidR="009821A7" w:rsidRPr="00AC0C5D" w:rsidRDefault="009821A7" w:rsidP="00AC0C5D">
                  <w:pPr>
                    <w:jc w:val="center"/>
                    <w:rPr>
                      <w:rFonts w:asciiTheme="majorHAnsi" w:hAnsiTheme="majorHAnsi"/>
                      <w:sz w:val="22"/>
                    </w:rPr>
                  </w:pPr>
                  <w:r w:rsidRPr="00AC0C5D">
                    <w:rPr>
                      <w:rFonts w:asciiTheme="majorHAnsi" w:eastAsia="Cambria" w:hAnsiTheme="majorHAnsi" w:cs="Cambria"/>
                      <w:sz w:val="22"/>
                    </w:rPr>
                    <w:t>Then</w:t>
                  </w:r>
                </w:p>
                <w:p w:rsidR="009821A7" w:rsidRPr="00AC0C5D" w:rsidRDefault="009821A7" w:rsidP="00AC0C5D">
                  <w:pPr>
                    <w:jc w:val="center"/>
                    <w:rPr>
                      <w:rFonts w:asciiTheme="majorHAnsi" w:hAnsiTheme="majorHAnsi"/>
                      <w:sz w:val="22"/>
                    </w:rPr>
                  </w:pPr>
                  <w:r w:rsidRPr="00AC0C5D">
                    <w:rPr>
                      <w:rFonts w:asciiTheme="majorHAnsi" w:eastAsia="Cambria" w:hAnsiTheme="majorHAnsi" w:cs="Cambria"/>
                      <w:sz w:val="22"/>
                    </w:rPr>
                    <w:t>-How does the story end?</w:t>
                  </w:r>
                </w:p>
              </w:tc>
            </w:tr>
          </w:tbl>
          <w:p w:rsidR="009821A7" w:rsidRPr="009821A7" w:rsidRDefault="009821A7" w:rsidP="00AC0C5D">
            <w:pPr>
              <w:rPr>
                <w:rFonts w:asciiTheme="majorHAnsi" w:hAnsiTheme="majorHAnsi"/>
              </w:rPr>
            </w:pPr>
          </w:p>
        </w:tc>
      </w:tr>
      <w:tr w:rsidR="009821A7" w:rsidRPr="00732631" w:rsidTr="00776DD1">
        <w:trPr>
          <w:jc w:val="center"/>
        </w:trPr>
        <w:tc>
          <w:tcPr>
            <w:tcW w:w="1015" w:type="pct"/>
            <w:tcBorders>
              <w:right w:val="single" w:sz="4" w:space="0" w:color="000000" w:themeColor="text1"/>
            </w:tcBorders>
            <w:shd w:val="clear" w:color="auto" w:fill="E0E0E0"/>
          </w:tcPr>
          <w:p w:rsidR="009821A7" w:rsidRDefault="009821A7" w:rsidP="00D62DCF">
            <w:pPr>
              <w:rPr>
                <w:rFonts w:ascii="Cambria" w:hAnsi="Cambria"/>
                <w:b/>
              </w:rPr>
            </w:pPr>
            <w:r w:rsidRPr="00732631">
              <w:rPr>
                <w:rFonts w:ascii="Cambria" w:hAnsi="Cambria"/>
                <w:b/>
              </w:rPr>
              <w:lastRenderedPageBreak/>
              <w:t>Active Engagement:</w:t>
            </w:r>
          </w:p>
          <w:p w:rsidR="009821A7" w:rsidRPr="00040A52" w:rsidRDefault="009821A7" w:rsidP="009821A7">
            <w:pPr>
              <w:numPr>
                <w:ilvl w:val="0"/>
                <w:numId w:val="1"/>
              </w:numPr>
              <w:ind w:right="-144"/>
              <w:rPr>
                <w:rFonts w:ascii="Cambria" w:hAnsi="Cambria" w:cs="Arial"/>
                <w:i/>
                <w:sz w:val="20"/>
                <w:szCs w:val="18"/>
              </w:rPr>
            </w:pPr>
            <w:r>
              <w:rPr>
                <w:rFonts w:ascii="Cambria" w:hAnsi="Cambria" w:cs="Arial"/>
                <w:i/>
                <w:sz w:val="20"/>
                <w:szCs w:val="18"/>
              </w:rPr>
              <w:t xml:space="preserve">ask partners </w:t>
            </w:r>
            <w:r w:rsidRPr="00040A52">
              <w:rPr>
                <w:rFonts w:ascii="Cambria" w:hAnsi="Cambria" w:cs="Arial"/>
                <w:i/>
                <w:sz w:val="20"/>
                <w:szCs w:val="18"/>
              </w:rPr>
              <w:t xml:space="preserve">to </w:t>
            </w:r>
            <w:r>
              <w:rPr>
                <w:rFonts w:ascii="Cambria" w:hAnsi="Cambria" w:cs="Arial"/>
                <w:i/>
                <w:sz w:val="20"/>
                <w:szCs w:val="18"/>
              </w:rPr>
              <w:t xml:space="preserve">turn &amp; talk </w:t>
            </w:r>
          </w:p>
          <w:p w:rsidR="009821A7" w:rsidRPr="00040A52" w:rsidRDefault="009821A7" w:rsidP="009821A7">
            <w:pPr>
              <w:numPr>
                <w:ilvl w:val="0"/>
                <w:numId w:val="1"/>
              </w:numPr>
              <w:ind w:right="-144"/>
              <w:rPr>
                <w:rFonts w:ascii="Cambria" w:hAnsi="Cambria" w:cs="Arial"/>
                <w:i/>
                <w:sz w:val="20"/>
                <w:szCs w:val="18"/>
              </w:rPr>
            </w:pPr>
            <w:r>
              <w:rPr>
                <w:rFonts w:ascii="Cambria" w:hAnsi="Cambria" w:cs="Arial"/>
                <w:i/>
                <w:sz w:val="20"/>
                <w:szCs w:val="18"/>
              </w:rPr>
              <w:t>listen, observe, &amp; coach</w:t>
            </w:r>
          </w:p>
          <w:p w:rsidR="009821A7" w:rsidRPr="00732631" w:rsidRDefault="009821A7" w:rsidP="009821A7">
            <w:pPr>
              <w:numPr>
                <w:ilvl w:val="0"/>
                <w:numId w:val="1"/>
              </w:numPr>
              <w:ind w:right="-144"/>
              <w:rPr>
                <w:rFonts w:ascii="Cambria" w:hAnsi="Cambria"/>
                <w:b/>
              </w:rPr>
            </w:pPr>
            <w:r w:rsidRPr="00040A52">
              <w:rPr>
                <w:rFonts w:ascii="Cambria" w:hAnsi="Cambria" w:cs="Arial"/>
                <w:i/>
                <w:sz w:val="20"/>
                <w:szCs w:val="18"/>
              </w:rPr>
              <w:t xml:space="preserve">share </w:t>
            </w:r>
            <w:r>
              <w:rPr>
                <w:rFonts w:ascii="Cambria" w:hAnsi="Cambria" w:cs="Arial"/>
                <w:i/>
                <w:sz w:val="20"/>
                <w:szCs w:val="18"/>
              </w:rPr>
              <w:t xml:space="preserve">example of what you heard or </w:t>
            </w:r>
            <w:r w:rsidRPr="00040A52">
              <w:rPr>
                <w:rFonts w:ascii="Cambria" w:hAnsi="Cambria" w:cs="Arial"/>
                <w:i/>
                <w:sz w:val="20"/>
                <w:szCs w:val="18"/>
              </w:rPr>
              <w:t>observed</w:t>
            </w:r>
          </w:p>
        </w:tc>
        <w:tc>
          <w:tcPr>
            <w:tcW w:w="3985" w:type="pct"/>
            <w:gridSpan w:val="3"/>
            <w:tcBorders>
              <w:left w:val="single" w:sz="4" w:space="0" w:color="000000" w:themeColor="text1"/>
            </w:tcBorders>
          </w:tcPr>
          <w:p w:rsidR="009821A7" w:rsidRPr="009821A7" w:rsidRDefault="009821A7" w:rsidP="00AC0C5D">
            <w:pPr>
              <w:rPr>
                <w:rFonts w:asciiTheme="majorHAnsi" w:hAnsiTheme="majorHAnsi"/>
              </w:rPr>
            </w:pPr>
            <w:r w:rsidRPr="009821A7">
              <w:rPr>
                <w:rFonts w:asciiTheme="majorHAnsi" w:eastAsiaTheme="minorEastAsia" w:hAnsiTheme="majorHAnsi"/>
              </w:rPr>
              <w:t xml:space="preserve">Invite the students to participate in identifying the problem, "but", and resolution, "so", of the story. As students are constructing the details about the problem and resolution, guide their thinking by asking them to focus on the most important information about the problem. </w:t>
            </w:r>
          </w:p>
          <w:p w:rsidR="009821A7" w:rsidRPr="009821A7" w:rsidRDefault="009821A7" w:rsidP="00AC0C5D">
            <w:pPr>
              <w:rPr>
                <w:rFonts w:asciiTheme="majorHAnsi" w:hAnsiTheme="majorHAnsi"/>
              </w:rPr>
            </w:pPr>
            <w:r w:rsidRPr="009821A7">
              <w:rPr>
                <w:rFonts w:asciiTheme="majorHAnsi" w:eastAsiaTheme="minorEastAsia" w:hAnsiTheme="majorHAnsi"/>
              </w:rPr>
              <w:t xml:space="preserve">Record the problem details in the "but" section of the </w:t>
            </w:r>
            <w:r w:rsidRPr="009821A7">
              <w:rPr>
                <w:rFonts w:asciiTheme="majorHAnsi" w:eastAsiaTheme="minorEastAsia" w:hAnsiTheme="majorHAnsi"/>
                <w:i/>
                <w:iCs/>
              </w:rPr>
              <w:t>Summary SWBST</w:t>
            </w:r>
            <w:r w:rsidRPr="009821A7">
              <w:rPr>
                <w:rFonts w:asciiTheme="majorHAnsi" w:eastAsiaTheme="minorEastAsia" w:hAnsiTheme="majorHAnsi"/>
              </w:rPr>
              <w:t xml:space="preserve"> graphic organizer. </w:t>
            </w:r>
          </w:p>
          <w:p w:rsidR="009821A7" w:rsidRPr="009821A7" w:rsidRDefault="009821A7" w:rsidP="00AC0C5D">
            <w:pPr>
              <w:rPr>
                <w:rFonts w:asciiTheme="majorHAnsi" w:hAnsiTheme="majorHAnsi"/>
              </w:rPr>
            </w:pPr>
            <w:r w:rsidRPr="009821A7">
              <w:rPr>
                <w:rFonts w:asciiTheme="majorHAnsi" w:eastAsiaTheme="minorEastAsia" w:hAnsiTheme="majorHAnsi"/>
              </w:rPr>
              <w:t xml:space="preserve">Have the students work as partners to talk about the remainder of the story and to identify the resolution. Listen to the conversations. Record the details about the resolution in the "so" section of the </w:t>
            </w:r>
            <w:r w:rsidRPr="009821A7">
              <w:rPr>
                <w:rFonts w:asciiTheme="majorHAnsi" w:eastAsiaTheme="minorEastAsia" w:hAnsiTheme="majorHAnsi"/>
                <w:i/>
                <w:iCs/>
              </w:rPr>
              <w:t>Summary SWBST</w:t>
            </w:r>
            <w:r w:rsidRPr="009821A7">
              <w:rPr>
                <w:rFonts w:asciiTheme="majorHAnsi" w:eastAsiaTheme="minorEastAsia" w:hAnsiTheme="majorHAnsi"/>
              </w:rPr>
              <w:t xml:space="preserve"> graphic organizer.  </w:t>
            </w:r>
          </w:p>
          <w:p w:rsidR="009821A7" w:rsidRPr="009821A7" w:rsidRDefault="009821A7" w:rsidP="00AC0C5D">
            <w:pPr>
              <w:rPr>
                <w:rFonts w:asciiTheme="majorHAnsi" w:hAnsiTheme="majorHAnsi"/>
              </w:rPr>
            </w:pPr>
            <w:r w:rsidRPr="009821A7">
              <w:rPr>
                <w:rFonts w:asciiTheme="majorHAnsi" w:eastAsia="Cambria" w:hAnsiTheme="majorHAnsi" w:cs="Cambria"/>
              </w:rPr>
              <w:t>Explain that the "then" section of the graphic organizer is the very last event that occurs in the realistic fiction story.  Allow students to work as partners to identify the last event that occurred in the story.  Record the last event on the "then" section of the</w:t>
            </w:r>
            <w:r w:rsidRPr="009821A7">
              <w:rPr>
                <w:rFonts w:asciiTheme="majorHAnsi" w:eastAsia="Cambria" w:hAnsiTheme="majorHAnsi" w:cs="Cambria"/>
                <w:i/>
                <w:iCs/>
              </w:rPr>
              <w:t xml:space="preserve"> Summary SWBST</w:t>
            </w:r>
            <w:r w:rsidRPr="009821A7">
              <w:rPr>
                <w:rFonts w:asciiTheme="majorHAnsi" w:eastAsia="Cambria" w:hAnsiTheme="majorHAnsi" w:cs="Cambria"/>
              </w:rPr>
              <w:t xml:space="preserve"> graphic organizer.</w:t>
            </w:r>
          </w:p>
        </w:tc>
      </w:tr>
      <w:tr w:rsidR="009821A7" w:rsidRPr="00732631" w:rsidTr="00776DD1">
        <w:trPr>
          <w:jc w:val="center"/>
        </w:trPr>
        <w:tc>
          <w:tcPr>
            <w:tcW w:w="1015" w:type="pct"/>
            <w:tcBorders>
              <w:right w:val="single" w:sz="4" w:space="0" w:color="000000" w:themeColor="text1"/>
            </w:tcBorders>
            <w:shd w:val="clear" w:color="auto" w:fill="E0E0E0"/>
          </w:tcPr>
          <w:p w:rsidR="009821A7" w:rsidRDefault="009821A7" w:rsidP="00D62DCF">
            <w:pPr>
              <w:rPr>
                <w:rFonts w:ascii="Cambria" w:hAnsi="Cambria"/>
                <w:b/>
              </w:rPr>
            </w:pPr>
            <w:r w:rsidRPr="00732631">
              <w:rPr>
                <w:rFonts w:ascii="Cambria" w:hAnsi="Cambria"/>
                <w:b/>
              </w:rPr>
              <w:t>Link:</w:t>
            </w:r>
          </w:p>
          <w:p w:rsidR="009821A7" w:rsidRDefault="009821A7" w:rsidP="009821A7">
            <w:pPr>
              <w:numPr>
                <w:ilvl w:val="0"/>
                <w:numId w:val="1"/>
              </w:numPr>
              <w:ind w:right="-144"/>
              <w:rPr>
                <w:rFonts w:ascii="Cambria" w:hAnsi="Cambria" w:cs="Arial"/>
                <w:i/>
                <w:sz w:val="20"/>
                <w:szCs w:val="18"/>
              </w:rPr>
            </w:pPr>
            <w:r w:rsidRPr="00212117">
              <w:rPr>
                <w:rFonts w:ascii="Cambria" w:hAnsi="Cambria" w:cs="Arial"/>
                <w:i/>
                <w:sz w:val="20"/>
                <w:szCs w:val="18"/>
              </w:rPr>
              <w:t>restate teaching point</w:t>
            </w:r>
          </w:p>
          <w:p w:rsidR="009821A7" w:rsidRPr="003B3571" w:rsidRDefault="009821A7" w:rsidP="009821A7">
            <w:pPr>
              <w:numPr>
                <w:ilvl w:val="0"/>
                <w:numId w:val="1"/>
              </w:numPr>
              <w:ind w:right="-144"/>
              <w:rPr>
                <w:rFonts w:ascii="Cambria" w:hAnsi="Cambria" w:cs="Arial"/>
                <w:i/>
                <w:sz w:val="20"/>
                <w:szCs w:val="18"/>
              </w:rPr>
            </w:pPr>
            <w:r w:rsidRPr="003B3571">
              <w:rPr>
                <w:rFonts w:ascii="Cambria" w:hAnsi="Cambria" w:cs="Arial"/>
                <w:i/>
                <w:sz w:val="20"/>
                <w:szCs w:val="18"/>
              </w:rPr>
              <w:t xml:space="preserve">tell </w:t>
            </w:r>
            <w:r>
              <w:rPr>
                <w:rFonts w:ascii="Cambria" w:hAnsi="Cambria" w:cs="Arial"/>
                <w:i/>
                <w:sz w:val="20"/>
                <w:szCs w:val="18"/>
              </w:rPr>
              <w:t>how learning</w:t>
            </w:r>
            <w:r w:rsidRPr="003B3571">
              <w:rPr>
                <w:rFonts w:ascii="Cambria" w:hAnsi="Cambria" w:cs="Arial"/>
                <w:i/>
                <w:sz w:val="20"/>
                <w:szCs w:val="18"/>
              </w:rPr>
              <w:t xml:space="preserve"> </w:t>
            </w:r>
            <w:r>
              <w:rPr>
                <w:rFonts w:ascii="Cambria" w:hAnsi="Cambria" w:cs="Arial"/>
                <w:i/>
                <w:sz w:val="20"/>
                <w:szCs w:val="18"/>
              </w:rPr>
              <w:t xml:space="preserve">can be used in </w:t>
            </w:r>
            <w:r w:rsidRPr="003B3571">
              <w:rPr>
                <w:rFonts w:ascii="Cambria" w:hAnsi="Cambria" w:cs="Arial"/>
                <w:i/>
                <w:sz w:val="20"/>
                <w:szCs w:val="18"/>
              </w:rPr>
              <w:t>future</w:t>
            </w:r>
          </w:p>
        </w:tc>
        <w:tc>
          <w:tcPr>
            <w:tcW w:w="3985" w:type="pct"/>
            <w:gridSpan w:val="3"/>
            <w:tcBorders>
              <w:left w:val="single" w:sz="4" w:space="0" w:color="000000" w:themeColor="text1"/>
            </w:tcBorders>
          </w:tcPr>
          <w:p w:rsidR="00AC0C5D" w:rsidRPr="00AC0C5D" w:rsidRDefault="00AC0C5D" w:rsidP="00AC0C5D">
            <w:pPr>
              <w:rPr>
                <w:rFonts w:asciiTheme="majorHAnsi" w:hAnsiTheme="majorHAnsi"/>
                <w:i/>
                <w:color w:val="000000"/>
                <w:shd w:val="clear" w:color="auto" w:fill="FFFFFF"/>
              </w:rPr>
            </w:pPr>
            <w:r w:rsidRPr="00AC0C5D">
              <w:rPr>
                <w:rFonts w:asciiTheme="majorHAnsi" w:hAnsiTheme="majorHAnsi"/>
                <w:i/>
                <w:color w:val="000000"/>
                <w:shd w:val="clear" w:color="auto" w:fill="FFFFFF"/>
              </w:rPr>
              <w:t>Readers, today and every day….</w:t>
            </w:r>
          </w:p>
          <w:p w:rsidR="009821A7" w:rsidRPr="009821A7" w:rsidRDefault="009821A7" w:rsidP="00AC0C5D">
            <w:pPr>
              <w:rPr>
                <w:rFonts w:asciiTheme="majorHAnsi" w:hAnsiTheme="majorHAnsi"/>
              </w:rPr>
            </w:pPr>
            <w:r w:rsidRPr="009821A7">
              <w:rPr>
                <w:rFonts w:asciiTheme="majorHAnsi" w:hAnsiTheme="majorHAnsi"/>
                <w:color w:val="000000"/>
                <w:shd w:val="clear" w:color="auto" w:fill="FFFFFF"/>
              </w:rPr>
              <w:t>Remind students that being able to summarize what they have read helps them monitor how well they understood a text. Emphasize the importance of using information about story elements and plot to find only the most important information about the characters, problem, and solution of the story using somebody, wanted, but, so, then (SWBST).</w:t>
            </w:r>
          </w:p>
        </w:tc>
      </w:tr>
      <w:tr w:rsidR="009821A7" w:rsidRPr="00732631" w:rsidTr="00776DD1">
        <w:trPr>
          <w:jc w:val="center"/>
        </w:trPr>
        <w:tc>
          <w:tcPr>
            <w:tcW w:w="1015" w:type="pct"/>
            <w:tcBorders>
              <w:right w:val="single" w:sz="4" w:space="0" w:color="000000" w:themeColor="text1"/>
            </w:tcBorders>
            <w:shd w:val="clear" w:color="auto" w:fill="E0E0E0"/>
          </w:tcPr>
          <w:p w:rsidR="009821A7" w:rsidRPr="00732631" w:rsidRDefault="009821A7" w:rsidP="00D62DCF">
            <w:pPr>
              <w:rPr>
                <w:rFonts w:ascii="Cambria" w:hAnsi="Cambria"/>
                <w:b/>
              </w:rPr>
            </w:pPr>
            <w:r>
              <w:rPr>
                <w:rFonts w:ascii="Cambria" w:hAnsi="Cambria"/>
                <w:b/>
              </w:rPr>
              <w:t>Independent Reading:</w:t>
            </w:r>
          </w:p>
        </w:tc>
        <w:tc>
          <w:tcPr>
            <w:tcW w:w="3985" w:type="pct"/>
            <w:gridSpan w:val="3"/>
            <w:tcBorders>
              <w:left w:val="single" w:sz="4" w:space="0" w:color="000000" w:themeColor="text1"/>
            </w:tcBorders>
          </w:tcPr>
          <w:p w:rsidR="009821A7" w:rsidRPr="00AC0C5D" w:rsidRDefault="009821A7" w:rsidP="00AC0C5D">
            <w:pPr>
              <w:shd w:val="clear" w:color="auto" w:fill="FFFFFF"/>
              <w:spacing w:after="150"/>
              <w:rPr>
                <w:rFonts w:asciiTheme="majorHAnsi" w:eastAsia="Times New Roman" w:hAnsiTheme="majorHAnsi" w:cs="Arial"/>
                <w:color w:val="000000"/>
              </w:rPr>
            </w:pPr>
            <w:r w:rsidRPr="009821A7">
              <w:rPr>
                <w:rFonts w:asciiTheme="majorHAnsi" w:eastAsia="Times New Roman" w:hAnsiTheme="majorHAnsi" w:cs="Arial"/>
                <w:color w:val="000000"/>
              </w:rPr>
              <w:t xml:space="preserve">Allow students to choose a realistic fiction book to read independently.  As students read, they will use the sticky notes to flag the important parts of the story (somebody, wanted, but/problem, so/resolution, then).  </w:t>
            </w:r>
            <w:r w:rsidRPr="009821A7">
              <w:rPr>
                <w:rFonts w:asciiTheme="majorHAnsi" w:hAnsiTheme="majorHAnsi"/>
                <w:color w:val="000000"/>
                <w:shd w:val="clear" w:color="auto" w:fill="FFFFFF"/>
              </w:rPr>
              <w:t>Once students have completed this task, have them transfer their information to a</w:t>
            </w:r>
            <w:r w:rsidRPr="009821A7">
              <w:rPr>
                <w:rStyle w:val="apple-converted-space"/>
                <w:rFonts w:asciiTheme="majorHAnsi" w:hAnsiTheme="majorHAnsi"/>
                <w:color w:val="000000"/>
                <w:shd w:val="clear" w:color="auto" w:fill="FFFFFF"/>
              </w:rPr>
              <w:t> </w:t>
            </w:r>
            <w:r w:rsidRPr="009821A7">
              <w:rPr>
                <w:rStyle w:val="Emphasis"/>
                <w:rFonts w:asciiTheme="majorHAnsi" w:hAnsiTheme="majorHAnsi"/>
                <w:color w:val="000000"/>
                <w:shd w:val="clear" w:color="auto" w:fill="FFFFFF"/>
              </w:rPr>
              <w:t xml:space="preserve">Summary SWBST </w:t>
            </w:r>
            <w:r w:rsidRPr="009821A7">
              <w:rPr>
                <w:rFonts w:asciiTheme="majorHAnsi" w:hAnsiTheme="majorHAnsi"/>
                <w:color w:val="000000"/>
                <w:shd w:val="clear" w:color="auto" w:fill="FFFFFF"/>
              </w:rPr>
              <w:t xml:space="preserve">graphic organizer for the story that they are reading </w:t>
            </w:r>
            <w:r w:rsidR="00AC0C5D" w:rsidRPr="009821A7">
              <w:rPr>
                <w:rFonts w:asciiTheme="majorHAnsi" w:hAnsiTheme="majorHAnsi"/>
                <w:color w:val="000000"/>
                <w:shd w:val="clear" w:color="auto" w:fill="FFFFFF"/>
              </w:rPr>
              <w:t>independently.</w:t>
            </w:r>
            <w:r w:rsidR="00AC0C5D" w:rsidRPr="009821A7">
              <w:rPr>
                <w:rFonts w:asciiTheme="majorHAnsi" w:eastAsia="Times New Roman" w:hAnsiTheme="majorHAnsi" w:cs="Arial"/>
                <w:color w:val="000000"/>
              </w:rPr>
              <w:t xml:space="preserve"> While</w:t>
            </w:r>
            <w:r w:rsidRPr="009821A7">
              <w:rPr>
                <w:rFonts w:asciiTheme="majorHAnsi" w:eastAsia="Times New Roman" w:hAnsiTheme="majorHAnsi" w:cs="Arial"/>
                <w:color w:val="000000"/>
              </w:rPr>
              <w:t xml:space="preserve"> students are reading, the teacher will monitor students’ comprehension by conferring individually.</w:t>
            </w:r>
          </w:p>
        </w:tc>
      </w:tr>
      <w:tr w:rsidR="00AC0C5D" w:rsidRPr="00732631" w:rsidTr="00776DD1">
        <w:trPr>
          <w:jc w:val="center"/>
        </w:trPr>
        <w:tc>
          <w:tcPr>
            <w:tcW w:w="1015" w:type="pct"/>
            <w:tcBorders>
              <w:right w:val="single" w:sz="4" w:space="0" w:color="000000" w:themeColor="text1"/>
            </w:tcBorders>
            <w:shd w:val="clear" w:color="auto" w:fill="E0E0E0"/>
          </w:tcPr>
          <w:p w:rsidR="00AC0C5D" w:rsidRDefault="00AC0C5D" w:rsidP="00D62DCF">
            <w:pPr>
              <w:rPr>
                <w:rFonts w:ascii="Cambria" w:hAnsi="Cambria"/>
                <w:b/>
              </w:rPr>
            </w:pPr>
            <w:r>
              <w:rPr>
                <w:rFonts w:ascii="Cambria" w:hAnsi="Cambria"/>
                <w:b/>
              </w:rPr>
              <w:t>Prompts:</w:t>
            </w:r>
          </w:p>
        </w:tc>
        <w:tc>
          <w:tcPr>
            <w:tcW w:w="3985" w:type="pct"/>
            <w:gridSpan w:val="3"/>
            <w:tcBorders>
              <w:left w:val="single" w:sz="4" w:space="0" w:color="000000" w:themeColor="text1"/>
            </w:tcBorders>
          </w:tcPr>
          <w:p w:rsidR="00AC0C5D" w:rsidRPr="009821A7" w:rsidRDefault="00AC0C5D" w:rsidP="00A52390">
            <w:pPr>
              <w:numPr>
                <w:ilvl w:val="0"/>
                <w:numId w:val="15"/>
              </w:numPr>
              <w:shd w:val="clear" w:color="auto" w:fill="FFFFFF"/>
              <w:spacing w:before="100" w:beforeAutospacing="1" w:after="100" w:afterAutospacing="1"/>
              <w:ind w:left="375"/>
              <w:rPr>
                <w:rFonts w:asciiTheme="majorHAnsi" w:eastAsia="Times New Roman" w:hAnsiTheme="majorHAnsi" w:cs="Arial"/>
                <w:color w:val="333333"/>
              </w:rPr>
            </w:pPr>
            <w:r w:rsidRPr="009821A7">
              <w:rPr>
                <w:rFonts w:asciiTheme="majorHAnsi" w:eastAsia="Times New Roman" w:hAnsiTheme="majorHAnsi" w:cs="Arial"/>
                <w:color w:val="000000"/>
              </w:rPr>
              <w:t>How’s it going?</w:t>
            </w:r>
          </w:p>
          <w:p w:rsidR="00AC0C5D" w:rsidRPr="009821A7" w:rsidRDefault="00AC0C5D" w:rsidP="00A52390">
            <w:pPr>
              <w:numPr>
                <w:ilvl w:val="0"/>
                <w:numId w:val="15"/>
              </w:numPr>
              <w:shd w:val="clear" w:color="auto" w:fill="FFFFFF"/>
              <w:spacing w:before="100" w:beforeAutospacing="1" w:after="100" w:afterAutospacing="1"/>
              <w:ind w:left="375"/>
              <w:rPr>
                <w:rFonts w:asciiTheme="majorHAnsi" w:eastAsia="Times New Roman" w:hAnsiTheme="majorHAnsi" w:cs="Arial"/>
                <w:color w:val="333333"/>
              </w:rPr>
            </w:pPr>
            <w:r w:rsidRPr="009821A7">
              <w:rPr>
                <w:rFonts w:asciiTheme="majorHAnsi" w:eastAsia="Times New Roman" w:hAnsiTheme="majorHAnsi" w:cs="Arial"/>
                <w:color w:val="000000"/>
              </w:rPr>
              <w:t>What are you noticing as a reader today?</w:t>
            </w:r>
          </w:p>
          <w:p w:rsidR="00AC0C5D" w:rsidRPr="009821A7" w:rsidRDefault="00AC0C5D" w:rsidP="00A52390">
            <w:pPr>
              <w:numPr>
                <w:ilvl w:val="0"/>
                <w:numId w:val="15"/>
              </w:numPr>
              <w:shd w:val="clear" w:color="auto" w:fill="FFFFFF"/>
              <w:spacing w:before="100" w:beforeAutospacing="1" w:after="100" w:afterAutospacing="1"/>
              <w:ind w:left="375"/>
              <w:rPr>
                <w:rFonts w:asciiTheme="majorHAnsi" w:eastAsia="Times New Roman" w:hAnsiTheme="majorHAnsi" w:cs="Arial"/>
                <w:color w:val="333333"/>
              </w:rPr>
            </w:pPr>
            <w:r w:rsidRPr="009821A7">
              <w:rPr>
                <w:rFonts w:asciiTheme="majorHAnsi" w:eastAsia="Times New Roman" w:hAnsiTheme="majorHAnsi" w:cs="Arial"/>
                <w:color w:val="000000"/>
              </w:rPr>
              <w:t>What have you noticed about the story elements?</w:t>
            </w:r>
          </w:p>
          <w:p w:rsidR="00AC0C5D" w:rsidRPr="00AC0C5D" w:rsidRDefault="00AC0C5D" w:rsidP="00A52390">
            <w:pPr>
              <w:pStyle w:val="ListParagraph"/>
              <w:numPr>
                <w:ilvl w:val="0"/>
                <w:numId w:val="15"/>
              </w:numPr>
              <w:shd w:val="clear" w:color="auto" w:fill="FFFFFF"/>
              <w:tabs>
                <w:tab w:val="clear" w:pos="720"/>
              </w:tabs>
              <w:spacing w:after="150"/>
              <w:ind w:left="389"/>
              <w:rPr>
                <w:rFonts w:asciiTheme="majorHAnsi" w:eastAsia="Times New Roman" w:hAnsiTheme="majorHAnsi" w:cs="Arial"/>
                <w:color w:val="000000"/>
              </w:rPr>
            </w:pPr>
            <w:r w:rsidRPr="00AC0C5D">
              <w:rPr>
                <w:rFonts w:asciiTheme="majorHAnsi" w:eastAsia="Times New Roman" w:hAnsiTheme="majorHAnsi" w:cs="Arial"/>
                <w:color w:val="000000"/>
              </w:rPr>
              <w:t>How does keeping track of your thinking on a graphic organizer help you as a reader?</w:t>
            </w:r>
          </w:p>
        </w:tc>
      </w:tr>
      <w:tr w:rsidR="009821A7" w:rsidRPr="00732631" w:rsidTr="00776DD1">
        <w:trPr>
          <w:jc w:val="center"/>
        </w:trPr>
        <w:tc>
          <w:tcPr>
            <w:tcW w:w="1015" w:type="pct"/>
            <w:tcBorders>
              <w:right w:val="single" w:sz="4" w:space="0" w:color="000000" w:themeColor="text1"/>
            </w:tcBorders>
            <w:shd w:val="clear" w:color="auto" w:fill="E0E0E0"/>
          </w:tcPr>
          <w:p w:rsidR="009821A7" w:rsidRPr="00732631" w:rsidRDefault="009821A7" w:rsidP="00D62DCF">
            <w:pPr>
              <w:rPr>
                <w:rFonts w:ascii="Cambria" w:hAnsi="Cambria"/>
                <w:b/>
              </w:rPr>
            </w:pPr>
            <w:r>
              <w:rPr>
                <w:rFonts w:ascii="Cambria" w:hAnsi="Cambria"/>
                <w:b/>
              </w:rPr>
              <w:t>Share:</w:t>
            </w:r>
          </w:p>
        </w:tc>
        <w:tc>
          <w:tcPr>
            <w:tcW w:w="3985" w:type="pct"/>
            <w:gridSpan w:val="3"/>
            <w:tcBorders>
              <w:left w:val="single" w:sz="4" w:space="0" w:color="000000" w:themeColor="text1"/>
            </w:tcBorders>
          </w:tcPr>
          <w:p w:rsidR="009821A7" w:rsidRPr="009821A7" w:rsidRDefault="009821A7" w:rsidP="00AC0C5D">
            <w:pPr>
              <w:rPr>
                <w:rFonts w:asciiTheme="majorHAnsi" w:hAnsiTheme="majorHAnsi"/>
              </w:rPr>
            </w:pPr>
            <w:r w:rsidRPr="009821A7">
              <w:rPr>
                <w:rFonts w:asciiTheme="majorHAnsi" w:hAnsiTheme="majorHAnsi"/>
              </w:rPr>
              <w:t xml:space="preserve">Allow students to share their </w:t>
            </w:r>
            <w:r w:rsidRPr="009821A7">
              <w:rPr>
                <w:rFonts w:asciiTheme="majorHAnsi" w:hAnsiTheme="majorHAnsi"/>
                <w:i/>
              </w:rPr>
              <w:t>Summary SWBST</w:t>
            </w:r>
            <w:r w:rsidRPr="009821A7">
              <w:rPr>
                <w:rFonts w:asciiTheme="majorHAnsi" w:hAnsiTheme="majorHAnsi"/>
              </w:rPr>
              <w:t xml:space="preserve"> graphic organizer with a partner and explain how using story elements helped them to monitor their reading comprehension.</w:t>
            </w:r>
          </w:p>
        </w:tc>
      </w:tr>
    </w:tbl>
    <w:p w:rsidR="00646A64" w:rsidRDefault="00646A64" w:rsidP="00646A64">
      <w:pPr>
        <w:rPr>
          <w:rFonts w:ascii="Cambria" w:hAnsi="Cambria"/>
          <w:sz w:val="2"/>
        </w:rPr>
      </w:pPr>
    </w:p>
    <w:p w:rsidR="00776DD1" w:rsidRDefault="00776DD1" w:rsidP="00646A64">
      <w:pPr>
        <w:rPr>
          <w:rFonts w:ascii="Cambria" w:hAnsi="Cambria"/>
          <w:sz w:val="2"/>
        </w:rPr>
      </w:pPr>
    </w:p>
    <w:p w:rsidR="00776DD1" w:rsidRDefault="00776DD1" w:rsidP="00646A64">
      <w:pPr>
        <w:rPr>
          <w:rFonts w:ascii="Cambria" w:hAnsi="Cambria"/>
          <w:sz w:val="2"/>
        </w:rPr>
      </w:pPr>
    </w:p>
    <w:p w:rsidR="00017C8E" w:rsidRDefault="00017C8E"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none" w:sz="0" w:space="0" w:color="auto"/>
        </w:tblBorders>
        <w:tblLook w:val="00A0" w:firstRow="1" w:lastRow="0" w:firstColumn="1" w:lastColumn="0" w:noHBand="0" w:noVBand="0"/>
      </w:tblPr>
      <w:tblGrid>
        <w:gridCol w:w="2287"/>
        <w:gridCol w:w="7337"/>
        <w:gridCol w:w="878"/>
      </w:tblGrid>
      <w:tr w:rsidR="00DE4E7A" w:rsidRPr="00732631" w:rsidTr="00246528">
        <w:tc>
          <w:tcPr>
            <w:tcW w:w="1089" w:type="pct"/>
            <w:tcBorders>
              <w:bottom w:val="single" w:sz="4" w:space="0" w:color="000000" w:themeColor="text1"/>
              <w:right w:val="single" w:sz="4" w:space="0" w:color="000000" w:themeColor="text1"/>
            </w:tcBorders>
            <w:shd w:val="clear" w:color="auto" w:fill="000000" w:themeFill="text1"/>
          </w:tcPr>
          <w:p w:rsidR="00DE4E7A" w:rsidRPr="00732631" w:rsidRDefault="00DE4E7A" w:rsidP="00246528">
            <w:pPr>
              <w:spacing w:before="60" w:after="60"/>
              <w:rPr>
                <w:rFonts w:ascii="Cambria" w:hAnsi="Cambria"/>
                <w:b/>
              </w:rPr>
            </w:pPr>
            <w:r w:rsidRPr="67DA2773">
              <w:rPr>
                <w:rFonts w:ascii="Cambria" w:eastAsia="Cambria" w:hAnsi="Cambria" w:cs="Cambria"/>
                <w:b/>
                <w:bCs/>
                <w:color w:val="FFFFFF" w:themeColor="background1"/>
              </w:rPr>
              <w:lastRenderedPageBreak/>
              <w:t>Minilesson:</w:t>
            </w:r>
          </w:p>
        </w:tc>
        <w:tc>
          <w:tcPr>
            <w:tcW w:w="3493" w:type="pct"/>
            <w:tcBorders>
              <w:left w:val="single" w:sz="4" w:space="0" w:color="000000" w:themeColor="text1"/>
              <w:bottom w:val="single" w:sz="4" w:space="0" w:color="000000" w:themeColor="text1"/>
            </w:tcBorders>
            <w:shd w:val="clear" w:color="auto" w:fill="000000" w:themeFill="text1"/>
          </w:tcPr>
          <w:p w:rsidR="00DE4E7A" w:rsidRPr="00732631" w:rsidRDefault="00DE4E7A" w:rsidP="00246528">
            <w:pPr>
              <w:spacing w:before="60" w:after="60"/>
              <w:rPr>
                <w:rFonts w:ascii="Cambria" w:hAnsi="Cambria"/>
                <w:b/>
                <w:i/>
              </w:rPr>
            </w:pPr>
            <w:r w:rsidRPr="67DA2773">
              <w:rPr>
                <w:rFonts w:ascii="Cambria" w:eastAsia="Cambria" w:hAnsi="Cambria" w:cs="Cambria"/>
                <w:b/>
                <w:bCs/>
                <w:i/>
                <w:iCs/>
                <w:color w:val="FFFFFF" w:themeColor="background1"/>
              </w:rPr>
              <w:t>Constructing a Well Crafted Summary - SWBST</w:t>
            </w:r>
          </w:p>
        </w:tc>
        <w:tc>
          <w:tcPr>
            <w:tcW w:w="418" w:type="pct"/>
            <w:tcBorders>
              <w:bottom w:val="single" w:sz="4" w:space="0" w:color="000000" w:themeColor="text1"/>
            </w:tcBorders>
            <w:shd w:val="clear" w:color="auto" w:fill="000000" w:themeFill="text1"/>
          </w:tcPr>
          <w:p w:rsidR="00DE4E7A" w:rsidRPr="00732631" w:rsidRDefault="00DE4E7A" w:rsidP="00246528">
            <w:pPr>
              <w:spacing w:before="60" w:after="60"/>
              <w:jc w:val="right"/>
              <w:rPr>
                <w:rFonts w:ascii="Cambria" w:hAnsi="Cambria"/>
                <w:b/>
              </w:rPr>
            </w:pPr>
            <w:r>
              <w:rPr>
                <w:rFonts w:ascii="Cambria" w:eastAsia="Cambria" w:hAnsi="Cambria" w:cs="Cambria"/>
                <w:b/>
                <w:bCs/>
                <w:color w:val="FFFFFF" w:themeColor="background1"/>
              </w:rPr>
              <w:t>RE 14</w:t>
            </w:r>
          </w:p>
        </w:tc>
      </w:tr>
      <w:tr w:rsidR="00DE4E7A" w:rsidRPr="00732631" w:rsidTr="00246528">
        <w:tc>
          <w:tcPr>
            <w:tcW w:w="1089" w:type="pct"/>
            <w:tcBorders>
              <w:bottom w:val="nil"/>
              <w:right w:val="single" w:sz="4" w:space="0" w:color="000000" w:themeColor="text1"/>
            </w:tcBorders>
            <w:shd w:val="clear" w:color="auto" w:fill="E0E0E0"/>
          </w:tcPr>
          <w:p w:rsidR="00DE4E7A" w:rsidRPr="00732631" w:rsidRDefault="00DE4E7A" w:rsidP="00246528">
            <w:pPr>
              <w:rPr>
                <w:rFonts w:ascii="Cambria" w:hAnsi="Cambria"/>
                <w:b/>
              </w:rPr>
            </w:pPr>
            <w:r>
              <w:rPr>
                <w:rFonts w:ascii="Cambria" w:hAnsi="Cambria"/>
                <w:b/>
              </w:rPr>
              <w:t>Objective(s):</w:t>
            </w:r>
          </w:p>
        </w:tc>
        <w:tc>
          <w:tcPr>
            <w:tcW w:w="3911" w:type="pct"/>
            <w:gridSpan w:val="2"/>
            <w:tcBorders>
              <w:left w:val="single" w:sz="4" w:space="0" w:color="000000" w:themeColor="text1"/>
              <w:bottom w:val="nil"/>
            </w:tcBorders>
          </w:tcPr>
          <w:p w:rsidR="00DE4E7A" w:rsidRPr="00DE4E7A" w:rsidRDefault="00DE4E7A" w:rsidP="00DE4E7A">
            <w:pPr>
              <w:rPr>
                <w:rFonts w:asciiTheme="majorHAnsi" w:hAnsiTheme="majorHAnsi"/>
                <w:i/>
                <w:sz w:val="24"/>
                <w:szCs w:val="24"/>
              </w:rPr>
            </w:pPr>
            <w:r w:rsidRPr="00DE4E7A">
              <w:rPr>
                <w:rFonts w:asciiTheme="majorHAnsi" w:eastAsia="Cambria" w:hAnsiTheme="majorHAnsi" w:cs="Cambria"/>
                <w:i/>
                <w:iCs/>
                <w:sz w:val="24"/>
                <w:szCs w:val="24"/>
              </w:rPr>
              <w:t>Thoughtful readers use plot structure to aid in writing an effective summary.</w:t>
            </w:r>
          </w:p>
        </w:tc>
      </w:tr>
      <w:tr w:rsidR="00DE4E7A" w:rsidRPr="00732631" w:rsidTr="00246528">
        <w:tc>
          <w:tcPr>
            <w:tcW w:w="1089" w:type="pct"/>
            <w:tcBorders>
              <w:top w:val="nil"/>
              <w:bottom w:val="nil"/>
              <w:right w:val="single" w:sz="4" w:space="0" w:color="000000" w:themeColor="text1"/>
            </w:tcBorders>
            <w:shd w:val="clear" w:color="auto" w:fill="E0E0E0"/>
          </w:tcPr>
          <w:p w:rsidR="00DE4E7A" w:rsidRPr="0063569E" w:rsidRDefault="00DE4E7A" w:rsidP="00246528">
            <w:pPr>
              <w:rPr>
                <w:b/>
                <w:color w:val="000000" w:themeColor="text1"/>
              </w:rPr>
            </w:pPr>
            <w:r w:rsidRPr="0063569E">
              <w:rPr>
                <w:b/>
                <w:color w:val="000000" w:themeColor="text1"/>
              </w:rPr>
              <w:t>TEKS:</w:t>
            </w:r>
          </w:p>
        </w:tc>
        <w:tc>
          <w:tcPr>
            <w:tcW w:w="3911" w:type="pct"/>
            <w:gridSpan w:val="2"/>
            <w:tcBorders>
              <w:top w:val="nil"/>
              <w:left w:val="single" w:sz="4" w:space="0" w:color="000000" w:themeColor="text1"/>
              <w:bottom w:val="nil"/>
            </w:tcBorders>
          </w:tcPr>
          <w:p w:rsidR="00DE4E7A" w:rsidRPr="00DE4E7A" w:rsidRDefault="00D84132" w:rsidP="00DE4E7A">
            <w:pPr>
              <w:shd w:val="clear" w:color="auto" w:fill="FFFFFF"/>
              <w:rPr>
                <w:rFonts w:asciiTheme="majorHAnsi" w:eastAsia="Times New Roman" w:hAnsiTheme="majorHAnsi" w:cs="Arial"/>
                <w:bCs/>
                <w:color w:val="000000" w:themeColor="text1"/>
                <w:sz w:val="24"/>
                <w:szCs w:val="24"/>
              </w:rPr>
            </w:pPr>
            <w:hyperlink r:id="rId17" w:history="1">
              <w:r w:rsidR="00DE4E7A" w:rsidRPr="00DE4E7A">
                <w:rPr>
                  <w:rFonts w:asciiTheme="majorHAnsi" w:eastAsia="Times New Roman" w:hAnsiTheme="majorHAnsi" w:cs="Arial"/>
                  <w:bCs/>
                  <w:color w:val="000000" w:themeColor="text1"/>
                  <w:sz w:val="24"/>
                  <w:szCs w:val="24"/>
                </w:rPr>
                <w:t>4.6.A-R: sequence and summarize the plot's main events and explain their influence on future events;</w:t>
              </w:r>
            </w:hyperlink>
          </w:p>
          <w:p w:rsidR="00DE4E7A" w:rsidRPr="00DE4E7A" w:rsidRDefault="00D84132" w:rsidP="00DE4E7A">
            <w:pPr>
              <w:shd w:val="clear" w:color="auto" w:fill="FFFFFF"/>
              <w:rPr>
                <w:rFonts w:asciiTheme="majorHAnsi" w:eastAsia="Times New Roman" w:hAnsiTheme="majorHAnsi" w:cs="Arial"/>
                <w:bCs/>
                <w:color w:val="000000" w:themeColor="text1"/>
                <w:sz w:val="24"/>
                <w:szCs w:val="24"/>
              </w:rPr>
            </w:pPr>
            <w:hyperlink r:id="rId18" w:history="1">
              <w:r w:rsidR="00DE4E7A" w:rsidRPr="00DE4E7A">
                <w:rPr>
                  <w:rFonts w:asciiTheme="majorHAnsi" w:eastAsia="Times New Roman" w:hAnsiTheme="majorHAnsi" w:cs="Arial"/>
                  <w:bCs/>
                  <w:color w:val="000000" w:themeColor="text1"/>
                  <w:sz w:val="24"/>
                  <w:szCs w:val="24"/>
                </w:rPr>
                <w:t>4.6 Fig 19: summarize information in text, maintaining meaning and logical order; and</w:t>
              </w:r>
            </w:hyperlink>
          </w:p>
        </w:tc>
      </w:tr>
      <w:tr w:rsidR="00DE4E7A" w:rsidRPr="00732631" w:rsidTr="00246528">
        <w:tc>
          <w:tcPr>
            <w:tcW w:w="1089" w:type="pct"/>
            <w:tcBorders>
              <w:top w:val="nil"/>
              <w:right w:val="single" w:sz="4" w:space="0" w:color="000000" w:themeColor="text1"/>
            </w:tcBorders>
            <w:shd w:val="clear" w:color="auto" w:fill="E0E0E0"/>
          </w:tcPr>
          <w:p w:rsidR="00DE4E7A" w:rsidRPr="00732631" w:rsidRDefault="00DE4E7A" w:rsidP="00246528">
            <w:pPr>
              <w:rPr>
                <w:rFonts w:ascii="Cambria" w:hAnsi="Cambria"/>
                <w:b/>
              </w:rPr>
            </w:pPr>
            <w:r>
              <w:rPr>
                <w:rFonts w:ascii="Cambria" w:hAnsi="Cambria"/>
                <w:b/>
              </w:rPr>
              <w:t>Notes:</w:t>
            </w:r>
          </w:p>
        </w:tc>
        <w:tc>
          <w:tcPr>
            <w:tcW w:w="3911" w:type="pct"/>
            <w:gridSpan w:val="2"/>
            <w:tcBorders>
              <w:top w:val="nil"/>
              <w:left w:val="single" w:sz="4" w:space="0" w:color="000000" w:themeColor="text1"/>
            </w:tcBorders>
          </w:tcPr>
          <w:p w:rsidR="00DE4E7A" w:rsidRPr="00DE4E7A" w:rsidRDefault="00DE4E7A" w:rsidP="00DE4E7A">
            <w:pPr>
              <w:rPr>
                <w:rFonts w:asciiTheme="majorHAnsi" w:hAnsiTheme="majorHAnsi"/>
                <w:sz w:val="24"/>
                <w:szCs w:val="24"/>
              </w:rPr>
            </w:pPr>
            <w:r w:rsidRPr="00DE4E7A">
              <w:rPr>
                <w:rFonts w:asciiTheme="majorHAnsi" w:eastAsia="Cambria" w:hAnsiTheme="majorHAnsi" w:cs="Cambria"/>
                <w:sz w:val="24"/>
                <w:szCs w:val="24"/>
              </w:rPr>
              <w:t>Teacher should choose a realistic fiction picture book to read aloud to students to teach plot structure (somebody, wanted, but, so, then).</w:t>
            </w:r>
          </w:p>
          <w:p w:rsidR="00DE4E7A" w:rsidRPr="00DE4E7A" w:rsidRDefault="00DE4E7A" w:rsidP="00DE4E7A">
            <w:pPr>
              <w:rPr>
                <w:rFonts w:asciiTheme="majorHAnsi" w:hAnsiTheme="majorHAnsi"/>
                <w:sz w:val="24"/>
                <w:szCs w:val="24"/>
              </w:rPr>
            </w:pPr>
          </w:p>
          <w:p w:rsidR="00DE4E7A" w:rsidRPr="00DE4E7A" w:rsidRDefault="00DE4E7A" w:rsidP="00DE4E7A">
            <w:pPr>
              <w:pBdr>
                <w:top w:val="nil"/>
                <w:left w:val="nil"/>
                <w:bottom w:val="nil"/>
                <w:right w:val="nil"/>
                <w:between w:val="nil"/>
                <w:bar w:val="nil"/>
              </w:pBdr>
              <w:rPr>
                <w:rFonts w:asciiTheme="majorHAnsi" w:hAnsiTheme="majorHAnsi"/>
                <w:sz w:val="24"/>
                <w:szCs w:val="24"/>
              </w:rPr>
            </w:pPr>
            <w:r w:rsidRPr="00DE4E7A">
              <w:rPr>
                <w:rFonts w:asciiTheme="majorHAnsi" w:eastAsia="Cambria" w:hAnsiTheme="majorHAnsi" w:cs="Cambria"/>
                <w:sz w:val="24"/>
                <w:szCs w:val="24"/>
              </w:rPr>
              <w:t>Recommended Realistic Fiction Picture Books:</w:t>
            </w:r>
          </w:p>
          <w:p w:rsidR="00DE4E7A" w:rsidRPr="00DE4E7A" w:rsidRDefault="00DE4E7A" w:rsidP="00A52390">
            <w:pPr>
              <w:pStyle w:val="ListParagraph"/>
              <w:numPr>
                <w:ilvl w:val="0"/>
                <w:numId w:val="61"/>
              </w:numPr>
              <w:rPr>
                <w:rFonts w:asciiTheme="majorHAnsi" w:eastAsiaTheme="minorEastAsia" w:hAnsiTheme="majorHAnsi"/>
              </w:rPr>
            </w:pPr>
            <w:r w:rsidRPr="00DE4E7A">
              <w:rPr>
                <w:rFonts w:asciiTheme="majorHAnsi" w:eastAsia="Cambria" w:hAnsiTheme="majorHAnsi" w:cs="Cambria"/>
                <w:u w:val="single"/>
              </w:rPr>
              <w:t>Going Home</w:t>
            </w:r>
            <w:r w:rsidRPr="00DE4E7A">
              <w:rPr>
                <w:rFonts w:asciiTheme="majorHAnsi" w:eastAsia="Cambria" w:hAnsiTheme="majorHAnsi" w:cs="Cambria"/>
              </w:rPr>
              <w:t xml:space="preserve"> by Eve Bunting</w:t>
            </w:r>
          </w:p>
          <w:p w:rsidR="00DE4E7A" w:rsidRPr="00DE4E7A" w:rsidRDefault="00DE4E7A" w:rsidP="00A52390">
            <w:pPr>
              <w:pStyle w:val="ListParagraph"/>
              <w:numPr>
                <w:ilvl w:val="0"/>
                <w:numId w:val="61"/>
              </w:numPr>
              <w:rPr>
                <w:rFonts w:asciiTheme="majorHAnsi" w:eastAsiaTheme="minorEastAsia" w:hAnsiTheme="majorHAnsi"/>
              </w:rPr>
            </w:pPr>
            <w:r w:rsidRPr="00DE4E7A">
              <w:rPr>
                <w:rFonts w:asciiTheme="majorHAnsi" w:eastAsia="Cambria" w:hAnsiTheme="majorHAnsi" w:cs="Cambria"/>
                <w:u w:val="single"/>
              </w:rPr>
              <w:t>Sunshine Home</w:t>
            </w:r>
            <w:r w:rsidRPr="00DE4E7A">
              <w:rPr>
                <w:rFonts w:asciiTheme="majorHAnsi" w:eastAsia="Cambria" w:hAnsiTheme="majorHAnsi" w:cs="Cambria"/>
              </w:rPr>
              <w:t xml:space="preserve"> by Eve Bunting</w:t>
            </w:r>
          </w:p>
          <w:p w:rsidR="00DE4E7A" w:rsidRPr="00DE4E7A" w:rsidRDefault="00DE4E7A" w:rsidP="00A52390">
            <w:pPr>
              <w:pStyle w:val="ListParagraph"/>
              <w:numPr>
                <w:ilvl w:val="0"/>
                <w:numId w:val="61"/>
              </w:numPr>
              <w:rPr>
                <w:rFonts w:asciiTheme="majorHAnsi" w:eastAsiaTheme="minorEastAsia" w:hAnsiTheme="majorHAnsi"/>
              </w:rPr>
            </w:pPr>
            <w:r w:rsidRPr="00DE4E7A">
              <w:rPr>
                <w:rFonts w:asciiTheme="majorHAnsi" w:eastAsia="Cambria" w:hAnsiTheme="majorHAnsi" w:cs="Cambria"/>
                <w:u w:val="single"/>
              </w:rPr>
              <w:t>The Relatives Came</w:t>
            </w:r>
            <w:r w:rsidRPr="00DE4E7A">
              <w:rPr>
                <w:rFonts w:asciiTheme="majorHAnsi" w:eastAsia="Cambria" w:hAnsiTheme="majorHAnsi" w:cs="Cambria"/>
              </w:rPr>
              <w:t xml:space="preserve"> by Cynthia </w:t>
            </w:r>
            <w:proofErr w:type="spellStart"/>
            <w:r w:rsidRPr="00DE4E7A">
              <w:rPr>
                <w:rFonts w:asciiTheme="majorHAnsi" w:eastAsia="Cambria" w:hAnsiTheme="majorHAnsi" w:cs="Cambria"/>
              </w:rPr>
              <w:t>Rylant</w:t>
            </w:r>
            <w:proofErr w:type="spellEnd"/>
          </w:p>
          <w:p w:rsidR="00DE4E7A" w:rsidRPr="00DE4E7A" w:rsidRDefault="00DE4E7A" w:rsidP="00DE4E7A">
            <w:pPr>
              <w:pBdr>
                <w:top w:val="nil"/>
                <w:left w:val="nil"/>
                <w:bottom w:val="nil"/>
                <w:right w:val="nil"/>
                <w:between w:val="nil"/>
                <w:bar w:val="nil"/>
              </w:pBdr>
              <w:rPr>
                <w:rFonts w:asciiTheme="majorHAnsi" w:hAnsiTheme="majorHAnsi"/>
                <w:sz w:val="24"/>
                <w:szCs w:val="24"/>
              </w:rPr>
            </w:pPr>
          </w:p>
        </w:tc>
      </w:tr>
      <w:tr w:rsidR="00DE4E7A" w:rsidRPr="00732631" w:rsidTr="00246528">
        <w:tc>
          <w:tcPr>
            <w:tcW w:w="1089" w:type="pct"/>
            <w:tcBorders>
              <w:right w:val="single" w:sz="4" w:space="0" w:color="000000" w:themeColor="text1"/>
            </w:tcBorders>
            <w:shd w:val="clear" w:color="auto" w:fill="E0E0E0"/>
          </w:tcPr>
          <w:p w:rsidR="00DE4E7A" w:rsidRPr="00732631" w:rsidRDefault="00DE4E7A" w:rsidP="00246528">
            <w:pPr>
              <w:rPr>
                <w:rFonts w:ascii="Cambria" w:hAnsi="Cambria"/>
                <w:b/>
              </w:rPr>
            </w:pPr>
            <w:r w:rsidRPr="00732631">
              <w:rPr>
                <w:rFonts w:ascii="Cambria" w:hAnsi="Cambria"/>
                <w:b/>
              </w:rPr>
              <w:t>Materials:</w:t>
            </w:r>
          </w:p>
        </w:tc>
        <w:tc>
          <w:tcPr>
            <w:tcW w:w="3911" w:type="pct"/>
            <w:gridSpan w:val="2"/>
            <w:tcBorders>
              <w:left w:val="single" w:sz="4" w:space="0" w:color="000000" w:themeColor="text1"/>
            </w:tcBorders>
          </w:tcPr>
          <w:p w:rsidR="00DE4E7A" w:rsidRPr="00DE4E7A" w:rsidRDefault="00DE4E7A" w:rsidP="00DE4E7A">
            <w:pPr>
              <w:pStyle w:val="ListParagraph"/>
              <w:numPr>
                <w:ilvl w:val="0"/>
                <w:numId w:val="2"/>
              </w:numPr>
              <w:pBdr>
                <w:top w:val="nil"/>
                <w:left w:val="nil"/>
                <w:bottom w:val="nil"/>
                <w:right w:val="nil"/>
                <w:between w:val="nil"/>
                <w:bar w:val="nil"/>
              </w:pBdr>
              <w:rPr>
                <w:rFonts w:asciiTheme="majorHAnsi" w:hAnsiTheme="majorHAnsi"/>
              </w:rPr>
            </w:pPr>
            <w:r w:rsidRPr="00DE4E7A">
              <w:rPr>
                <w:rFonts w:asciiTheme="majorHAnsi" w:hAnsiTheme="majorHAnsi"/>
              </w:rPr>
              <w:t>Teacher and student notebooks</w:t>
            </w:r>
          </w:p>
          <w:p w:rsidR="00DE4E7A" w:rsidRPr="00DE4E7A" w:rsidRDefault="00DE4E7A" w:rsidP="00DE4E7A">
            <w:pPr>
              <w:pStyle w:val="ListParagraph"/>
              <w:numPr>
                <w:ilvl w:val="0"/>
                <w:numId w:val="2"/>
              </w:numPr>
              <w:rPr>
                <w:rFonts w:asciiTheme="majorHAnsi" w:eastAsia="Cambria" w:hAnsiTheme="majorHAnsi" w:cs="Cambria"/>
              </w:rPr>
            </w:pPr>
            <w:r w:rsidRPr="00DE4E7A">
              <w:rPr>
                <w:rFonts w:asciiTheme="majorHAnsi" w:eastAsia="Cambria" w:hAnsiTheme="majorHAnsi" w:cs="Cambria"/>
              </w:rPr>
              <w:t>Chart paper and markers</w:t>
            </w:r>
          </w:p>
          <w:p w:rsidR="00DE4E7A" w:rsidRPr="00DE4E7A" w:rsidRDefault="00DE4E7A" w:rsidP="00DE4E7A">
            <w:pPr>
              <w:pStyle w:val="ListParagraph"/>
              <w:numPr>
                <w:ilvl w:val="0"/>
                <w:numId w:val="2"/>
              </w:numPr>
              <w:rPr>
                <w:rFonts w:asciiTheme="majorHAnsi" w:eastAsia="Cambria" w:hAnsiTheme="majorHAnsi" w:cs="Cambria"/>
              </w:rPr>
            </w:pPr>
            <w:r w:rsidRPr="00DE4E7A">
              <w:rPr>
                <w:rFonts w:asciiTheme="majorHAnsi" w:eastAsia="Cambria" w:hAnsiTheme="majorHAnsi" w:cs="Cambria"/>
              </w:rPr>
              <w:t>Read aloud realistic fiction book</w:t>
            </w:r>
          </w:p>
          <w:p w:rsidR="00DE4E7A" w:rsidRPr="00DE4E7A" w:rsidRDefault="00DE4E7A" w:rsidP="00DE4E7A">
            <w:pPr>
              <w:pStyle w:val="ListParagraph"/>
              <w:numPr>
                <w:ilvl w:val="0"/>
                <w:numId w:val="2"/>
              </w:numPr>
              <w:rPr>
                <w:rFonts w:asciiTheme="majorHAnsi" w:eastAsia="Cambria" w:hAnsiTheme="majorHAnsi" w:cs="Cambria"/>
              </w:rPr>
            </w:pPr>
            <w:r w:rsidRPr="00DE4E7A">
              <w:rPr>
                <w:rFonts w:asciiTheme="majorHAnsi" w:eastAsia="Cambria" w:hAnsiTheme="majorHAnsi" w:cs="Cambria"/>
              </w:rPr>
              <w:t>Summary (SWBST) PowerPoint</w:t>
            </w:r>
          </w:p>
          <w:p w:rsidR="00DE4E7A" w:rsidRPr="00DE4E7A" w:rsidRDefault="00DE4E7A" w:rsidP="00DE4E7A">
            <w:pPr>
              <w:pStyle w:val="ListParagraph"/>
              <w:numPr>
                <w:ilvl w:val="0"/>
                <w:numId w:val="2"/>
              </w:numPr>
              <w:rPr>
                <w:rFonts w:asciiTheme="majorHAnsi" w:eastAsia="Cambria" w:hAnsiTheme="majorHAnsi" w:cs="Cambria"/>
              </w:rPr>
            </w:pPr>
            <w:r w:rsidRPr="00DE4E7A">
              <w:rPr>
                <w:rFonts w:asciiTheme="majorHAnsi" w:eastAsia="Cambria" w:hAnsiTheme="majorHAnsi" w:cs="Cambria"/>
              </w:rPr>
              <w:t>Summary (SWBST) Graphic Organizer</w:t>
            </w:r>
          </w:p>
        </w:tc>
      </w:tr>
      <w:tr w:rsidR="00DE4E7A" w:rsidRPr="00732631" w:rsidTr="00246528">
        <w:tc>
          <w:tcPr>
            <w:tcW w:w="1089" w:type="pct"/>
            <w:tcBorders>
              <w:right w:val="single" w:sz="4" w:space="0" w:color="000000" w:themeColor="text1"/>
            </w:tcBorders>
            <w:shd w:val="clear" w:color="auto" w:fill="E0E0E0"/>
          </w:tcPr>
          <w:p w:rsidR="00DE4E7A" w:rsidRDefault="00DE4E7A" w:rsidP="00246528">
            <w:pPr>
              <w:rPr>
                <w:rFonts w:ascii="Cambria" w:hAnsi="Cambria"/>
                <w:b/>
              </w:rPr>
            </w:pPr>
            <w:r w:rsidRPr="00732631">
              <w:rPr>
                <w:rFonts w:ascii="Cambria" w:hAnsi="Cambria"/>
                <w:b/>
              </w:rPr>
              <w:t>Connect:</w:t>
            </w:r>
          </w:p>
          <w:p w:rsidR="00DE4E7A" w:rsidRPr="00040A52" w:rsidRDefault="00DE4E7A" w:rsidP="00DE4E7A">
            <w:pPr>
              <w:widowControl/>
              <w:numPr>
                <w:ilvl w:val="0"/>
                <w:numId w:val="1"/>
              </w:numPr>
              <w:rPr>
                <w:rFonts w:eastAsiaTheme="minorEastAsia"/>
                <w:i/>
                <w:sz w:val="20"/>
                <w:szCs w:val="20"/>
              </w:rPr>
            </w:pPr>
            <w:r w:rsidRPr="67DA2773">
              <w:rPr>
                <w:rFonts w:eastAsiaTheme="minorEastAsia"/>
                <w:i/>
                <w:iCs/>
                <w:sz w:val="20"/>
                <w:szCs w:val="20"/>
              </w:rPr>
              <w:t>connect today’s work with ongoing work</w:t>
            </w:r>
          </w:p>
          <w:p w:rsidR="00DE4E7A" w:rsidRPr="00040A52" w:rsidRDefault="00DE4E7A" w:rsidP="00DE4E7A">
            <w:pPr>
              <w:widowControl/>
              <w:numPr>
                <w:ilvl w:val="0"/>
                <w:numId w:val="1"/>
              </w:numPr>
              <w:rPr>
                <w:rFonts w:eastAsiaTheme="minorEastAsia"/>
                <w:i/>
                <w:iCs/>
                <w:sz w:val="20"/>
                <w:szCs w:val="20"/>
              </w:rPr>
            </w:pPr>
            <w:r w:rsidRPr="67DA2773">
              <w:rPr>
                <w:rFonts w:eastAsiaTheme="minorEastAsia"/>
                <w:i/>
                <w:iCs/>
                <w:sz w:val="20"/>
                <w:szCs w:val="20"/>
              </w:rPr>
              <w:t>state teaching point</w:t>
            </w:r>
          </w:p>
        </w:tc>
        <w:tc>
          <w:tcPr>
            <w:tcW w:w="3911" w:type="pct"/>
            <w:gridSpan w:val="2"/>
            <w:tcBorders>
              <w:left w:val="single" w:sz="4" w:space="0" w:color="000000" w:themeColor="text1"/>
            </w:tcBorders>
          </w:tcPr>
          <w:p w:rsidR="00DE4E7A" w:rsidRPr="00DE4E7A" w:rsidRDefault="00DE4E7A" w:rsidP="00DE4E7A">
            <w:pPr>
              <w:rPr>
                <w:rFonts w:asciiTheme="majorHAnsi" w:hAnsiTheme="majorHAnsi"/>
                <w:sz w:val="24"/>
                <w:szCs w:val="24"/>
              </w:rPr>
            </w:pPr>
            <w:r w:rsidRPr="00DE4E7A">
              <w:rPr>
                <w:rFonts w:asciiTheme="majorHAnsi" w:eastAsiaTheme="minorEastAsia" w:hAnsiTheme="majorHAnsi"/>
                <w:i/>
                <w:iCs/>
                <w:sz w:val="24"/>
                <w:szCs w:val="24"/>
              </w:rPr>
              <w:t>Readers, knowing the structure, or the way that a story is constructed, helps thoughtful readers better remember and understand what they have read.</w:t>
            </w:r>
          </w:p>
          <w:p w:rsidR="00DE4E7A" w:rsidRPr="00DE4E7A" w:rsidRDefault="00DE4E7A" w:rsidP="00DE4E7A">
            <w:pPr>
              <w:rPr>
                <w:rFonts w:asciiTheme="majorHAnsi" w:hAnsiTheme="majorHAnsi"/>
                <w:sz w:val="24"/>
                <w:szCs w:val="24"/>
              </w:rPr>
            </w:pPr>
          </w:p>
          <w:p w:rsidR="00DE4E7A" w:rsidRPr="00DE4E7A" w:rsidRDefault="00DE4E7A" w:rsidP="00DE4E7A">
            <w:pPr>
              <w:rPr>
                <w:rFonts w:asciiTheme="majorHAnsi" w:hAnsiTheme="majorHAnsi"/>
                <w:sz w:val="24"/>
                <w:szCs w:val="24"/>
              </w:rPr>
            </w:pPr>
            <w:r w:rsidRPr="00DE4E7A">
              <w:rPr>
                <w:rFonts w:asciiTheme="majorHAnsi" w:hAnsiTheme="majorHAnsi"/>
                <w:color w:val="000000"/>
                <w:sz w:val="24"/>
                <w:szCs w:val="24"/>
                <w:shd w:val="clear" w:color="auto" w:fill="FFFFFF"/>
              </w:rPr>
              <w:t>Remind students that, in previous lessons, you showed them how to identify the basic elements of stories: characters, setting, and plot. Explain that today you will show them how thoughtful readers summarize the most important ideas in a text by writing down those ideas on paper. Explain that thoughtful readers summarize as a way to help monitor how well they comprehend what they have read.</w:t>
            </w:r>
          </w:p>
        </w:tc>
      </w:tr>
      <w:tr w:rsidR="00DE4E7A" w:rsidRPr="00732631" w:rsidTr="00246528">
        <w:tc>
          <w:tcPr>
            <w:tcW w:w="1089" w:type="pct"/>
            <w:tcBorders>
              <w:right w:val="single" w:sz="4" w:space="0" w:color="000000" w:themeColor="text1"/>
            </w:tcBorders>
            <w:shd w:val="clear" w:color="auto" w:fill="E0E0E0"/>
          </w:tcPr>
          <w:p w:rsidR="00DE4E7A" w:rsidRDefault="00DE4E7A" w:rsidP="00246528">
            <w:pPr>
              <w:rPr>
                <w:rFonts w:ascii="Cambria" w:hAnsi="Cambria"/>
                <w:b/>
              </w:rPr>
            </w:pPr>
            <w:r w:rsidRPr="00732631">
              <w:rPr>
                <w:rFonts w:ascii="Cambria" w:hAnsi="Cambria"/>
                <w:b/>
              </w:rPr>
              <w:t>Teach:</w:t>
            </w:r>
          </w:p>
          <w:p w:rsidR="00DE4E7A" w:rsidRPr="00040A52" w:rsidRDefault="00DE4E7A" w:rsidP="00DE4E7A">
            <w:pPr>
              <w:widowControl/>
              <w:numPr>
                <w:ilvl w:val="0"/>
                <w:numId w:val="1"/>
              </w:numPr>
              <w:rPr>
                <w:rFonts w:ascii="Cambria" w:hAnsi="Cambria" w:cs="Arial"/>
                <w:i/>
                <w:sz w:val="20"/>
                <w:szCs w:val="18"/>
              </w:rPr>
            </w:pPr>
            <w:r w:rsidRPr="00040A52">
              <w:rPr>
                <w:rFonts w:ascii="Cambria" w:hAnsi="Cambria" w:cs="Arial"/>
                <w:i/>
                <w:sz w:val="20"/>
                <w:szCs w:val="18"/>
              </w:rPr>
              <w:t>restate teaching point</w:t>
            </w:r>
          </w:p>
          <w:p w:rsidR="00DE4E7A" w:rsidRPr="00040A52" w:rsidRDefault="00DE4E7A" w:rsidP="00DE4E7A">
            <w:pPr>
              <w:widowControl/>
              <w:numPr>
                <w:ilvl w:val="0"/>
                <w:numId w:val="1"/>
              </w:numPr>
              <w:rPr>
                <w:rFonts w:ascii="Cambria" w:hAnsi="Cambria" w:cs="Arial"/>
                <w:i/>
                <w:sz w:val="20"/>
                <w:szCs w:val="18"/>
              </w:rPr>
            </w:pPr>
            <w:r>
              <w:rPr>
                <w:rFonts w:ascii="Cambria" w:hAnsi="Cambria" w:cs="Arial"/>
                <w:i/>
                <w:sz w:val="20"/>
                <w:szCs w:val="18"/>
              </w:rPr>
              <w:t xml:space="preserve">tell story related to teaching point </w:t>
            </w:r>
          </w:p>
          <w:p w:rsidR="00DE4E7A" w:rsidRPr="00040A52" w:rsidRDefault="00DE4E7A" w:rsidP="00DE4E7A">
            <w:pPr>
              <w:widowControl/>
              <w:numPr>
                <w:ilvl w:val="0"/>
                <w:numId w:val="1"/>
              </w:numPr>
              <w:rPr>
                <w:rFonts w:ascii="Cambria" w:hAnsi="Cambria" w:cs="Arial"/>
                <w:i/>
                <w:sz w:val="20"/>
                <w:szCs w:val="18"/>
              </w:rPr>
            </w:pPr>
            <w:r>
              <w:rPr>
                <w:rFonts w:ascii="Cambria" w:hAnsi="Cambria" w:cs="Arial"/>
                <w:i/>
                <w:sz w:val="20"/>
                <w:szCs w:val="18"/>
              </w:rPr>
              <w:t>model</w:t>
            </w:r>
            <w:r w:rsidRPr="00040A52">
              <w:rPr>
                <w:rFonts w:ascii="Cambria" w:hAnsi="Cambria" w:cs="Arial"/>
                <w:i/>
                <w:sz w:val="20"/>
                <w:szCs w:val="18"/>
              </w:rPr>
              <w:t xml:space="preserve"> </w:t>
            </w:r>
            <w:r>
              <w:rPr>
                <w:rFonts w:ascii="Cambria" w:hAnsi="Cambria" w:cs="Arial"/>
                <w:i/>
                <w:sz w:val="20"/>
                <w:szCs w:val="18"/>
              </w:rPr>
              <w:t>&amp; think aloud</w:t>
            </w:r>
          </w:p>
          <w:p w:rsidR="00DE4E7A" w:rsidRPr="00732631" w:rsidRDefault="00DE4E7A" w:rsidP="00DE4E7A">
            <w:pPr>
              <w:widowControl/>
              <w:numPr>
                <w:ilvl w:val="0"/>
                <w:numId w:val="1"/>
              </w:numPr>
              <w:rPr>
                <w:rFonts w:ascii="Cambria" w:hAnsi="Cambria"/>
                <w:b/>
              </w:rPr>
            </w:pPr>
            <w:r w:rsidRPr="00040A52">
              <w:rPr>
                <w:rFonts w:ascii="Cambria" w:hAnsi="Cambria" w:cs="Arial"/>
                <w:i/>
                <w:sz w:val="20"/>
                <w:szCs w:val="18"/>
              </w:rPr>
              <w:t>point out things students should notice</w:t>
            </w:r>
          </w:p>
        </w:tc>
        <w:tc>
          <w:tcPr>
            <w:tcW w:w="3911" w:type="pct"/>
            <w:gridSpan w:val="2"/>
            <w:tcBorders>
              <w:left w:val="single" w:sz="4" w:space="0" w:color="000000" w:themeColor="text1"/>
            </w:tcBorders>
          </w:tcPr>
          <w:p w:rsidR="00DE4E7A" w:rsidRPr="00DE4E7A" w:rsidRDefault="00DE4E7A" w:rsidP="00DE4E7A">
            <w:pPr>
              <w:pStyle w:val="NormalWeb"/>
              <w:shd w:val="clear" w:color="auto" w:fill="FFFFFF"/>
              <w:spacing w:before="2" w:after="2"/>
              <w:rPr>
                <w:rFonts w:asciiTheme="majorHAnsi" w:hAnsiTheme="majorHAnsi" w:cs="Arial"/>
                <w:color w:val="000000"/>
                <w:sz w:val="24"/>
                <w:szCs w:val="24"/>
              </w:rPr>
            </w:pPr>
            <w:r w:rsidRPr="00DE4E7A">
              <w:rPr>
                <w:rFonts w:asciiTheme="majorHAnsi" w:hAnsiTheme="majorHAnsi" w:cs="Arial"/>
                <w:color w:val="000000"/>
                <w:sz w:val="24"/>
                <w:szCs w:val="24"/>
              </w:rPr>
              <w:t>Remind students that a summary is a short paragraph that retells the most important ideas about the characters, problem, and resolution from the story. Tell students that when thoughtful</w:t>
            </w:r>
            <w:r w:rsidRPr="00DE4E7A">
              <w:rPr>
                <w:rFonts w:asciiTheme="majorHAnsi" w:hAnsiTheme="majorHAnsi" w:cs="Arial"/>
                <w:color w:val="333333"/>
                <w:sz w:val="24"/>
                <w:szCs w:val="24"/>
              </w:rPr>
              <w:t xml:space="preserve"> </w:t>
            </w:r>
            <w:r w:rsidRPr="00DE4E7A">
              <w:rPr>
                <w:rFonts w:asciiTheme="majorHAnsi" w:hAnsiTheme="majorHAnsi" w:cs="Arial"/>
                <w:color w:val="000000"/>
                <w:sz w:val="24"/>
                <w:szCs w:val="24"/>
              </w:rPr>
              <w:t>readers summarize, they pick out the most important information about characters, problem, and resolution and put the information into their own words, all while keeping the summary brief. Explain that an effective summary does</w:t>
            </w:r>
            <w:r w:rsidRPr="00DE4E7A">
              <w:rPr>
                <w:rStyle w:val="apple-converted-space"/>
                <w:rFonts w:asciiTheme="majorHAnsi" w:hAnsiTheme="majorHAnsi" w:cs="Arial"/>
                <w:color w:val="000000"/>
                <w:sz w:val="24"/>
                <w:szCs w:val="24"/>
              </w:rPr>
              <w:t> </w:t>
            </w:r>
            <w:r w:rsidRPr="00DE4E7A">
              <w:rPr>
                <w:rFonts w:asciiTheme="majorHAnsi" w:hAnsiTheme="majorHAnsi" w:cs="Arial"/>
                <w:color w:val="000000"/>
                <w:sz w:val="24"/>
                <w:szCs w:val="24"/>
                <w:u w:val="single"/>
              </w:rPr>
              <w:t>not</w:t>
            </w:r>
            <w:r w:rsidRPr="00DE4E7A">
              <w:rPr>
                <w:rStyle w:val="apple-converted-space"/>
                <w:rFonts w:asciiTheme="majorHAnsi" w:hAnsiTheme="majorHAnsi" w:cs="Arial"/>
                <w:color w:val="000000"/>
                <w:sz w:val="24"/>
                <w:szCs w:val="24"/>
              </w:rPr>
              <w:t> </w:t>
            </w:r>
            <w:r w:rsidRPr="00DE4E7A">
              <w:rPr>
                <w:rFonts w:asciiTheme="majorHAnsi" w:hAnsiTheme="majorHAnsi" w:cs="Arial"/>
                <w:color w:val="000000"/>
                <w:sz w:val="24"/>
                <w:szCs w:val="24"/>
              </w:rPr>
              <w:t xml:space="preserve">have a set number of sentences. Rather, an effective summary concisely captures the most important details in the entire story about the characters, the problem, and the resolution using somebody, wanted, but, so, then (SWBST).  </w:t>
            </w:r>
          </w:p>
          <w:p w:rsidR="00DE4E7A" w:rsidRPr="00DE4E7A" w:rsidRDefault="00DE4E7A" w:rsidP="00DE4E7A">
            <w:pPr>
              <w:rPr>
                <w:rFonts w:asciiTheme="majorHAnsi" w:hAnsiTheme="majorHAnsi"/>
                <w:sz w:val="24"/>
                <w:szCs w:val="24"/>
              </w:rPr>
            </w:pPr>
            <w:r w:rsidRPr="00DE4E7A">
              <w:rPr>
                <w:rFonts w:asciiTheme="majorHAnsi" w:hAnsiTheme="majorHAnsi"/>
                <w:sz w:val="24"/>
                <w:szCs w:val="24"/>
              </w:rPr>
              <w:t xml:space="preserve">Using the </w:t>
            </w:r>
            <w:r w:rsidRPr="00DE4E7A">
              <w:rPr>
                <w:rFonts w:asciiTheme="majorHAnsi" w:hAnsiTheme="majorHAnsi"/>
                <w:i/>
                <w:sz w:val="24"/>
                <w:szCs w:val="24"/>
              </w:rPr>
              <w:t>Summary SWBST</w:t>
            </w:r>
            <w:r w:rsidRPr="00DE4E7A">
              <w:rPr>
                <w:rFonts w:asciiTheme="majorHAnsi" w:hAnsiTheme="majorHAnsi"/>
                <w:sz w:val="24"/>
                <w:szCs w:val="24"/>
              </w:rPr>
              <w:t xml:space="preserve"> graphic organizer completed</w:t>
            </w:r>
            <w:r w:rsidR="00EE3A71">
              <w:rPr>
                <w:rFonts w:asciiTheme="majorHAnsi" w:hAnsiTheme="majorHAnsi"/>
                <w:sz w:val="24"/>
                <w:szCs w:val="24"/>
              </w:rPr>
              <w:t xml:space="preserve"> with the class during Lesson 13</w:t>
            </w:r>
            <w:bookmarkStart w:id="0" w:name="_GoBack"/>
            <w:bookmarkEnd w:id="0"/>
            <w:r w:rsidRPr="00DE4E7A">
              <w:rPr>
                <w:rFonts w:asciiTheme="majorHAnsi" w:hAnsiTheme="majorHAnsi"/>
                <w:sz w:val="24"/>
                <w:szCs w:val="24"/>
              </w:rPr>
              <w:t>, review the parts of the story read aloud using somebody, wanted, but, so, then.</w:t>
            </w:r>
          </w:p>
          <w:p w:rsidR="00DE4E7A" w:rsidRPr="00DE4E7A" w:rsidRDefault="00DE4E7A" w:rsidP="00DE4E7A">
            <w:pPr>
              <w:rPr>
                <w:rFonts w:asciiTheme="majorHAnsi" w:hAnsiTheme="majorHAnsi"/>
                <w:sz w:val="24"/>
                <w:szCs w:val="24"/>
              </w:rPr>
            </w:pPr>
          </w:p>
          <w:p w:rsidR="00DE4E7A" w:rsidRPr="00DE4E7A" w:rsidRDefault="00DE4E7A" w:rsidP="00DE4E7A">
            <w:pPr>
              <w:rPr>
                <w:rFonts w:asciiTheme="majorHAnsi" w:hAnsiTheme="majorHAnsi"/>
                <w:sz w:val="24"/>
                <w:szCs w:val="24"/>
              </w:rPr>
            </w:pPr>
            <w:r w:rsidRPr="00DE4E7A">
              <w:rPr>
                <w:rFonts w:asciiTheme="majorHAnsi" w:hAnsiTheme="majorHAnsi"/>
                <w:sz w:val="24"/>
                <w:szCs w:val="24"/>
              </w:rPr>
              <w:t xml:space="preserve">Model using the </w:t>
            </w:r>
            <w:r w:rsidRPr="00DE4E7A">
              <w:rPr>
                <w:rFonts w:asciiTheme="majorHAnsi" w:hAnsiTheme="majorHAnsi"/>
                <w:i/>
                <w:sz w:val="24"/>
                <w:szCs w:val="24"/>
              </w:rPr>
              <w:t>Summary SWBST</w:t>
            </w:r>
            <w:r w:rsidRPr="00DE4E7A">
              <w:rPr>
                <w:rFonts w:asciiTheme="majorHAnsi" w:hAnsiTheme="majorHAnsi"/>
                <w:sz w:val="24"/>
                <w:szCs w:val="24"/>
              </w:rPr>
              <w:t xml:space="preserve"> graphic organizer to create a summary using complete sentences on chart paper.</w:t>
            </w:r>
          </w:p>
        </w:tc>
      </w:tr>
      <w:tr w:rsidR="00DE4E7A" w:rsidRPr="00732631" w:rsidTr="00246528">
        <w:tc>
          <w:tcPr>
            <w:tcW w:w="1089" w:type="pct"/>
            <w:tcBorders>
              <w:right w:val="single" w:sz="4" w:space="0" w:color="000000" w:themeColor="text1"/>
            </w:tcBorders>
            <w:shd w:val="clear" w:color="auto" w:fill="E0E0E0"/>
          </w:tcPr>
          <w:p w:rsidR="00DE4E7A" w:rsidRDefault="00DE4E7A" w:rsidP="00246528">
            <w:pPr>
              <w:rPr>
                <w:rFonts w:ascii="Cambria" w:hAnsi="Cambria"/>
                <w:b/>
              </w:rPr>
            </w:pPr>
            <w:r w:rsidRPr="00732631">
              <w:rPr>
                <w:rFonts w:ascii="Cambria" w:hAnsi="Cambria"/>
                <w:b/>
              </w:rPr>
              <w:t>Active Engagement:</w:t>
            </w:r>
          </w:p>
          <w:p w:rsidR="00DE4E7A" w:rsidRPr="00040A52" w:rsidRDefault="00DE4E7A" w:rsidP="00DE4E7A">
            <w:pPr>
              <w:widowControl/>
              <w:numPr>
                <w:ilvl w:val="0"/>
                <w:numId w:val="1"/>
              </w:numPr>
              <w:ind w:right="-144"/>
              <w:rPr>
                <w:rFonts w:ascii="Cambria" w:hAnsi="Cambria" w:cs="Arial"/>
                <w:i/>
                <w:sz w:val="20"/>
                <w:szCs w:val="18"/>
              </w:rPr>
            </w:pPr>
            <w:r>
              <w:rPr>
                <w:rFonts w:ascii="Cambria" w:hAnsi="Cambria" w:cs="Arial"/>
                <w:i/>
                <w:sz w:val="20"/>
                <w:szCs w:val="18"/>
              </w:rPr>
              <w:t xml:space="preserve">ask partners </w:t>
            </w:r>
            <w:r w:rsidRPr="00040A52">
              <w:rPr>
                <w:rFonts w:ascii="Cambria" w:hAnsi="Cambria" w:cs="Arial"/>
                <w:i/>
                <w:sz w:val="20"/>
                <w:szCs w:val="18"/>
              </w:rPr>
              <w:t xml:space="preserve">to </w:t>
            </w:r>
            <w:r>
              <w:rPr>
                <w:rFonts w:ascii="Cambria" w:hAnsi="Cambria" w:cs="Arial"/>
                <w:i/>
                <w:sz w:val="20"/>
                <w:szCs w:val="18"/>
              </w:rPr>
              <w:t xml:space="preserve">turn &amp; talk </w:t>
            </w:r>
          </w:p>
          <w:p w:rsidR="00DE4E7A" w:rsidRPr="00040A52" w:rsidRDefault="00DE4E7A" w:rsidP="00DE4E7A">
            <w:pPr>
              <w:widowControl/>
              <w:numPr>
                <w:ilvl w:val="0"/>
                <w:numId w:val="1"/>
              </w:numPr>
              <w:ind w:right="-144"/>
              <w:rPr>
                <w:rFonts w:ascii="Cambria" w:hAnsi="Cambria" w:cs="Arial"/>
                <w:i/>
                <w:sz w:val="20"/>
                <w:szCs w:val="18"/>
              </w:rPr>
            </w:pPr>
            <w:r>
              <w:rPr>
                <w:rFonts w:ascii="Cambria" w:hAnsi="Cambria" w:cs="Arial"/>
                <w:i/>
                <w:sz w:val="20"/>
                <w:szCs w:val="18"/>
              </w:rPr>
              <w:t>listen, observe, &amp; coach</w:t>
            </w:r>
          </w:p>
          <w:p w:rsidR="00DE4E7A" w:rsidRPr="00732631" w:rsidRDefault="00DE4E7A" w:rsidP="00DE4E7A">
            <w:pPr>
              <w:widowControl/>
              <w:numPr>
                <w:ilvl w:val="0"/>
                <w:numId w:val="1"/>
              </w:numPr>
              <w:ind w:right="-144"/>
              <w:rPr>
                <w:rFonts w:ascii="Cambria" w:hAnsi="Cambria"/>
                <w:b/>
              </w:rPr>
            </w:pPr>
            <w:r w:rsidRPr="00040A52">
              <w:rPr>
                <w:rFonts w:ascii="Cambria" w:hAnsi="Cambria" w:cs="Arial"/>
                <w:i/>
                <w:sz w:val="20"/>
                <w:szCs w:val="18"/>
              </w:rPr>
              <w:t xml:space="preserve">share </w:t>
            </w:r>
            <w:r>
              <w:rPr>
                <w:rFonts w:ascii="Cambria" w:hAnsi="Cambria" w:cs="Arial"/>
                <w:i/>
                <w:sz w:val="20"/>
                <w:szCs w:val="18"/>
              </w:rPr>
              <w:t xml:space="preserve">example of what you heard or </w:t>
            </w:r>
            <w:r w:rsidRPr="00040A52">
              <w:rPr>
                <w:rFonts w:ascii="Cambria" w:hAnsi="Cambria" w:cs="Arial"/>
                <w:i/>
                <w:sz w:val="20"/>
                <w:szCs w:val="18"/>
              </w:rPr>
              <w:t>observed</w:t>
            </w:r>
          </w:p>
        </w:tc>
        <w:tc>
          <w:tcPr>
            <w:tcW w:w="3911" w:type="pct"/>
            <w:gridSpan w:val="2"/>
            <w:tcBorders>
              <w:left w:val="single" w:sz="4" w:space="0" w:color="000000" w:themeColor="text1"/>
            </w:tcBorders>
          </w:tcPr>
          <w:p w:rsidR="00DE4E7A" w:rsidRPr="00DE4E7A" w:rsidRDefault="00DE4E7A" w:rsidP="00DE4E7A">
            <w:pPr>
              <w:rPr>
                <w:rFonts w:asciiTheme="majorHAnsi" w:hAnsiTheme="majorHAnsi"/>
                <w:sz w:val="24"/>
                <w:szCs w:val="24"/>
              </w:rPr>
            </w:pPr>
            <w:r w:rsidRPr="00DE4E7A">
              <w:rPr>
                <w:rFonts w:asciiTheme="majorHAnsi" w:hAnsiTheme="majorHAnsi"/>
                <w:color w:val="000000"/>
                <w:sz w:val="24"/>
                <w:szCs w:val="24"/>
                <w:shd w:val="clear" w:color="auto" w:fill="FFFFFF"/>
              </w:rPr>
              <w:t xml:space="preserve">Invite the students to participate in summarizing the remainder of the piece by providing sentences that capture details about the problem and resolution of the story. Encourage the students to use the information recorded on the graphic organizer to construct the summary. As students synthesize the events, remind them to include sentences that capture only the most important information about the problem. Record the students' sentences. </w:t>
            </w:r>
            <w:r w:rsidRPr="00DE4E7A">
              <w:rPr>
                <w:rFonts w:asciiTheme="majorHAnsi" w:hAnsiTheme="majorHAnsi"/>
                <w:color w:val="000000"/>
                <w:sz w:val="24"/>
                <w:szCs w:val="24"/>
                <w:shd w:val="clear" w:color="auto" w:fill="FFFFFF"/>
              </w:rPr>
              <w:lastRenderedPageBreak/>
              <w:t>Tell the students that the end of the story starts with the climax and includes the falling action and the resolution. Have the students work as partners to turn and talk about the remainder of the story and/or stop and jot sentences representing the resolution on sticky notes. Listen to the conversations, and recap with the entire class.</w:t>
            </w:r>
          </w:p>
        </w:tc>
      </w:tr>
      <w:tr w:rsidR="00DE4E7A" w:rsidRPr="00732631" w:rsidTr="00246528">
        <w:tc>
          <w:tcPr>
            <w:tcW w:w="1089" w:type="pct"/>
            <w:tcBorders>
              <w:right w:val="single" w:sz="4" w:space="0" w:color="000000" w:themeColor="text1"/>
            </w:tcBorders>
            <w:shd w:val="clear" w:color="auto" w:fill="E0E0E0"/>
          </w:tcPr>
          <w:p w:rsidR="00DE4E7A" w:rsidRDefault="00DE4E7A" w:rsidP="00246528">
            <w:pPr>
              <w:rPr>
                <w:rFonts w:ascii="Cambria" w:hAnsi="Cambria"/>
                <w:b/>
              </w:rPr>
            </w:pPr>
            <w:r w:rsidRPr="00732631">
              <w:rPr>
                <w:rFonts w:ascii="Cambria" w:hAnsi="Cambria"/>
                <w:b/>
              </w:rPr>
              <w:lastRenderedPageBreak/>
              <w:t>Link:</w:t>
            </w:r>
          </w:p>
          <w:p w:rsidR="00DE4E7A" w:rsidRDefault="00DE4E7A" w:rsidP="00DE4E7A">
            <w:pPr>
              <w:widowControl/>
              <w:numPr>
                <w:ilvl w:val="0"/>
                <w:numId w:val="1"/>
              </w:numPr>
              <w:ind w:right="-144"/>
              <w:rPr>
                <w:rFonts w:ascii="Cambria" w:hAnsi="Cambria" w:cs="Arial"/>
                <w:i/>
                <w:sz w:val="20"/>
                <w:szCs w:val="18"/>
              </w:rPr>
            </w:pPr>
            <w:r w:rsidRPr="00212117">
              <w:rPr>
                <w:rFonts w:ascii="Cambria" w:hAnsi="Cambria" w:cs="Arial"/>
                <w:i/>
                <w:sz w:val="20"/>
                <w:szCs w:val="18"/>
              </w:rPr>
              <w:t>restate teaching point</w:t>
            </w:r>
          </w:p>
          <w:p w:rsidR="00DE4E7A" w:rsidRPr="003B3571" w:rsidRDefault="00DE4E7A" w:rsidP="00DE4E7A">
            <w:pPr>
              <w:widowControl/>
              <w:numPr>
                <w:ilvl w:val="0"/>
                <w:numId w:val="1"/>
              </w:numPr>
              <w:ind w:right="-144"/>
              <w:rPr>
                <w:rFonts w:ascii="Cambria" w:hAnsi="Cambria" w:cs="Arial"/>
                <w:i/>
                <w:sz w:val="20"/>
                <w:szCs w:val="18"/>
              </w:rPr>
            </w:pPr>
            <w:r w:rsidRPr="003B3571">
              <w:rPr>
                <w:rFonts w:ascii="Cambria" w:hAnsi="Cambria" w:cs="Arial"/>
                <w:i/>
                <w:sz w:val="20"/>
                <w:szCs w:val="18"/>
              </w:rPr>
              <w:t xml:space="preserve">tell </w:t>
            </w:r>
            <w:r>
              <w:rPr>
                <w:rFonts w:ascii="Cambria" w:hAnsi="Cambria" w:cs="Arial"/>
                <w:i/>
                <w:sz w:val="20"/>
                <w:szCs w:val="18"/>
              </w:rPr>
              <w:t>how learning</w:t>
            </w:r>
            <w:r w:rsidRPr="003B3571">
              <w:rPr>
                <w:rFonts w:ascii="Cambria" w:hAnsi="Cambria" w:cs="Arial"/>
                <w:i/>
                <w:sz w:val="20"/>
                <w:szCs w:val="18"/>
              </w:rPr>
              <w:t xml:space="preserve"> </w:t>
            </w:r>
            <w:r>
              <w:rPr>
                <w:rFonts w:ascii="Cambria" w:hAnsi="Cambria" w:cs="Arial"/>
                <w:i/>
                <w:sz w:val="20"/>
                <w:szCs w:val="18"/>
              </w:rPr>
              <w:t xml:space="preserve">can be used in </w:t>
            </w:r>
            <w:r w:rsidRPr="003B3571">
              <w:rPr>
                <w:rFonts w:ascii="Cambria" w:hAnsi="Cambria" w:cs="Arial"/>
                <w:i/>
                <w:sz w:val="20"/>
                <w:szCs w:val="18"/>
              </w:rPr>
              <w:t>future</w:t>
            </w:r>
          </w:p>
        </w:tc>
        <w:tc>
          <w:tcPr>
            <w:tcW w:w="3911" w:type="pct"/>
            <w:gridSpan w:val="2"/>
            <w:tcBorders>
              <w:left w:val="single" w:sz="4" w:space="0" w:color="000000" w:themeColor="text1"/>
            </w:tcBorders>
          </w:tcPr>
          <w:p w:rsidR="00DE4E7A" w:rsidRPr="00DE4E7A" w:rsidRDefault="00DE4E7A" w:rsidP="00DE4E7A">
            <w:pPr>
              <w:rPr>
                <w:rFonts w:asciiTheme="majorHAnsi" w:hAnsiTheme="majorHAnsi"/>
                <w:i/>
                <w:sz w:val="24"/>
                <w:szCs w:val="24"/>
              </w:rPr>
            </w:pPr>
            <w:r w:rsidRPr="00DE4E7A">
              <w:rPr>
                <w:rFonts w:asciiTheme="majorHAnsi" w:hAnsiTheme="majorHAnsi"/>
                <w:color w:val="000000"/>
                <w:sz w:val="24"/>
                <w:szCs w:val="24"/>
                <w:shd w:val="clear" w:color="auto" w:fill="FFFFFF"/>
              </w:rPr>
              <w:t>Remind students that being able to summarize what they have read helps them monitor how well they understood a text. Tell students that they will continue to use a</w:t>
            </w:r>
            <w:r w:rsidRPr="00DE4E7A">
              <w:rPr>
                <w:rStyle w:val="apple-converted-space"/>
                <w:rFonts w:asciiTheme="majorHAnsi" w:hAnsiTheme="majorHAnsi"/>
                <w:color w:val="000000"/>
                <w:sz w:val="24"/>
                <w:szCs w:val="24"/>
                <w:shd w:val="clear" w:color="auto" w:fill="FFFFFF"/>
              </w:rPr>
              <w:t> </w:t>
            </w:r>
            <w:r w:rsidRPr="00DE4E7A">
              <w:rPr>
                <w:rStyle w:val="Emphasis"/>
                <w:rFonts w:asciiTheme="majorHAnsi" w:hAnsiTheme="majorHAnsi"/>
                <w:color w:val="000000"/>
                <w:sz w:val="24"/>
                <w:szCs w:val="24"/>
                <w:shd w:val="clear" w:color="auto" w:fill="FFFFFF"/>
              </w:rPr>
              <w:t>Summary SWBST</w:t>
            </w:r>
            <w:r w:rsidRPr="00DE4E7A">
              <w:rPr>
                <w:rStyle w:val="apple-converted-space"/>
                <w:rFonts w:asciiTheme="majorHAnsi" w:hAnsiTheme="majorHAnsi"/>
                <w:color w:val="000000"/>
                <w:sz w:val="24"/>
                <w:szCs w:val="24"/>
                <w:shd w:val="clear" w:color="auto" w:fill="FFFFFF"/>
              </w:rPr>
              <w:t> </w:t>
            </w:r>
            <w:r w:rsidRPr="00DE4E7A">
              <w:rPr>
                <w:rFonts w:asciiTheme="majorHAnsi" w:hAnsiTheme="majorHAnsi"/>
                <w:color w:val="000000"/>
                <w:sz w:val="24"/>
                <w:szCs w:val="24"/>
                <w:shd w:val="clear" w:color="auto" w:fill="FFFFFF"/>
              </w:rPr>
              <w:t>graphic organizer to record the most important events as they are reading. Encourage them to use their completed graphic organizers to write an effective summary of their reading.</w:t>
            </w:r>
          </w:p>
        </w:tc>
      </w:tr>
      <w:tr w:rsidR="00DE4E7A" w:rsidRPr="00732631" w:rsidTr="00246528">
        <w:tc>
          <w:tcPr>
            <w:tcW w:w="1089" w:type="pct"/>
            <w:tcBorders>
              <w:right w:val="single" w:sz="4" w:space="0" w:color="000000" w:themeColor="text1"/>
            </w:tcBorders>
            <w:shd w:val="clear" w:color="auto" w:fill="E0E0E0"/>
          </w:tcPr>
          <w:p w:rsidR="00DE4E7A" w:rsidRPr="00732631" w:rsidRDefault="00DE4E7A" w:rsidP="00246528">
            <w:pPr>
              <w:rPr>
                <w:rFonts w:ascii="Cambria" w:hAnsi="Cambria"/>
                <w:b/>
              </w:rPr>
            </w:pPr>
            <w:r>
              <w:rPr>
                <w:rFonts w:ascii="Cambria" w:hAnsi="Cambria"/>
                <w:b/>
              </w:rPr>
              <w:t>Independent Reading:</w:t>
            </w:r>
          </w:p>
        </w:tc>
        <w:tc>
          <w:tcPr>
            <w:tcW w:w="3911" w:type="pct"/>
            <w:gridSpan w:val="2"/>
            <w:tcBorders>
              <w:left w:val="single" w:sz="4" w:space="0" w:color="000000" w:themeColor="text1"/>
            </w:tcBorders>
          </w:tcPr>
          <w:p w:rsidR="00DE4E7A" w:rsidRPr="00DE4E7A" w:rsidRDefault="00DE4E7A" w:rsidP="00DE4E7A">
            <w:pPr>
              <w:rPr>
                <w:rFonts w:asciiTheme="majorHAnsi" w:hAnsiTheme="majorHAnsi"/>
                <w:sz w:val="24"/>
                <w:szCs w:val="24"/>
              </w:rPr>
            </w:pPr>
            <w:r w:rsidRPr="00DE4E7A">
              <w:rPr>
                <w:rFonts w:asciiTheme="majorHAnsi" w:hAnsiTheme="majorHAnsi"/>
                <w:sz w:val="24"/>
                <w:szCs w:val="24"/>
              </w:rPr>
              <w:t>Students will use their completed Summary SWBST graphic organizer from yesterday’s lesson to write a short paragraph to retell the most important events from their realistic fiction book.</w:t>
            </w:r>
          </w:p>
          <w:p w:rsidR="00DE4E7A" w:rsidRPr="00DE4E7A" w:rsidRDefault="00DE4E7A" w:rsidP="00DE4E7A">
            <w:pPr>
              <w:rPr>
                <w:rFonts w:asciiTheme="majorHAnsi" w:hAnsiTheme="majorHAnsi"/>
                <w:sz w:val="24"/>
                <w:szCs w:val="24"/>
              </w:rPr>
            </w:pPr>
            <w:r w:rsidRPr="00DE4E7A">
              <w:rPr>
                <w:rFonts w:asciiTheme="majorHAnsi" w:hAnsiTheme="majorHAnsi"/>
                <w:sz w:val="24"/>
                <w:szCs w:val="24"/>
              </w:rPr>
              <w:t>As students are writing a well-written summary, the teacher will monitor and confer with students individually.</w:t>
            </w:r>
          </w:p>
        </w:tc>
      </w:tr>
      <w:tr w:rsidR="00DE4E7A" w:rsidRPr="00732631" w:rsidTr="00246528">
        <w:tc>
          <w:tcPr>
            <w:tcW w:w="1089" w:type="pct"/>
            <w:tcBorders>
              <w:right w:val="single" w:sz="4" w:space="0" w:color="000000" w:themeColor="text1"/>
            </w:tcBorders>
            <w:shd w:val="clear" w:color="auto" w:fill="E0E0E0"/>
          </w:tcPr>
          <w:p w:rsidR="00DE4E7A" w:rsidRDefault="00DE4E7A" w:rsidP="00246528">
            <w:pPr>
              <w:rPr>
                <w:rFonts w:ascii="Cambria" w:hAnsi="Cambria"/>
                <w:b/>
              </w:rPr>
            </w:pPr>
            <w:r>
              <w:rPr>
                <w:rFonts w:ascii="Cambria" w:hAnsi="Cambria"/>
                <w:b/>
              </w:rPr>
              <w:t xml:space="preserve">Prompts: </w:t>
            </w:r>
          </w:p>
        </w:tc>
        <w:tc>
          <w:tcPr>
            <w:tcW w:w="3911" w:type="pct"/>
            <w:gridSpan w:val="2"/>
            <w:tcBorders>
              <w:left w:val="single" w:sz="4" w:space="0" w:color="000000" w:themeColor="text1"/>
            </w:tcBorders>
          </w:tcPr>
          <w:p w:rsidR="00DE4E7A" w:rsidRPr="00DE4E7A" w:rsidRDefault="00DE4E7A" w:rsidP="00A52390">
            <w:pPr>
              <w:widowControl/>
              <w:numPr>
                <w:ilvl w:val="0"/>
                <w:numId w:val="62"/>
              </w:numPr>
              <w:shd w:val="clear" w:color="auto" w:fill="FFFFFF"/>
              <w:spacing w:before="100" w:beforeAutospacing="1" w:after="100" w:afterAutospacing="1"/>
              <w:rPr>
                <w:rFonts w:asciiTheme="majorHAnsi" w:eastAsia="Times New Roman" w:hAnsiTheme="majorHAnsi" w:cs="Arial"/>
                <w:color w:val="333333"/>
                <w:sz w:val="24"/>
                <w:szCs w:val="24"/>
              </w:rPr>
            </w:pPr>
            <w:r w:rsidRPr="00DE4E7A">
              <w:rPr>
                <w:rFonts w:asciiTheme="majorHAnsi" w:eastAsia="Times New Roman" w:hAnsiTheme="majorHAnsi" w:cs="Arial"/>
                <w:color w:val="000000"/>
                <w:sz w:val="24"/>
                <w:szCs w:val="24"/>
              </w:rPr>
              <w:t>How’s it going?</w:t>
            </w:r>
          </w:p>
          <w:p w:rsidR="00DE4E7A" w:rsidRPr="00DE4E7A" w:rsidRDefault="00DE4E7A" w:rsidP="00A52390">
            <w:pPr>
              <w:widowControl/>
              <w:numPr>
                <w:ilvl w:val="0"/>
                <w:numId w:val="62"/>
              </w:numPr>
              <w:shd w:val="clear" w:color="auto" w:fill="FFFFFF"/>
              <w:spacing w:before="100" w:beforeAutospacing="1" w:after="100" w:afterAutospacing="1"/>
              <w:rPr>
                <w:rFonts w:asciiTheme="majorHAnsi" w:eastAsia="Times New Roman" w:hAnsiTheme="majorHAnsi" w:cs="Arial"/>
                <w:color w:val="333333"/>
                <w:sz w:val="24"/>
                <w:szCs w:val="24"/>
              </w:rPr>
            </w:pPr>
            <w:r w:rsidRPr="00DE4E7A">
              <w:rPr>
                <w:rFonts w:asciiTheme="majorHAnsi" w:eastAsia="Times New Roman" w:hAnsiTheme="majorHAnsi" w:cs="Arial"/>
                <w:color w:val="000000"/>
                <w:sz w:val="24"/>
                <w:szCs w:val="24"/>
              </w:rPr>
              <w:t>What are you noticing as a reader today?</w:t>
            </w:r>
          </w:p>
          <w:p w:rsidR="00DE4E7A" w:rsidRPr="00DE4E7A" w:rsidRDefault="00DE4E7A" w:rsidP="00A52390">
            <w:pPr>
              <w:widowControl/>
              <w:numPr>
                <w:ilvl w:val="0"/>
                <w:numId w:val="62"/>
              </w:numPr>
              <w:shd w:val="clear" w:color="auto" w:fill="FFFFFF"/>
              <w:spacing w:before="100" w:beforeAutospacing="1" w:after="100" w:afterAutospacing="1"/>
              <w:rPr>
                <w:rFonts w:asciiTheme="majorHAnsi" w:eastAsia="Times New Roman" w:hAnsiTheme="majorHAnsi" w:cs="Arial"/>
                <w:color w:val="333333"/>
                <w:sz w:val="24"/>
                <w:szCs w:val="24"/>
              </w:rPr>
            </w:pPr>
            <w:r w:rsidRPr="00DE4E7A">
              <w:rPr>
                <w:rFonts w:asciiTheme="majorHAnsi" w:eastAsia="Times New Roman" w:hAnsiTheme="majorHAnsi" w:cs="Arial"/>
                <w:color w:val="000000"/>
                <w:sz w:val="24"/>
                <w:szCs w:val="24"/>
              </w:rPr>
              <w:t>What have you noticed about the story elements?</w:t>
            </w:r>
          </w:p>
          <w:p w:rsidR="00DE4E7A" w:rsidRPr="00DE4E7A" w:rsidRDefault="00DE4E7A" w:rsidP="00A52390">
            <w:pPr>
              <w:pStyle w:val="ListParagraph"/>
              <w:numPr>
                <w:ilvl w:val="0"/>
                <w:numId w:val="62"/>
              </w:numPr>
              <w:rPr>
                <w:rFonts w:asciiTheme="majorHAnsi" w:hAnsiTheme="majorHAnsi"/>
              </w:rPr>
            </w:pPr>
            <w:r w:rsidRPr="00DE4E7A">
              <w:rPr>
                <w:rFonts w:asciiTheme="majorHAnsi" w:eastAsia="Times New Roman" w:hAnsiTheme="majorHAnsi" w:cs="Arial"/>
                <w:color w:val="000000"/>
                <w:lang w:val="x-none"/>
              </w:rPr>
              <w:t>How does keeping track of your thinking on a graphic organizer help you as a reader?</w:t>
            </w:r>
          </w:p>
        </w:tc>
      </w:tr>
      <w:tr w:rsidR="00DE4E7A" w:rsidRPr="00732631" w:rsidTr="00246528">
        <w:tc>
          <w:tcPr>
            <w:tcW w:w="1089" w:type="pct"/>
            <w:tcBorders>
              <w:right w:val="single" w:sz="4" w:space="0" w:color="000000" w:themeColor="text1"/>
            </w:tcBorders>
            <w:shd w:val="clear" w:color="auto" w:fill="E0E0E0"/>
          </w:tcPr>
          <w:p w:rsidR="00DE4E7A" w:rsidRPr="00732631" w:rsidRDefault="00DE4E7A" w:rsidP="00246528">
            <w:pPr>
              <w:rPr>
                <w:rFonts w:ascii="Cambria" w:hAnsi="Cambria"/>
                <w:b/>
              </w:rPr>
            </w:pPr>
            <w:r>
              <w:rPr>
                <w:rFonts w:ascii="Cambria" w:hAnsi="Cambria"/>
                <w:b/>
              </w:rPr>
              <w:t>Share:</w:t>
            </w:r>
          </w:p>
        </w:tc>
        <w:tc>
          <w:tcPr>
            <w:tcW w:w="3911" w:type="pct"/>
            <w:gridSpan w:val="2"/>
            <w:tcBorders>
              <w:left w:val="single" w:sz="4" w:space="0" w:color="000000" w:themeColor="text1"/>
            </w:tcBorders>
          </w:tcPr>
          <w:p w:rsidR="00DE4E7A" w:rsidRPr="00DE4E7A" w:rsidRDefault="00DE4E7A" w:rsidP="00DE4E7A">
            <w:pPr>
              <w:rPr>
                <w:rFonts w:asciiTheme="majorHAnsi" w:hAnsiTheme="majorHAnsi"/>
                <w:sz w:val="24"/>
                <w:szCs w:val="24"/>
              </w:rPr>
            </w:pPr>
            <w:r w:rsidRPr="00DE4E7A">
              <w:rPr>
                <w:rFonts w:asciiTheme="majorHAnsi" w:hAnsiTheme="majorHAnsi"/>
                <w:sz w:val="24"/>
                <w:szCs w:val="24"/>
              </w:rPr>
              <w:t>Allow students to share their completed summary paragraph with a partner.  Encourage students to show their partner where they included somebody, wanted, but, so, then (SWBST) in their summary.</w:t>
            </w:r>
          </w:p>
        </w:tc>
      </w:tr>
    </w:tbl>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p w:rsidR="00DE4E7A" w:rsidRDefault="00DE4E7A" w:rsidP="00646A64">
      <w:pPr>
        <w:rPr>
          <w:rFonts w:ascii="Cambria" w:hAnsi="Cambria"/>
          <w:sz w:val="2"/>
        </w:rPr>
      </w:pPr>
    </w:p>
    <w:tbl>
      <w:tblPr>
        <w:tblStyle w:val="TableGrid2"/>
        <w:tblW w:w="5201" w:type="pct"/>
        <w:jc w:val="center"/>
        <w:tblBorders>
          <w:left w:val="none" w:sz="0" w:space="0" w:color="auto"/>
        </w:tblBorders>
        <w:tblLook w:val="00A0" w:firstRow="1" w:lastRow="0" w:firstColumn="1" w:lastColumn="0" w:noHBand="0" w:noVBand="0"/>
      </w:tblPr>
      <w:tblGrid>
        <w:gridCol w:w="2115"/>
        <w:gridCol w:w="566"/>
        <w:gridCol w:w="7465"/>
        <w:gridCol w:w="778"/>
      </w:tblGrid>
      <w:tr w:rsidR="00FA61E0" w:rsidRPr="00FA61E0" w:rsidTr="00106CE0">
        <w:trPr>
          <w:jc w:val="center"/>
        </w:trPr>
        <w:tc>
          <w:tcPr>
            <w:tcW w:w="968" w:type="pct"/>
            <w:tcBorders>
              <w:left w:val="single" w:sz="4" w:space="0" w:color="000000"/>
            </w:tcBorders>
            <w:shd w:val="clear" w:color="auto" w:fill="000000"/>
            <w:vAlign w:val="center"/>
          </w:tcPr>
          <w:p w:rsidR="00FA61E0" w:rsidRPr="009D5272" w:rsidRDefault="00FA61E0" w:rsidP="00A015BB">
            <w:pPr>
              <w:spacing w:before="60" w:after="60"/>
              <w:rPr>
                <w:rFonts w:ascii="Cambria" w:eastAsia="Cambria" w:hAnsi="Cambria" w:cs="Times New Roman"/>
                <w:b/>
                <w:sz w:val="22"/>
                <w:szCs w:val="22"/>
              </w:rPr>
            </w:pPr>
            <w:r w:rsidRPr="009D5272">
              <w:rPr>
                <w:rFonts w:ascii="Cambria" w:eastAsia="Cambria" w:hAnsi="Cambria" w:cs="Times New Roman"/>
                <w:b/>
                <w:sz w:val="22"/>
                <w:szCs w:val="22"/>
              </w:rPr>
              <w:lastRenderedPageBreak/>
              <w:t>Minilesson:</w:t>
            </w:r>
          </w:p>
        </w:tc>
        <w:tc>
          <w:tcPr>
            <w:tcW w:w="3676" w:type="pct"/>
            <w:gridSpan w:val="2"/>
            <w:shd w:val="clear" w:color="auto" w:fill="000000"/>
            <w:vAlign w:val="center"/>
          </w:tcPr>
          <w:p w:rsidR="00FA61E0" w:rsidRPr="00FA61E0" w:rsidRDefault="00FA61E0" w:rsidP="00A015BB">
            <w:pPr>
              <w:rPr>
                <w:rFonts w:ascii="Cambria" w:eastAsia="Cambria" w:hAnsi="Cambria" w:cs="Times New Roman"/>
                <w:b/>
                <w:i/>
              </w:rPr>
            </w:pPr>
            <w:r w:rsidRPr="00FA61E0">
              <w:rPr>
                <w:rFonts w:ascii="Cambria" w:eastAsia="Cambria" w:hAnsi="Cambria" w:cs="Palatino Linotype"/>
                <w:b/>
                <w:bCs/>
                <w:i/>
                <w:iCs/>
                <w:color w:val="FFFFFF"/>
              </w:rPr>
              <w:t>Up Close and Personal: Genre Characteristics of Historical Fiction</w:t>
            </w:r>
          </w:p>
        </w:tc>
        <w:tc>
          <w:tcPr>
            <w:tcW w:w="356" w:type="pct"/>
            <w:shd w:val="clear" w:color="auto" w:fill="000000"/>
          </w:tcPr>
          <w:p w:rsidR="00FA61E0" w:rsidRPr="00FA61E0" w:rsidRDefault="00FA61E0" w:rsidP="00FA61E0">
            <w:pPr>
              <w:spacing w:before="60" w:after="60"/>
              <w:jc w:val="right"/>
              <w:rPr>
                <w:rFonts w:ascii="Cambria" w:eastAsia="Cambria" w:hAnsi="Cambria" w:cs="Times New Roman"/>
                <w:b/>
              </w:rPr>
            </w:pPr>
            <w:r w:rsidRPr="00FA61E0">
              <w:rPr>
                <w:rFonts w:ascii="Cambria" w:eastAsia="Cambria" w:hAnsi="Cambria" w:cs="Times New Roman"/>
                <w:b/>
              </w:rPr>
              <w:t>HF 1</w:t>
            </w:r>
          </w:p>
        </w:tc>
      </w:tr>
      <w:tr w:rsidR="00FA61E0" w:rsidRPr="00FA61E0" w:rsidTr="00106CE0">
        <w:trPr>
          <w:jc w:val="center"/>
        </w:trPr>
        <w:tc>
          <w:tcPr>
            <w:tcW w:w="968" w:type="pct"/>
            <w:tcBorders>
              <w:left w:val="single" w:sz="4" w:space="0" w:color="000000"/>
            </w:tcBorders>
            <w:shd w:val="clear" w:color="auto" w:fill="E0E0E0"/>
          </w:tcPr>
          <w:p w:rsidR="00FA61E0" w:rsidRPr="009D5272" w:rsidRDefault="00FA61E0" w:rsidP="00FA61E0">
            <w:pPr>
              <w:rPr>
                <w:rFonts w:ascii="Cambria" w:eastAsia="Cambria" w:hAnsi="Cambria" w:cs="Times New Roman"/>
                <w:b/>
                <w:sz w:val="22"/>
                <w:szCs w:val="22"/>
              </w:rPr>
            </w:pPr>
            <w:r w:rsidRPr="009D5272">
              <w:rPr>
                <w:rFonts w:ascii="Cambria" w:eastAsia="Cambria" w:hAnsi="Cambria" w:cs="Times New Roman"/>
                <w:b/>
                <w:sz w:val="22"/>
                <w:szCs w:val="22"/>
              </w:rPr>
              <w:t>Objective(s):</w:t>
            </w:r>
          </w:p>
        </w:tc>
        <w:tc>
          <w:tcPr>
            <w:tcW w:w="4032" w:type="pct"/>
            <w:gridSpan w:val="3"/>
          </w:tcPr>
          <w:p w:rsidR="00FA61E0" w:rsidRPr="00FA61E0" w:rsidRDefault="00FA61E0" w:rsidP="00FA61E0">
            <w:pPr>
              <w:pBdr>
                <w:top w:val="nil"/>
                <w:left w:val="nil"/>
                <w:bottom w:val="nil"/>
                <w:right w:val="nil"/>
                <w:between w:val="nil"/>
                <w:bar w:val="nil"/>
              </w:pBdr>
              <w:rPr>
                <w:rFonts w:ascii="Cambria" w:eastAsia="Cambria" w:hAnsi="Cambria" w:cs="Times New Roman"/>
                <w:i/>
              </w:rPr>
            </w:pPr>
            <w:r w:rsidRPr="00FA61E0">
              <w:rPr>
                <w:rFonts w:ascii="Cambria" w:eastAsia="Cambria" w:hAnsi="Cambria" w:cs="Times New Roman"/>
                <w:i/>
              </w:rPr>
              <w:t xml:space="preserve">Readers </w:t>
            </w:r>
            <w:r w:rsidRPr="00FA61E0">
              <w:rPr>
                <w:rFonts w:ascii="Cambria" w:eastAsia="Cambria" w:hAnsi="Cambria" w:cs="Times New Roman"/>
                <w:i/>
                <w:szCs w:val="20"/>
              </w:rPr>
              <w:t>will use their knowledge of genre characteristics to navigate historical fiction texts using sticky notes to list characteristics.</w:t>
            </w:r>
          </w:p>
        </w:tc>
      </w:tr>
      <w:tr w:rsidR="00FA61E0" w:rsidRPr="00FA61E0" w:rsidTr="00106CE0">
        <w:trPr>
          <w:trHeight w:val="909"/>
          <w:jc w:val="center"/>
        </w:trPr>
        <w:tc>
          <w:tcPr>
            <w:tcW w:w="968" w:type="pct"/>
            <w:tcBorders>
              <w:left w:val="single" w:sz="4" w:space="0" w:color="000000"/>
            </w:tcBorders>
            <w:shd w:val="clear" w:color="auto" w:fill="E0E0E0"/>
          </w:tcPr>
          <w:p w:rsidR="00FA61E0" w:rsidRPr="009D5272" w:rsidRDefault="00FA61E0" w:rsidP="00FA61E0">
            <w:pPr>
              <w:rPr>
                <w:rFonts w:ascii="Cambria" w:eastAsia="Cambria" w:hAnsi="Cambria" w:cs="Times New Roman"/>
                <w:b/>
                <w:sz w:val="22"/>
                <w:szCs w:val="22"/>
              </w:rPr>
            </w:pPr>
            <w:r w:rsidRPr="009D5272">
              <w:rPr>
                <w:rFonts w:ascii="Cambria" w:eastAsia="Cambria" w:hAnsi="Cambria" w:cs="Times New Roman"/>
                <w:b/>
                <w:sz w:val="22"/>
                <w:szCs w:val="22"/>
              </w:rPr>
              <w:t>TEKS:</w:t>
            </w:r>
          </w:p>
        </w:tc>
        <w:tc>
          <w:tcPr>
            <w:tcW w:w="259" w:type="pct"/>
            <w:tcBorders>
              <w:right w:val="nil"/>
            </w:tcBorders>
          </w:tcPr>
          <w:p w:rsidR="00FA61E0" w:rsidRPr="00FA61E0" w:rsidRDefault="00FA61E0" w:rsidP="00FA61E0">
            <w:pPr>
              <w:rPr>
                <w:rFonts w:ascii="Cambria" w:eastAsia="Cambria" w:hAnsi="Cambria" w:cs="Times New Roman"/>
                <w:b/>
              </w:rPr>
            </w:pPr>
            <w:r w:rsidRPr="00FA61E0">
              <w:rPr>
                <w:rFonts w:ascii="Cambria" w:eastAsia="Cambria" w:hAnsi="Cambria" w:cs="Times New Roman"/>
                <w:b/>
              </w:rPr>
              <w:t>4.3</w:t>
            </w:r>
          </w:p>
          <w:p w:rsidR="00FA61E0" w:rsidRPr="00FA61E0" w:rsidRDefault="00FA61E0" w:rsidP="00FA61E0">
            <w:pPr>
              <w:rPr>
                <w:rFonts w:ascii="Cambria" w:eastAsia="Cambria" w:hAnsi="Cambria" w:cs="Times New Roman"/>
                <w:b/>
              </w:rPr>
            </w:pPr>
          </w:p>
          <w:p w:rsidR="00FA61E0" w:rsidRPr="00FA61E0" w:rsidRDefault="00FA61E0" w:rsidP="00FA61E0">
            <w:pPr>
              <w:rPr>
                <w:rFonts w:ascii="Cambria" w:eastAsia="Cambria" w:hAnsi="Cambria" w:cs="Times New Roman"/>
                <w:b/>
              </w:rPr>
            </w:pPr>
          </w:p>
        </w:tc>
        <w:tc>
          <w:tcPr>
            <w:tcW w:w="3773" w:type="pct"/>
            <w:gridSpan w:val="2"/>
            <w:tcBorders>
              <w:left w:val="nil"/>
            </w:tcBorders>
          </w:tcPr>
          <w:p w:rsidR="00FA61E0" w:rsidRPr="00FA61E0" w:rsidRDefault="00FA61E0" w:rsidP="00FA61E0">
            <w:pPr>
              <w:rPr>
                <w:rFonts w:ascii="Cambria" w:eastAsia="Cambria" w:hAnsi="Cambria" w:cs="Times New Roman"/>
              </w:rPr>
            </w:pPr>
            <w:r w:rsidRPr="00FA61E0">
              <w:rPr>
                <w:rFonts w:ascii="Cambria" w:eastAsia="Cambria" w:hAnsi="Cambria" w:cs="Times New Roman"/>
              </w:rPr>
              <w:t>Students analyze, make inferences, and draw conclusions about theme and genre in different cultural, historical, and contemporary contexts and provide evidence from the text to support their understanding.</w:t>
            </w:r>
          </w:p>
        </w:tc>
      </w:tr>
      <w:tr w:rsidR="00FA61E0" w:rsidRPr="00FA61E0" w:rsidTr="00106CE0">
        <w:trPr>
          <w:trHeight w:val="288"/>
          <w:jc w:val="center"/>
        </w:trPr>
        <w:tc>
          <w:tcPr>
            <w:tcW w:w="968" w:type="pct"/>
            <w:tcBorders>
              <w:left w:val="single" w:sz="4" w:space="0" w:color="000000"/>
            </w:tcBorders>
            <w:shd w:val="clear" w:color="auto" w:fill="E0E0E0"/>
          </w:tcPr>
          <w:p w:rsidR="00FA61E0" w:rsidRPr="009D5272" w:rsidRDefault="00FA61E0" w:rsidP="00FA61E0">
            <w:pPr>
              <w:rPr>
                <w:rFonts w:ascii="Cambria" w:eastAsia="Cambria" w:hAnsi="Cambria" w:cs="Times New Roman"/>
                <w:b/>
                <w:sz w:val="22"/>
                <w:szCs w:val="22"/>
              </w:rPr>
            </w:pPr>
            <w:r w:rsidRPr="009D5272">
              <w:rPr>
                <w:rFonts w:ascii="Cambria" w:eastAsia="Cambria" w:hAnsi="Cambria" w:cs="Times New Roman"/>
                <w:b/>
                <w:sz w:val="22"/>
                <w:szCs w:val="22"/>
              </w:rPr>
              <w:t>Notes:</w:t>
            </w:r>
          </w:p>
        </w:tc>
        <w:tc>
          <w:tcPr>
            <w:tcW w:w="4032" w:type="pct"/>
            <w:gridSpan w:val="3"/>
          </w:tcPr>
          <w:p w:rsidR="00FA61E0" w:rsidRPr="00FA61E0" w:rsidRDefault="002C4127" w:rsidP="00FA61E0">
            <w:pPr>
              <w:rPr>
                <w:rFonts w:ascii="Cambria" w:eastAsia="Cambria" w:hAnsi="Cambria" w:cs="Times New Roman"/>
              </w:rPr>
            </w:pPr>
            <w:r>
              <w:rPr>
                <w:rFonts w:ascii="Cambria" w:eastAsia="Cambria" w:hAnsi="Cambria" w:cs="Times New Roman"/>
              </w:rPr>
              <w:t>You are starting a new genre study.  Because 4</w:t>
            </w:r>
            <w:r w:rsidRPr="002C4127">
              <w:rPr>
                <w:rFonts w:ascii="Cambria" w:eastAsia="Cambria" w:hAnsi="Cambria" w:cs="Times New Roman"/>
                <w:vertAlign w:val="superscript"/>
              </w:rPr>
              <w:t>th</w:t>
            </w:r>
            <w:r>
              <w:rPr>
                <w:rFonts w:ascii="Cambria" w:eastAsia="Cambria" w:hAnsi="Cambria" w:cs="Times New Roman"/>
              </w:rPr>
              <w:t xml:space="preserve"> graders study Texas History this is a perfect time to bring in some of those concepts.  Studying historical fiction, students will need background knowledge on many of the topics covered in the text. (The Great Depression, The Dust Bowl, WWII, etc. ;) It would be beneficial to find short clips about topics introduced in the text so students can make logical connections.  </w:t>
            </w:r>
          </w:p>
        </w:tc>
      </w:tr>
      <w:tr w:rsidR="00FA61E0" w:rsidRPr="00FA61E0" w:rsidTr="00106CE0">
        <w:trPr>
          <w:trHeight w:val="728"/>
          <w:jc w:val="center"/>
        </w:trPr>
        <w:tc>
          <w:tcPr>
            <w:tcW w:w="968" w:type="pct"/>
            <w:tcBorders>
              <w:left w:val="single" w:sz="4" w:space="0" w:color="000000"/>
            </w:tcBorders>
            <w:shd w:val="clear" w:color="auto" w:fill="E0E0E0"/>
          </w:tcPr>
          <w:p w:rsidR="00FA61E0" w:rsidRPr="009D5272" w:rsidRDefault="00FA61E0" w:rsidP="00FA61E0">
            <w:pPr>
              <w:rPr>
                <w:rFonts w:ascii="Cambria" w:eastAsia="Cambria" w:hAnsi="Cambria" w:cs="Times New Roman"/>
                <w:b/>
                <w:sz w:val="22"/>
                <w:szCs w:val="22"/>
              </w:rPr>
            </w:pPr>
            <w:r w:rsidRPr="009D5272">
              <w:rPr>
                <w:rFonts w:ascii="Cambria" w:eastAsia="Cambria" w:hAnsi="Cambria" w:cs="Times New Roman"/>
                <w:b/>
                <w:sz w:val="22"/>
                <w:szCs w:val="22"/>
              </w:rPr>
              <w:t>Materials:</w:t>
            </w:r>
          </w:p>
        </w:tc>
        <w:tc>
          <w:tcPr>
            <w:tcW w:w="4032" w:type="pct"/>
            <w:gridSpan w:val="3"/>
            <w:vAlign w:val="center"/>
          </w:tcPr>
          <w:p w:rsidR="00FA61E0" w:rsidRPr="00FA61E0" w:rsidRDefault="00FA61E0" w:rsidP="00A52390">
            <w:pPr>
              <w:numPr>
                <w:ilvl w:val="0"/>
                <w:numId w:val="16"/>
              </w:numPr>
              <w:rPr>
                <w:rFonts w:ascii="Cambria" w:eastAsia="Cambria" w:hAnsi="Cambria" w:cs="Palatino Linotype"/>
                <w:szCs w:val="16"/>
              </w:rPr>
            </w:pPr>
            <w:r w:rsidRPr="00FA61E0">
              <w:rPr>
                <w:rFonts w:ascii="Cambria" w:eastAsia="Cambria" w:hAnsi="Cambria" w:cs="Palatino Linotype"/>
                <w:iCs/>
                <w:szCs w:val="16"/>
              </w:rPr>
              <w:t>Historical Fiction Texts – Favorites displayed on the board or covers</w:t>
            </w:r>
          </w:p>
          <w:p w:rsidR="00FA61E0" w:rsidRPr="00FA61E0" w:rsidRDefault="00FA61E0" w:rsidP="00A52390">
            <w:pPr>
              <w:numPr>
                <w:ilvl w:val="0"/>
                <w:numId w:val="16"/>
              </w:numPr>
              <w:rPr>
                <w:rFonts w:ascii="Cambria" w:eastAsia="Cambria" w:hAnsi="Cambria" w:cs="Palatino Linotype"/>
                <w:szCs w:val="16"/>
              </w:rPr>
            </w:pPr>
            <w:r w:rsidRPr="00FA61E0">
              <w:rPr>
                <w:rFonts w:ascii="Cambria" w:eastAsia="Cambria" w:hAnsi="Cambria" w:cs="Palatino Linotype"/>
                <w:iCs/>
                <w:szCs w:val="16"/>
              </w:rPr>
              <w:t>Sticky Notes</w:t>
            </w:r>
          </w:p>
          <w:p w:rsidR="00FA61E0" w:rsidRPr="00FA61E0" w:rsidRDefault="00FA61E0" w:rsidP="00A52390">
            <w:pPr>
              <w:numPr>
                <w:ilvl w:val="0"/>
                <w:numId w:val="16"/>
              </w:numPr>
              <w:rPr>
                <w:rFonts w:ascii="Cambria" w:eastAsia="Cambria" w:hAnsi="Cambria" w:cs="Palatino Linotype"/>
                <w:szCs w:val="16"/>
              </w:rPr>
            </w:pPr>
            <w:r w:rsidRPr="00FA61E0">
              <w:rPr>
                <w:rFonts w:ascii="Cambria" w:eastAsia="Cambria" w:hAnsi="Cambria" w:cs="Palatino Linotype"/>
                <w:iCs/>
                <w:szCs w:val="16"/>
              </w:rPr>
              <w:t>Chart Paper</w:t>
            </w:r>
          </w:p>
          <w:p w:rsidR="00FA61E0" w:rsidRPr="00FA61E0" w:rsidRDefault="00FA61E0" w:rsidP="00A52390">
            <w:pPr>
              <w:numPr>
                <w:ilvl w:val="0"/>
                <w:numId w:val="16"/>
              </w:numPr>
              <w:rPr>
                <w:rFonts w:ascii="Cambria" w:eastAsia="Cambria" w:hAnsi="Cambria" w:cs="Times New Roman"/>
              </w:rPr>
            </w:pPr>
            <w:r w:rsidRPr="00FA61E0">
              <w:rPr>
                <w:rFonts w:ascii="Cambria" w:eastAsia="Cambria" w:hAnsi="Cambria" w:cs="Times New Roman"/>
              </w:rPr>
              <w:t>Historical Fiction Characteristics Anchor Chart</w:t>
            </w:r>
          </w:p>
        </w:tc>
      </w:tr>
      <w:tr w:rsidR="00FA61E0" w:rsidRPr="00FA61E0" w:rsidTr="00106CE0">
        <w:trPr>
          <w:jc w:val="center"/>
        </w:trPr>
        <w:tc>
          <w:tcPr>
            <w:tcW w:w="968" w:type="pct"/>
            <w:tcBorders>
              <w:left w:val="single" w:sz="4" w:space="0" w:color="000000"/>
            </w:tcBorders>
            <w:shd w:val="clear" w:color="auto" w:fill="E0E0E0"/>
          </w:tcPr>
          <w:p w:rsidR="00FA61E0" w:rsidRPr="002C4127" w:rsidRDefault="00FA61E0" w:rsidP="00FA61E0">
            <w:pPr>
              <w:rPr>
                <w:rFonts w:ascii="Cambria" w:eastAsia="Cambria" w:hAnsi="Cambria" w:cs="Times New Roman"/>
                <w:b/>
                <w:sz w:val="22"/>
              </w:rPr>
            </w:pPr>
            <w:r w:rsidRPr="002C4127">
              <w:rPr>
                <w:rFonts w:ascii="Cambria" w:eastAsia="Cambria" w:hAnsi="Cambria" w:cs="Times New Roman"/>
                <w:b/>
                <w:sz w:val="22"/>
              </w:rPr>
              <w:t>Connect:</w:t>
            </w:r>
          </w:p>
          <w:p w:rsidR="00FA61E0" w:rsidRPr="00FA61E0" w:rsidRDefault="00FA61E0" w:rsidP="00FA61E0">
            <w:pPr>
              <w:numPr>
                <w:ilvl w:val="0"/>
                <w:numId w:val="1"/>
              </w:numPr>
              <w:rPr>
                <w:rFonts w:ascii="Cambria" w:eastAsia="Cambria" w:hAnsi="Cambria" w:cs="Arial"/>
                <w:i/>
                <w:sz w:val="20"/>
                <w:szCs w:val="18"/>
              </w:rPr>
            </w:pPr>
            <w:r w:rsidRPr="00FA61E0">
              <w:rPr>
                <w:rFonts w:ascii="Cambria" w:eastAsia="Cambria" w:hAnsi="Cambria" w:cs="Arial"/>
                <w:i/>
                <w:sz w:val="20"/>
                <w:szCs w:val="18"/>
              </w:rPr>
              <w:t>connect today’s work with ongoing work</w:t>
            </w:r>
          </w:p>
          <w:p w:rsidR="00FA61E0" w:rsidRPr="00FA61E0" w:rsidRDefault="00FA61E0" w:rsidP="00FA61E0">
            <w:pPr>
              <w:numPr>
                <w:ilvl w:val="0"/>
                <w:numId w:val="1"/>
              </w:numPr>
              <w:rPr>
                <w:rFonts w:ascii="Cambria" w:eastAsia="Cambria" w:hAnsi="Cambria" w:cs="Arial"/>
                <w:i/>
                <w:iCs/>
                <w:sz w:val="20"/>
                <w:szCs w:val="18"/>
              </w:rPr>
            </w:pPr>
            <w:r w:rsidRPr="00FA61E0">
              <w:rPr>
                <w:rFonts w:ascii="Cambria" w:eastAsia="Cambria" w:hAnsi="Cambria" w:cs="Arial"/>
                <w:i/>
                <w:sz w:val="20"/>
                <w:szCs w:val="18"/>
              </w:rPr>
              <w:t>state teaching point</w:t>
            </w:r>
          </w:p>
        </w:tc>
        <w:tc>
          <w:tcPr>
            <w:tcW w:w="4032" w:type="pct"/>
            <w:gridSpan w:val="3"/>
            <w:vAlign w:val="center"/>
          </w:tcPr>
          <w:p w:rsidR="00FA61E0" w:rsidRPr="00FA61E0" w:rsidRDefault="00FA61E0" w:rsidP="00FA61E0">
            <w:pPr>
              <w:rPr>
                <w:rFonts w:ascii="Cambria" w:eastAsia="Cambria" w:hAnsi="Cambria" w:cs="Palatino Linotype"/>
                <w:i/>
                <w:szCs w:val="16"/>
              </w:rPr>
            </w:pPr>
            <w:r w:rsidRPr="00FA61E0">
              <w:rPr>
                <w:rFonts w:ascii="Cambria" w:eastAsia="Cambria" w:hAnsi="Cambria" w:cs="Palatino Linotype"/>
                <w:i/>
                <w:szCs w:val="16"/>
              </w:rPr>
              <w:t>Readers, we are starting a new genre study….</w:t>
            </w:r>
          </w:p>
          <w:p w:rsidR="00FA61E0" w:rsidRPr="00FA61E0" w:rsidRDefault="00FA61E0" w:rsidP="00FA61E0">
            <w:pPr>
              <w:rPr>
                <w:rFonts w:ascii="Cambria" w:eastAsia="Cambria" w:hAnsi="Cambria" w:cs="Palatino Linotype"/>
                <w:szCs w:val="16"/>
              </w:rPr>
            </w:pPr>
            <w:r w:rsidRPr="00FA61E0">
              <w:rPr>
                <w:rFonts w:ascii="Cambria" w:eastAsia="Cambria" w:hAnsi="Cambria" w:cs="Palatino Linotype"/>
                <w:szCs w:val="16"/>
              </w:rPr>
              <w:t>Remind the students that all genres have distinct characteristics. Knowing the characteristics of a certain genre helps thoughtful readers know what to expect when they are reading. Tell the student that today they are going to explore the characteristics of a new genre: historical fiction.</w:t>
            </w:r>
            <w:r w:rsidR="002C4127">
              <w:rPr>
                <w:rFonts w:ascii="Cambria" w:eastAsia="Cambria" w:hAnsi="Cambria" w:cs="Palatino Linotype"/>
                <w:szCs w:val="16"/>
              </w:rPr>
              <w:t xml:space="preserve"> (show historical fiction text that are your favorite)</w:t>
            </w:r>
          </w:p>
        </w:tc>
      </w:tr>
      <w:tr w:rsidR="00FA61E0" w:rsidRPr="00FA61E0" w:rsidTr="00106CE0">
        <w:trPr>
          <w:jc w:val="center"/>
        </w:trPr>
        <w:tc>
          <w:tcPr>
            <w:tcW w:w="968" w:type="pct"/>
            <w:tcBorders>
              <w:left w:val="single" w:sz="4" w:space="0" w:color="000000"/>
            </w:tcBorders>
            <w:shd w:val="clear" w:color="auto" w:fill="E0E0E0"/>
          </w:tcPr>
          <w:p w:rsidR="00FA61E0" w:rsidRPr="002C4127" w:rsidRDefault="00FA61E0" w:rsidP="00FA61E0">
            <w:pPr>
              <w:rPr>
                <w:rFonts w:ascii="Cambria" w:eastAsia="Cambria" w:hAnsi="Cambria" w:cs="Times New Roman"/>
                <w:b/>
                <w:sz w:val="22"/>
              </w:rPr>
            </w:pPr>
            <w:r w:rsidRPr="002C4127">
              <w:rPr>
                <w:rFonts w:ascii="Cambria" w:eastAsia="Cambria" w:hAnsi="Cambria" w:cs="Times New Roman"/>
                <w:b/>
                <w:sz w:val="22"/>
              </w:rPr>
              <w:t>Teach:</w:t>
            </w:r>
          </w:p>
          <w:p w:rsidR="00FA61E0" w:rsidRPr="00FA61E0" w:rsidRDefault="00FA61E0" w:rsidP="00FA61E0">
            <w:pPr>
              <w:numPr>
                <w:ilvl w:val="0"/>
                <w:numId w:val="1"/>
              </w:numPr>
              <w:rPr>
                <w:rFonts w:ascii="Cambria" w:eastAsia="Cambria" w:hAnsi="Cambria" w:cs="Arial"/>
                <w:i/>
                <w:sz w:val="20"/>
                <w:szCs w:val="18"/>
              </w:rPr>
            </w:pPr>
            <w:r w:rsidRPr="00FA61E0">
              <w:rPr>
                <w:rFonts w:ascii="Cambria" w:eastAsia="Cambria" w:hAnsi="Cambria" w:cs="Arial"/>
                <w:i/>
                <w:sz w:val="20"/>
                <w:szCs w:val="18"/>
              </w:rPr>
              <w:t>restate teaching point</w:t>
            </w:r>
          </w:p>
          <w:p w:rsidR="00FA61E0" w:rsidRPr="00FA61E0" w:rsidRDefault="00FA61E0" w:rsidP="00FA61E0">
            <w:pPr>
              <w:numPr>
                <w:ilvl w:val="0"/>
                <w:numId w:val="1"/>
              </w:numPr>
              <w:rPr>
                <w:rFonts w:ascii="Cambria" w:eastAsia="Cambria" w:hAnsi="Cambria" w:cs="Arial"/>
                <w:i/>
                <w:sz w:val="20"/>
                <w:szCs w:val="18"/>
              </w:rPr>
            </w:pPr>
            <w:r w:rsidRPr="00FA61E0">
              <w:rPr>
                <w:rFonts w:ascii="Cambria" w:eastAsia="Cambria" w:hAnsi="Cambria" w:cs="Arial"/>
                <w:i/>
                <w:sz w:val="20"/>
                <w:szCs w:val="18"/>
              </w:rPr>
              <w:t xml:space="preserve">tell story related to teaching point </w:t>
            </w:r>
          </w:p>
          <w:p w:rsidR="00FA61E0" w:rsidRPr="00FA61E0" w:rsidRDefault="00FA61E0" w:rsidP="00FA61E0">
            <w:pPr>
              <w:numPr>
                <w:ilvl w:val="0"/>
                <w:numId w:val="1"/>
              </w:numPr>
              <w:rPr>
                <w:rFonts w:ascii="Cambria" w:eastAsia="Cambria" w:hAnsi="Cambria" w:cs="Arial"/>
                <w:i/>
                <w:sz w:val="20"/>
                <w:szCs w:val="18"/>
              </w:rPr>
            </w:pPr>
            <w:r w:rsidRPr="00FA61E0">
              <w:rPr>
                <w:rFonts w:ascii="Cambria" w:eastAsia="Cambria" w:hAnsi="Cambria" w:cs="Arial"/>
                <w:i/>
                <w:sz w:val="20"/>
                <w:szCs w:val="18"/>
              </w:rPr>
              <w:t>model &amp; think aloud</w:t>
            </w:r>
          </w:p>
          <w:p w:rsidR="00FA61E0" w:rsidRPr="00FA61E0" w:rsidRDefault="00FA61E0" w:rsidP="00FA61E0">
            <w:pPr>
              <w:numPr>
                <w:ilvl w:val="0"/>
                <w:numId w:val="1"/>
              </w:numPr>
              <w:rPr>
                <w:rFonts w:ascii="Cambria" w:eastAsia="Cambria" w:hAnsi="Cambria" w:cs="Times New Roman"/>
                <w:b/>
              </w:rPr>
            </w:pPr>
            <w:r w:rsidRPr="00FA61E0">
              <w:rPr>
                <w:rFonts w:ascii="Cambria" w:eastAsia="Cambria" w:hAnsi="Cambria" w:cs="Arial"/>
                <w:i/>
                <w:sz w:val="20"/>
                <w:szCs w:val="18"/>
              </w:rPr>
              <w:t>point out things students should notice</w:t>
            </w:r>
          </w:p>
        </w:tc>
        <w:tc>
          <w:tcPr>
            <w:tcW w:w="4032" w:type="pct"/>
            <w:gridSpan w:val="3"/>
          </w:tcPr>
          <w:p w:rsidR="00FA61E0" w:rsidRPr="00FA61E0" w:rsidRDefault="00FA61E0" w:rsidP="00FA61E0">
            <w:pPr>
              <w:rPr>
                <w:rFonts w:ascii="Cambria" w:eastAsia="Cambria" w:hAnsi="Cambria" w:cs="Palatino Linotype"/>
                <w:szCs w:val="16"/>
              </w:rPr>
            </w:pPr>
            <w:r w:rsidRPr="00FA61E0">
              <w:rPr>
                <w:rFonts w:ascii="Cambria" w:eastAsia="Cambria" w:hAnsi="Cambria" w:cs="Palatino Linotype"/>
                <w:szCs w:val="16"/>
              </w:rPr>
              <w:t>Describe historical fiction as stories that are set in the midst of a real historical event. Tell the children that like other fiction stories, historical fiction features characters, setting, plot, conflict, and resolution. Explain to the children that many of the strategies that thoughtful readers use to interpret fiction texts come into play while reading historical fiction (i.e. envision</w:t>
            </w:r>
            <w:r w:rsidR="002C4127">
              <w:rPr>
                <w:rFonts w:ascii="Cambria" w:eastAsia="Cambria" w:hAnsi="Cambria" w:cs="Palatino Linotype"/>
                <w:szCs w:val="16"/>
              </w:rPr>
              <w:t>ing</w:t>
            </w:r>
            <w:r w:rsidRPr="00FA61E0">
              <w:rPr>
                <w:rFonts w:ascii="Cambria" w:eastAsia="Cambria" w:hAnsi="Cambria" w:cs="Palatino Linotype"/>
                <w:szCs w:val="16"/>
              </w:rPr>
              <w:t>, predicting, etc.) Explain that the primary difference between historical fiction and other fiction stories is that historical fiction is set in a historically significant time and place. Authors of historical fiction will often include author’s notes (as a text feature) to give the reader factual background information about that time period and place in history.</w:t>
            </w:r>
          </w:p>
          <w:p w:rsidR="00FA61E0" w:rsidRPr="00FA61E0" w:rsidRDefault="00FA61E0" w:rsidP="00FA61E0">
            <w:pPr>
              <w:rPr>
                <w:rFonts w:ascii="Cambria" w:eastAsia="Cambria" w:hAnsi="Cambria" w:cs="Palatino Linotype"/>
                <w:szCs w:val="16"/>
              </w:rPr>
            </w:pPr>
            <w:r w:rsidRPr="00FA61E0">
              <w:rPr>
                <w:rFonts w:ascii="Cambria" w:eastAsia="Cambria" w:hAnsi="Cambria" w:cs="Palatino Linotype"/>
                <w:szCs w:val="16"/>
              </w:rPr>
              <w:t>Continue to explain that while the main characters seem realistic, more often than not, the characters in historical fiction never really existed. In general, the main characters are fictional (although they may rub shoulders and interact with historically prominent people). Likewise the plot of the story comes mainly from the author’s imagination. Some historical events will appear in the story. These historical events may play some role in the plot, but the story’s focus is not on the events in history, rather the story is about a wholly imaginary plot that is accurately set during a particular period and place in the past.</w:t>
            </w:r>
          </w:p>
          <w:p w:rsidR="00FA61E0" w:rsidRPr="00FA61E0" w:rsidRDefault="00FA61E0" w:rsidP="00FA61E0">
            <w:pPr>
              <w:rPr>
                <w:rFonts w:ascii="Cambria" w:eastAsia="Cambria" w:hAnsi="Cambria" w:cs="Palatino Linotype"/>
                <w:szCs w:val="16"/>
              </w:rPr>
            </w:pPr>
            <w:r w:rsidRPr="00FA61E0">
              <w:rPr>
                <w:rFonts w:ascii="Cambria" w:eastAsia="Cambria" w:hAnsi="Cambria" w:cs="Palatino Linotype"/>
                <w:szCs w:val="16"/>
              </w:rPr>
              <w:t>Read the historical fiction text aloud with passion and enthusiasm. In the read aloud, demonstrate how the text has the ability to transport you to the distant past. Stop to point out historical fiction genre characteristics. Jot the feature on a sticky note and affix to the chart.</w:t>
            </w:r>
          </w:p>
          <w:p w:rsidR="00FA61E0" w:rsidRPr="00FA61E0" w:rsidRDefault="00FA61E0" w:rsidP="00FA61E0">
            <w:pPr>
              <w:rPr>
                <w:rFonts w:ascii="Cambria" w:eastAsia="Cambria" w:hAnsi="Cambria" w:cs="Palatino Linotype"/>
                <w:szCs w:val="16"/>
              </w:rPr>
            </w:pPr>
            <w:r w:rsidRPr="00FA61E0">
              <w:rPr>
                <w:rFonts w:ascii="Cambria" w:eastAsia="Cambria" w:hAnsi="Cambria" w:cs="Palatino Linotype"/>
                <w:szCs w:val="16"/>
              </w:rPr>
              <w:t xml:space="preserve"> Continue reading the text aloud, pausing to think about the historical fiction text features. Additional features that you might point out in your think aloud can be found in the next column.</w:t>
            </w:r>
          </w:p>
        </w:tc>
      </w:tr>
      <w:tr w:rsidR="00FA61E0" w:rsidRPr="00FA61E0" w:rsidTr="00106CE0">
        <w:trPr>
          <w:trHeight w:val="7190"/>
          <w:jc w:val="center"/>
        </w:trPr>
        <w:tc>
          <w:tcPr>
            <w:tcW w:w="968" w:type="pct"/>
            <w:tcBorders>
              <w:left w:val="single" w:sz="4" w:space="0" w:color="000000"/>
            </w:tcBorders>
            <w:shd w:val="clear" w:color="auto" w:fill="E0E0E0"/>
          </w:tcPr>
          <w:p w:rsidR="00FA61E0" w:rsidRPr="002C4127" w:rsidRDefault="00FA61E0" w:rsidP="00FA61E0">
            <w:pPr>
              <w:rPr>
                <w:rFonts w:ascii="Cambria" w:eastAsia="Cambria" w:hAnsi="Cambria" w:cs="Times New Roman"/>
                <w:b/>
                <w:sz w:val="22"/>
              </w:rPr>
            </w:pPr>
            <w:r w:rsidRPr="002C4127">
              <w:rPr>
                <w:rFonts w:ascii="Cambria" w:eastAsia="Cambria" w:hAnsi="Cambria" w:cs="Times New Roman"/>
                <w:b/>
                <w:sz w:val="22"/>
              </w:rPr>
              <w:lastRenderedPageBreak/>
              <w:t>Active Engagement:</w:t>
            </w:r>
          </w:p>
          <w:p w:rsidR="00FA61E0" w:rsidRPr="00FA61E0" w:rsidRDefault="00FA61E0" w:rsidP="00FA61E0">
            <w:pPr>
              <w:numPr>
                <w:ilvl w:val="0"/>
                <w:numId w:val="1"/>
              </w:numPr>
              <w:ind w:right="-144"/>
              <w:rPr>
                <w:rFonts w:ascii="Cambria" w:eastAsia="Cambria" w:hAnsi="Cambria" w:cs="Arial"/>
                <w:i/>
                <w:sz w:val="20"/>
                <w:szCs w:val="18"/>
              </w:rPr>
            </w:pPr>
            <w:r w:rsidRPr="00FA61E0">
              <w:rPr>
                <w:rFonts w:ascii="Cambria" w:eastAsia="Cambria" w:hAnsi="Cambria" w:cs="Arial"/>
                <w:i/>
                <w:sz w:val="20"/>
                <w:szCs w:val="18"/>
              </w:rPr>
              <w:t xml:space="preserve">ask partners to turn &amp; talk </w:t>
            </w:r>
          </w:p>
          <w:p w:rsidR="00FA61E0" w:rsidRPr="00FA61E0" w:rsidRDefault="00FA61E0" w:rsidP="00FA61E0">
            <w:pPr>
              <w:numPr>
                <w:ilvl w:val="0"/>
                <w:numId w:val="1"/>
              </w:numPr>
              <w:ind w:right="-144"/>
              <w:rPr>
                <w:rFonts w:ascii="Cambria" w:eastAsia="Cambria" w:hAnsi="Cambria" w:cs="Arial"/>
                <w:i/>
                <w:sz w:val="20"/>
                <w:szCs w:val="18"/>
              </w:rPr>
            </w:pPr>
            <w:r w:rsidRPr="00FA61E0">
              <w:rPr>
                <w:rFonts w:ascii="Cambria" w:eastAsia="Cambria" w:hAnsi="Cambria" w:cs="Arial"/>
                <w:i/>
                <w:sz w:val="20"/>
                <w:szCs w:val="18"/>
              </w:rPr>
              <w:t>listen, observe, &amp; coach</w:t>
            </w:r>
          </w:p>
          <w:p w:rsidR="00FA61E0" w:rsidRPr="00FA61E0" w:rsidRDefault="00FA61E0" w:rsidP="00FA61E0">
            <w:pPr>
              <w:numPr>
                <w:ilvl w:val="0"/>
                <w:numId w:val="1"/>
              </w:numPr>
              <w:ind w:right="-144"/>
              <w:rPr>
                <w:rFonts w:ascii="Cambria" w:eastAsia="Cambria" w:hAnsi="Cambria" w:cs="Times New Roman"/>
                <w:b/>
              </w:rPr>
            </w:pPr>
            <w:r w:rsidRPr="00FA61E0">
              <w:rPr>
                <w:rFonts w:ascii="Cambria" w:eastAsia="Cambria" w:hAnsi="Cambria" w:cs="Arial"/>
                <w:i/>
                <w:sz w:val="20"/>
                <w:szCs w:val="18"/>
              </w:rPr>
              <w:t>share example of what you heard or observed</w:t>
            </w:r>
          </w:p>
        </w:tc>
        <w:tc>
          <w:tcPr>
            <w:tcW w:w="4032" w:type="pct"/>
            <w:gridSpan w:val="3"/>
          </w:tcPr>
          <w:p w:rsidR="00FA61E0" w:rsidRPr="00FA61E0" w:rsidRDefault="00FA61E0" w:rsidP="00FA61E0">
            <w:pPr>
              <w:rPr>
                <w:rFonts w:ascii="Cambria" w:eastAsia="Cambria" w:hAnsi="Cambria" w:cs="Palatino Linotype"/>
                <w:szCs w:val="16"/>
              </w:rPr>
            </w:pPr>
            <w:r w:rsidRPr="00FA61E0">
              <w:rPr>
                <w:rFonts w:ascii="Cambria" w:eastAsia="Cambria" w:hAnsi="Cambria" w:cs="Palatino Linotype"/>
                <w:szCs w:val="16"/>
              </w:rPr>
              <w:t xml:space="preserve">After pointing out 3-4 features, invite the children to categorize the sticky notes as (a) things that are unique to historical fiction </w:t>
            </w:r>
            <w:r w:rsidRPr="00FA61E0">
              <w:rPr>
                <w:rFonts w:ascii="Cambria" w:eastAsia="Cambria" w:hAnsi="Cambria" w:cs="Palatino Linotype"/>
                <w:b/>
                <w:szCs w:val="16"/>
                <w:u w:val="single"/>
              </w:rPr>
              <w:t xml:space="preserve">or </w:t>
            </w:r>
            <w:r w:rsidRPr="00FA61E0">
              <w:rPr>
                <w:rFonts w:ascii="Cambria" w:eastAsia="Cambria" w:hAnsi="Cambria" w:cs="Palatino Linotype"/>
                <w:szCs w:val="16"/>
              </w:rPr>
              <w:t xml:space="preserve">(b) features also found in other fiction stories.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1"/>
            </w:tblGrid>
            <w:tr w:rsidR="00FA61E0" w:rsidRPr="00FA61E0" w:rsidTr="006B27CB">
              <w:trPr>
                <w:trHeight w:val="213"/>
                <w:jc w:val="center"/>
              </w:trPr>
              <w:tc>
                <w:tcPr>
                  <w:tcW w:w="8421" w:type="dxa"/>
                  <w:shd w:val="clear" w:color="auto" w:fill="D9D9D9"/>
                </w:tcPr>
                <w:p w:rsidR="00FA61E0" w:rsidRPr="006B27CB" w:rsidRDefault="00FA61E0" w:rsidP="006B27CB">
                  <w:pPr>
                    <w:widowControl/>
                    <w:spacing w:after="0" w:line="240" w:lineRule="auto"/>
                    <w:jc w:val="center"/>
                    <w:rPr>
                      <w:rFonts w:ascii="Cambria" w:eastAsia="Cambria" w:hAnsi="Cambria" w:cs="Palatino Linotype"/>
                      <w:b/>
                      <w:sz w:val="24"/>
                      <w:szCs w:val="16"/>
                    </w:rPr>
                  </w:pPr>
                  <w:r w:rsidRPr="006B27CB">
                    <w:rPr>
                      <w:rFonts w:ascii="Cambria" w:eastAsia="Cambria" w:hAnsi="Cambria" w:cs="Palatino Linotype"/>
                      <w:b/>
                      <w:sz w:val="24"/>
                      <w:szCs w:val="16"/>
                    </w:rPr>
                    <w:t>Characteristics of Historical Fiction:</w:t>
                  </w:r>
                </w:p>
              </w:tc>
            </w:tr>
            <w:tr w:rsidR="00FA61E0" w:rsidRPr="00FA61E0" w:rsidTr="006B27CB">
              <w:trPr>
                <w:trHeight w:val="3888"/>
                <w:jc w:val="center"/>
              </w:trPr>
              <w:tc>
                <w:tcPr>
                  <w:tcW w:w="8421" w:type="dxa"/>
                </w:tcPr>
                <w:p w:rsidR="006B27CB" w:rsidRPr="006B27CB" w:rsidRDefault="006B27CB" w:rsidP="006B27CB">
                  <w:pPr>
                    <w:widowControl/>
                    <w:spacing w:after="0" w:line="240" w:lineRule="auto"/>
                    <w:ind w:left="4"/>
                    <w:rPr>
                      <w:rFonts w:ascii="Cambria" w:eastAsia="Cambria" w:hAnsi="Cambria" w:cs="Palatino Linotype"/>
                      <w:sz w:val="24"/>
                      <w:szCs w:val="15"/>
                    </w:rPr>
                  </w:pPr>
                  <w:r>
                    <w:rPr>
                      <w:rFonts w:ascii="Cambria" w:eastAsia="Cambria" w:hAnsi="Cambria" w:cs="Palatino Linotype"/>
                      <w:sz w:val="24"/>
                      <w:szCs w:val="15"/>
                    </w:rPr>
                    <w:t>Historical Fiction: an imagined story set in the real world that portrays life as it might have been lived in the past and focuses on the problems and issues of the life in the past.</w:t>
                  </w:r>
                </w:p>
                <w:p w:rsidR="006B27CB" w:rsidRDefault="006B27CB" w:rsidP="006B27CB">
                  <w:pPr>
                    <w:widowControl/>
                    <w:spacing w:after="0" w:line="240" w:lineRule="auto"/>
                    <w:ind w:left="4"/>
                    <w:rPr>
                      <w:rFonts w:ascii="Cambria" w:eastAsia="Cambria" w:hAnsi="Cambria" w:cs="Palatino Linotype"/>
                      <w:b/>
                      <w:sz w:val="24"/>
                      <w:szCs w:val="15"/>
                      <w:u w:val="single"/>
                    </w:rPr>
                  </w:pPr>
                  <w:r w:rsidRPr="006B27CB">
                    <w:rPr>
                      <w:rFonts w:ascii="Cambria" w:eastAsia="Cambria" w:hAnsi="Cambria" w:cs="Palatino Linotype"/>
                      <w:b/>
                      <w:sz w:val="24"/>
                      <w:szCs w:val="15"/>
                      <w:u w:val="single"/>
                    </w:rPr>
                    <w:t xml:space="preserve">Must Have: </w:t>
                  </w:r>
                </w:p>
                <w:p w:rsidR="006B27CB" w:rsidRPr="006B27CB" w:rsidRDefault="006B27CB" w:rsidP="00A52390">
                  <w:pPr>
                    <w:pStyle w:val="ListParagraph"/>
                    <w:numPr>
                      <w:ilvl w:val="0"/>
                      <w:numId w:val="59"/>
                    </w:numPr>
                    <w:rPr>
                      <w:rFonts w:ascii="Cambria" w:eastAsia="Cambria" w:hAnsi="Cambria" w:cs="Palatino Linotype"/>
                      <w:b/>
                      <w:szCs w:val="15"/>
                      <w:u w:val="single"/>
                    </w:rPr>
                  </w:pPr>
                  <w:r>
                    <w:rPr>
                      <w:rFonts w:ascii="Cambria" w:eastAsia="Cambria" w:hAnsi="Cambria" w:cs="Palatino Linotype"/>
                      <w:szCs w:val="15"/>
                    </w:rPr>
                    <w:t xml:space="preserve">Imagined (made-up) story but set in the real world </w:t>
                  </w:r>
                </w:p>
                <w:p w:rsidR="006B27CB" w:rsidRPr="006B27CB" w:rsidRDefault="006B27CB" w:rsidP="00A52390">
                  <w:pPr>
                    <w:pStyle w:val="ListParagraph"/>
                    <w:numPr>
                      <w:ilvl w:val="0"/>
                      <w:numId w:val="59"/>
                    </w:numPr>
                    <w:rPr>
                      <w:rFonts w:ascii="Cambria" w:eastAsia="Cambria" w:hAnsi="Cambria" w:cs="Palatino Linotype"/>
                      <w:b/>
                      <w:szCs w:val="15"/>
                      <w:u w:val="single"/>
                    </w:rPr>
                  </w:pPr>
                  <w:r>
                    <w:rPr>
                      <w:rFonts w:ascii="Cambria" w:eastAsia="Cambria" w:hAnsi="Cambria" w:cs="Palatino Linotype"/>
                      <w:szCs w:val="15"/>
                    </w:rPr>
                    <w:t>Has narrative structure with characters, plot, and setting</w:t>
                  </w:r>
                  <w:r w:rsidR="004B7F4F">
                    <w:rPr>
                      <w:rFonts w:ascii="Cambria" w:eastAsia="Cambria" w:hAnsi="Cambria" w:cs="Palatino Linotype"/>
                      <w:szCs w:val="15"/>
                    </w:rPr>
                    <w:t xml:space="preserve"> – sequence of events</w:t>
                  </w:r>
                </w:p>
                <w:p w:rsidR="006B27CB" w:rsidRPr="006B27CB" w:rsidRDefault="006B27CB" w:rsidP="00A52390">
                  <w:pPr>
                    <w:pStyle w:val="ListParagraph"/>
                    <w:numPr>
                      <w:ilvl w:val="0"/>
                      <w:numId w:val="59"/>
                    </w:numPr>
                    <w:rPr>
                      <w:rFonts w:ascii="Cambria" w:eastAsia="Cambria" w:hAnsi="Cambria" w:cs="Palatino Linotype"/>
                      <w:b/>
                      <w:szCs w:val="15"/>
                      <w:u w:val="single"/>
                    </w:rPr>
                  </w:pPr>
                  <w:r>
                    <w:rPr>
                      <w:rFonts w:ascii="Cambria" w:eastAsia="Cambria" w:hAnsi="Cambria" w:cs="Palatino Linotype"/>
                      <w:szCs w:val="15"/>
                    </w:rPr>
                    <w:t>Portrays life as it might have been lived in the past</w:t>
                  </w:r>
                </w:p>
                <w:p w:rsidR="004B7F4F" w:rsidRPr="004B7F4F" w:rsidRDefault="006B27CB" w:rsidP="00A52390">
                  <w:pPr>
                    <w:pStyle w:val="ListParagraph"/>
                    <w:numPr>
                      <w:ilvl w:val="0"/>
                      <w:numId w:val="60"/>
                    </w:numPr>
                    <w:rPr>
                      <w:rFonts w:ascii="Cambria" w:eastAsia="Cambria" w:hAnsi="Cambria" w:cs="Palatino Linotype"/>
                      <w:b/>
                      <w:szCs w:val="15"/>
                      <w:u w:val="single"/>
                    </w:rPr>
                  </w:pPr>
                  <w:r>
                    <w:rPr>
                      <w:rFonts w:ascii="Cambria" w:eastAsia="Cambria" w:hAnsi="Cambria" w:cs="Palatino Linotype"/>
                      <w:szCs w:val="15"/>
                    </w:rPr>
                    <w:t>Focuses on problems and issues of life in the past (historically significant)</w:t>
                  </w:r>
                  <w:r w:rsidR="004B7F4F">
                    <w:rPr>
                      <w:rFonts w:ascii="Cambria" w:eastAsia="Cambria" w:hAnsi="Cambria" w:cs="Palatino Linotype"/>
                      <w:szCs w:val="15"/>
                    </w:rPr>
                    <w:t xml:space="preserve"> </w:t>
                  </w:r>
                </w:p>
                <w:p w:rsidR="004B7F4F" w:rsidRPr="006B27CB" w:rsidRDefault="004B7F4F" w:rsidP="00A52390">
                  <w:pPr>
                    <w:pStyle w:val="ListParagraph"/>
                    <w:numPr>
                      <w:ilvl w:val="0"/>
                      <w:numId w:val="60"/>
                    </w:numPr>
                    <w:rPr>
                      <w:rFonts w:ascii="Cambria" w:eastAsia="Cambria" w:hAnsi="Cambria" w:cs="Palatino Linotype"/>
                      <w:b/>
                      <w:szCs w:val="15"/>
                      <w:u w:val="single"/>
                    </w:rPr>
                  </w:pPr>
                  <w:r>
                    <w:rPr>
                      <w:rFonts w:ascii="Cambria" w:eastAsia="Cambria" w:hAnsi="Cambria" w:cs="Palatino Linotype"/>
                      <w:szCs w:val="15"/>
                    </w:rPr>
                    <w:t>A story based on Historical events and people</w:t>
                  </w:r>
                </w:p>
                <w:p w:rsidR="006B27CB" w:rsidRDefault="006B27CB" w:rsidP="006B27CB">
                  <w:pPr>
                    <w:spacing w:after="0"/>
                    <w:ind w:left="4"/>
                    <w:rPr>
                      <w:rFonts w:ascii="Cambria" w:eastAsia="Cambria" w:hAnsi="Cambria" w:cs="Palatino Linotype"/>
                      <w:b/>
                      <w:sz w:val="24"/>
                      <w:szCs w:val="15"/>
                      <w:u w:val="single"/>
                    </w:rPr>
                  </w:pPr>
                  <w:r w:rsidRPr="006B27CB">
                    <w:rPr>
                      <w:rFonts w:ascii="Cambria" w:eastAsia="Cambria" w:hAnsi="Cambria" w:cs="Palatino Linotype"/>
                      <w:b/>
                      <w:sz w:val="24"/>
                      <w:szCs w:val="15"/>
                      <w:u w:val="single"/>
                    </w:rPr>
                    <w:t xml:space="preserve">Could Have: </w:t>
                  </w:r>
                </w:p>
                <w:p w:rsidR="006B27CB" w:rsidRPr="004B7F4F" w:rsidRDefault="006B27CB" w:rsidP="00A52390">
                  <w:pPr>
                    <w:pStyle w:val="ListParagraph"/>
                    <w:numPr>
                      <w:ilvl w:val="0"/>
                      <w:numId w:val="60"/>
                    </w:numPr>
                    <w:rPr>
                      <w:rFonts w:ascii="Cambria" w:eastAsia="Cambria" w:hAnsi="Cambria" w:cs="Palatino Linotype"/>
                      <w:b/>
                      <w:szCs w:val="15"/>
                      <w:u w:val="single"/>
                    </w:rPr>
                  </w:pPr>
                  <w:r>
                    <w:rPr>
                      <w:rFonts w:ascii="Cambria" w:eastAsia="Cambria" w:hAnsi="Cambria" w:cs="Palatino Linotype"/>
                      <w:szCs w:val="15"/>
                    </w:rPr>
                    <w:t xml:space="preserve">Has convincing and </w:t>
                  </w:r>
                  <w:r w:rsidR="004B7F4F">
                    <w:rPr>
                      <w:rFonts w:ascii="Cambria" w:eastAsia="Cambria" w:hAnsi="Cambria" w:cs="Palatino Linotype"/>
                      <w:szCs w:val="15"/>
                    </w:rPr>
                    <w:t>believable</w:t>
                  </w:r>
                  <w:r>
                    <w:rPr>
                      <w:rFonts w:ascii="Cambria" w:eastAsia="Cambria" w:hAnsi="Cambria" w:cs="Palatino Linotype"/>
                      <w:szCs w:val="15"/>
                    </w:rPr>
                    <w:t xml:space="preserve"> characters, plot, and setting</w:t>
                  </w:r>
                </w:p>
                <w:p w:rsidR="004B7F4F" w:rsidRPr="004B7F4F" w:rsidRDefault="004B7F4F" w:rsidP="00A52390">
                  <w:pPr>
                    <w:pStyle w:val="ListParagraph"/>
                    <w:numPr>
                      <w:ilvl w:val="0"/>
                      <w:numId w:val="60"/>
                    </w:numPr>
                    <w:rPr>
                      <w:rFonts w:ascii="Cambria" w:eastAsia="Cambria" w:hAnsi="Cambria" w:cs="Palatino Linotype"/>
                      <w:b/>
                      <w:szCs w:val="15"/>
                      <w:u w:val="single"/>
                    </w:rPr>
                  </w:pPr>
                  <w:r>
                    <w:rPr>
                      <w:rFonts w:ascii="Cambria" w:eastAsia="Cambria" w:hAnsi="Cambria" w:cs="Palatino Linotype"/>
                      <w:szCs w:val="15"/>
                    </w:rPr>
                    <w:t>Connected to the author’s own personal experience</w:t>
                  </w:r>
                </w:p>
                <w:p w:rsidR="004B7F4F" w:rsidRPr="004B7F4F" w:rsidRDefault="004B7F4F" w:rsidP="00A52390">
                  <w:pPr>
                    <w:pStyle w:val="ListParagraph"/>
                    <w:numPr>
                      <w:ilvl w:val="0"/>
                      <w:numId w:val="60"/>
                    </w:numPr>
                    <w:rPr>
                      <w:rFonts w:ascii="Cambria" w:eastAsia="Cambria" w:hAnsi="Cambria" w:cs="Palatino Linotype"/>
                      <w:b/>
                      <w:szCs w:val="15"/>
                      <w:u w:val="single"/>
                    </w:rPr>
                  </w:pPr>
                  <w:r>
                    <w:rPr>
                      <w:rFonts w:ascii="Cambria" w:eastAsia="Cambria" w:hAnsi="Cambria" w:cs="Palatino Linotype"/>
                      <w:szCs w:val="15"/>
                    </w:rPr>
                    <w:t>Begins as contemporary fiction but has been around long enough to acquire historical significance</w:t>
                  </w:r>
                </w:p>
                <w:p w:rsidR="004B7F4F" w:rsidRPr="004B7F4F" w:rsidRDefault="004B7F4F" w:rsidP="00A52390">
                  <w:pPr>
                    <w:pStyle w:val="ListParagraph"/>
                    <w:numPr>
                      <w:ilvl w:val="0"/>
                      <w:numId w:val="60"/>
                    </w:numPr>
                    <w:rPr>
                      <w:rFonts w:ascii="Cambria" w:eastAsia="Cambria" w:hAnsi="Cambria" w:cs="Palatino Linotype"/>
                      <w:b/>
                      <w:szCs w:val="15"/>
                      <w:u w:val="single"/>
                    </w:rPr>
                  </w:pPr>
                  <w:r>
                    <w:rPr>
                      <w:rFonts w:ascii="Cambria" w:eastAsia="Cambria" w:hAnsi="Cambria" w:cs="Palatino Linotype"/>
                      <w:szCs w:val="15"/>
                    </w:rPr>
                    <w:t>Uses old-fashioned language in dialogue</w:t>
                  </w:r>
                </w:p>
                <w:p w:rsidR="004B7F4F" w:rsidRPr="004B7F4F" w:rsidRDefault="004B7F4F" w:rsidP="00A52390">
                  <w:pPr>
                    <w:pStyle w:val="ListParagraph"/>
                    <w:numPr>
                      <w:ilvl w:val="0"/>
                      <w:numId w:val="60"/>
                    </w:numPr>
                    <w:rPr>
                      <w:rFonts w:ascii="Cambria" w:eastAsia="Cambria" w:hAnsi="Cambria" w:cs="Palatino Linotype"/>
                      <w:szCs w:val="15"/>
                    </w:rPr>
                  </w:pPr>
                  <w:r w:rsidRPr="004B7F4F">
                    <w:rPr>
                      <w:rFonts w:ascii="Cambria" w:eastAsia="Cambria" w:hAnsi="Cambria" w:cs="Palatino Linotype"/>
                      <w:szCs w:val="15"/>
                    </w:rPr>
                    <w:t xml:space="preserve">Communicates important understanding of history </w:t>
                  </w:r>
                </w:p>
                <w:p w:rsidR="00FA61E0" w:rsidRPr="004B7F4F" w:rsidRDefault="004B7F4F" w:rsidP="00A52390">
                  <w:pPr>
                    <w:pStyle w:val="ListParagraph"/>
                    <w:numPr>
                      <w:ilvl w:val="0"/>
                      <w:numId w:val="60"/>
                    </w:numPr>
                    <w:rPr>
                      <w:rFonts w:ascii="Cambria" w:eastAsia="Cambria" w:hAnsi="Cambria" w:cs="Palatino Linotype"/>
                      <w:szCs w:val="15"/>
                    </w:rPr>
                  </w:pPr>
                  <w:r w:rsidRPr="004B7F4F">
                    <w:rPr>
                      <w:rFonts w:ascii="Cambria" w:eastAsia="Cambria" w:hAnsi="Cambria" w:cs="Palatino Linotype"/>
                      <w:szCs w:val="15"/>
                    </w:rPr>
                    <w:t xml:space="preserve">Flashbacks – characters look back in time </w:t>
                  </w:r>
                </w:p>
              </w:tc>
            </w:tr>
          </w:tbl>
          <w:p w:rsidR="004B7F4F" w:rsidRDefault="004B7F4F" w:rsidP="00E4049A">
            <w:pPr>
              <w:rPr>
                <w:rFonts w:ascii="Cambria" w:eastAsia="Cambria" w:hAnsi="Cambria" w:cs="Palatino Linotype"/>
                <w:szCs w:val="16"/>
              </w:rPr>
            </w:pPr>
          </w:p>
          <w:p w:rsidR="00FA61E0" w:rsidRPr="00E4049A" w:rsidRDefault="00FA61E0" w:rsidP="00E4049A">
            <w:pPr>
              <w:rPr>
                <w:rFonts w:ascii="Cambria" w:eastAsia="Cambria" w:hAnsi="Cambria" w:cs="Palatino Linotype"/>
                <w:szCs w:val="16"/>
              </w:rPr>
            </w:pPr>
            <w:r w:rsidRPr="00FA61E0">
              <w:rPr>
                <w:rFonts w:ascii="Cambria" w:eastAsia="Cambria" w:hAnsi="Cambria" w:cs="Palatino Linotype"/>
                <w:szCs w:val="16"/>
              </w:rPr>
              <w:t xml:space="preserve">Have the children work in pairs to read a historical fiction text. As they read, they should work with their partner to find things that they are noticing about the text. You may choose to give the partnerships a reproduced version of the text that you have started reading, choose to use a document camera to display the text, or choose to have the children investigate new texts. Invite the children to record their observations on sticky notes. After listing other features, sort the sticky notes into one of the two categories. Compile a </w:t>
            </w:r>
            <w:r w:rsidR="002C4127">
              <w:rPr>
                <w:rFonts w:ascii="Cambria" w:eastAsia="Cambria" w:hAnsi="Cambria" w:cs="Palatino Linotype"/>
                <w:szCs w:val="16"/>
              </w:rPr>
              <w:t>chart similar to the following.</w:t>
            </w:r>
          </w:p>
        </w:tc>
      </w:tr>
      <w:tr w:rsidR="00FA61E0" w:rsidRPr="00FA61E0" w:rsidTr="00106CE0">
        <w:trPr>
          <w:jc w:val="center"/>
        </w:trPr>
        <w:tc>
          <w:tcPr>
            <w:tcW w:w="968" w:type="pct"/>
            <w:tcBorders>
              <w:left w:val="single" w:sz="4" w:space="0" w:color="000000"/>
            </w:tcBorders>
            <w:shd w:val="clear" w:color="auto" w:fill="E0E0E0"/>
          </w:tcPr>
          <w:p w:rsidR="00FA61E0" w:rsidRPr="002C4127" w:rsidRDefault="00FA61E0" w:rsidP="00FA61E0">
            <w:pPr>
              <w:rPr>
                <w:rFonts w:ascii="Cambria" w:eastAsia="Cambria" w:hAnsi="Cambria" w:cs="Times New Roman"/>
                <w:b/>
                <w:sz w:val="22"/>
              </w:rPr>
            </w:pPr>
            <w:r w:rsidRPr="002C4127">
              <w:rPr>
                <w:rFonts w:ascii="Cambria" w:eastAsia="Cambria" w:hAnsi="Cambria" w:cs="Times New Roman"/>
                <w:b/>
                <w:sz w:val="22"/>
              </w:rPr>
              <w:t>Link:</w:t>
            </w:r>
          </w:p>
          <w:p w:rsidR="00FA61E0" w:rsidRPr="00FA61E0" w:rsidRDefault="00FA61E0" w:rsidP="00FA61E0">
            <w:pPr>
              <w:numPr>
                <w:ilvl w:val="0"/>
                <w:numId w:val="1"/>
              </w:numPr>
              <w:ind w:right="-144"/>
              <w:rPr>
                <w:rFonts w:ascii="Cambria" w:eastAsia="Cambria" w:hAnsi="Cambria" w:cs="Arial"/>
                <w:i/>
                <w:sz w:val="20"/>
                <w:szCs w:val="18"/>
              </w:rPr>
            </w:pPr>
            <w:r w:rsidRPr="00FA61E0">
              <w:rPr>
                <w:rFonts w:ascii="Cambria" w:eastAsia="Cambria" w:hAnsi="Cambria" w:cs="Arial"/>
                <w:i/>
                <w:sz w:val="20"/>
                <w:szCs w:val="18"/>
              </w:rPr>
              <w:t>restate teaching point</w:t>
            </w:r>
          </w:p>
          <w:p w:rsidR="00FA61E0" w:rsidRPr="00FA61E0" w:rsidRDefault="00FA61E0" w:rsidP="00FA61E0">
            <w:pPr>
              <w:numPr>
                <w:ilvl w:val="0"/>
                <w:numId w:val="1"/>
              </w:numPr>
              <w:ind w:right="-144"/>
              <w:rPr>
                <w:rFonts w:ascii="Cambria" w:eastAsia="Cambria" w:hAnsi="Cambria" w:cs="Arial"/>
                <w:i/>
                <w:sz w:val="20"/>
                <w:szCs w:val="18"/>
              </w:rPr>
            </w:pPr>
            <w:r w:rsidRPr="00FA61E0">
              <w:rPr>
                <w:rFonts w:ascii="Cambria" w:eastAsia="Cambria" w:hAnsi="Cambria" w:cs="Arial"/>
                <w:i/>
                <w:sz w:val="20"/>
                <w:szCs w:val="18"/>
              </w:rPr>
              <w:t>tell how learning can be used in future</w:t>
            </w:r>
          </w:p>
        </w:tc>
        <w:tc>
          <w:tcPr>
            <w:tcW w:w="4032" w:type="pct"/>
            <w:gridSpan w:val="3"/>
          </w:tcPr>
          <w:p w:rsidR="00FA61E0" w:rsidRPr="00FA61E0" w:rsidRDefault="00FA61E0" w:rsidP="00FA61E0">
            <w:pPr>
              <w:rPr>
                <w:rFonts w:ascii="Cambria" w:eastAsia="Cambria" w:hAnsi="Cambria" w:cs="Palatino Linotype"/>
                <w:szCs w:val="16"/>
              </w:rPr>
            </w:pPr>
            <w:r w:rsidRPr="00FA61E0">
              <w:rPr>
                <w:rFonts w:ascii="Cambria" w:eastAsia="Cambria" w:hAnsi="Cambria" w:cs="Palatino Linotype"/>
                <w:szCs w:val="16"/>
              </w:rPr>
              <w:t>Remind the students that when thoughtful readers pay attention to the specific characteristics of a genre, they are able to deepen their comprehension of a story, even when the story is set in a different time and place. Encourage them to use their newfound understanding of historical fiction to navigate this genre during independent reading time. Encourage the children to pay close attention to new features/characteristics.</w:t>
            </w:r>
          </w:p>
        </w:tc>
      </w:tr>
      <w:tr w:rsidR="00FA61E0" w:rsidRPr="00FA61E0" w:rsidTr="00106CE0">
        <w:trPr>
          <w:trHeight w:val="1619"/>
          <w:jc w:val="center"/>
        </w:trPr>
        <w:tc>
          <w:tcPr>
            <w:tcW w:w="968" w:type="pct"/>
            <w:tcBorders>
              <w:left w:val="single" w:sz="4" w:space="0" w:color="000000"/>
            </w:tcBorders>
            <w:shd w:val="clear" w:color="auto" w:fill="E0E0E0"/>
          </w:tcPr>
          <w:p w:rsidR="00FA61E0" w:rsidRPr="00FA61E0" w:rsidRDefault="00FA61E0" w:rsidP="00FA61E0">
            <w:pPr>
              <w:rPr>
                <w:rFonts w:ascii="Cambria" w:eastAsia="Cambria" w:hAnsi="Cambria" w:cs="Times New Roman"/>
                <w:b/>
              </w:rPr>
            </w:pPr>
            <w:r w:rsidRPr="002C4127">
              <w:rPr>
                <w:rFonts w:ascii="Cambria" w:eastAsia="Cambria" w:hAnsi="Cambria" w:cs="Times New Roman"/>
                <w:b/>
                <w:sz w:val="22"/>
              </w:rPr>
              <w:t>Independent Reading:</w:t>
            </w:r>
          </w:p>
        </w:tc>
        <w:tc>
          <w:tcPr>
            <w:tcW w:w="4032" w:type="pct"/>
            <w:gridSpan w:val="3"/>
          </w:tcPr>
          <w:p w:rsidR="00FA61E0" w:rsidRPr="00FA61E0" w:rsidRDefault="00FA61E0" w:rsidP="00FA61E0">
            <w:pPr>
              <w:rPr>
                <w:rFonts w:ascii="Cambria" w:eastAsia="Cambria" w:hAnsi="Cambria" w:cs="Times New Roman"/>
              </w:rPr>
            </w:pPr>
            <w:r w:rsidRPr="00FA61E0">
              <w:rPr>
                <w:rFonts w:ascii="Cambria" w:eastAsia="Cambria" w:hAnsi="Cambria" w:cs="Times New Roman"/>
              </w:rPr>
              <w:t>During independent reading time, students will record the title of what they are reading on a sticky note or in their reader’s notebook.  Students will then list the characteristics that make their book historical fiction.</w:t>
            </w:r>
          </w:p>
          <w:p w:rsidR="00FA61E0" w:rsidRPr="00FA61E0" w:rsidRDefault="00FA61E0" w:rsidP="00FA61E0">
            <w:pPr>
              <w:rPr>
                <w:rFonts w:ascii="Cambria" w:eastAsia="Cambria" w:hAnsi="Cambria" w:cs="Times New Roman"/>
                <w:b/>
              </w:rPr>
            </w:pPr>
            <w:r w:rsidRPr="00FA61E0">
              <w:rPr>
                <w:rFonts w:ascii="Cambria" w:eastAsia="Cambria" w:hAnsi="Cambria" w:cs="Times New Roman"/>
                <w:b/>
              </w:rPr>
              <w:t>Sticky Note Option:</w:t>
            </w:r>
          </w:p>
          <w:p w:rsidR="00FA61E0" w:rsidRPr="00FA61E0" w:rsidRDefault="00FA61E0" w:rsidP="00FA61E0">
            <w:pPr>
              <w:rPr>
                <w:rFonts w:ascii="Cambria" w:eastAsia="Cambria" w:hAnsi="Cambria" w:cs="Times New Roman"/>
              </w:rPr>
            </w:pPr>
          </w:p>
          <w:tbl>
            <w:tblPr>
              <w:tblpPr w:leftFromText="180" w:rightFromText="180" w:vertAnchor="text" w:horzAnchor="page" w:tblpX="1431" w:tblpY="-2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623"/>
            </w:tblGrid>
            <w:tr w:rsidR="00FA61E0" w:rsidRPr="00FA61E0" w:rsidTr="00FA61E0">
              <w:tc>
                <w:tcPr>
                  <w:tcW w:w="4623" w:type="dxa"/>
                  <w:shd w:val="clear" w:color="auto" w:fill="D9D9D9"/>
                </w:tcPr>
                <w:p w:rsidR="00FA61E0" w:rsidRPr="00FA61E0" w:rsidRDefault="00FA61E0" w:rsidP="00FA61E0">
                  <w:pPr>
                    <w:widowControl/>
                    <w:spacing w:after="0" w:line="240" w:lineRule="auto"/>
                    <w:rPr>
                      <w:rFonts w:ascii="Cambria" w:eastAsia="Cambria" w:hAnsi="Cambria" w:cs="Palatino Linotype"/>
                      <w:sz w:val="24"/>
                      <w:szCs w:val="16"/>
                    </w:rPr>
                  </w:pPr>
                  <w:r w:rsidRPr="00FA61E0">
                    <w:rPr>
                      <w:rFonts w:ascii="Cambria" w:eastAsia="Cambria" w:hAnsi="Cambria" w:cs="Palatino Linotype"/>
                      <w:sz w:val="24"/>
                      <w:szCs w:val="16"/>
                    </w:rPr>
                    <w:t>I know this is historical fiction because…</w:t>
                  </w:r>
                </w:p>
              </w:tc>
            </w:tr>
          </w:tbl>
          <w:p w:rsidR="00FA61E0" w:rsidRPr="00FA61E0" w:rsidRDefault="00FA61E0" w:rsidP="00FA61E0">
            <w:pPr>
              <w:rPr>
                <w:rFonts w:ascii="Cambria" w:eastAsia="Cambria" w:hAnsi="Cambria" w:cs="Times New Roman"/>
              </w:rPr>
            </w:pPr>
          </w:p>
          <w:p w:rsidR="00FA61E0" w:rsidRPr="00FA61E0" w:rsidRDefault="00FA61E0" w:rsidP="00FA61E0">
            <w:pPr>
              <w:rPr>
                <w:rFonts w:ascii="Cambria" w:eastAsia="Cambria" w:hAnsi="Cambria" w:cs="Times New Roman"/>
              </w:rPr>
            </w:pPr>
          </w:p>
        </w:tc>
      </w:tr>
      <w:tr w:rsidR="00FA61E0" w:rsidRPr="00FA61E0" w:rsidTr="00106CE0">
        <w:trPr>
          <w:jc w:val="center"/>
        </w:trPr>
        <w:tc>
          <w:tcPr>
            <w:tcW w:w="968" w:type="pct"/>
            <w:tcBorders>
              <w:left w:val="single" w:sz="4" w:space="0" w:color="000000"/>
            </w:tcBorders>
            <w:shd w:val="clear" w:color="auto" w:fill="E0E0E0"/>
          </w:tcPr>
          <w:p w:rsidR="00FA61E0" w:rsidRPr="00FA61E0" w:rsidRDefault="002C4127" w:rsidP="002C4127">
            <w:pPr>
              <w:rPr>
                <w:rFonts w:ascii="Cambria" w:eastAsia="Cambria" w:hAnsi="Cambria" w:cs="Times New Roman"/>
                <w:b/>
              </w:rPr>
            </w:pPr>
            <w:r w:rsidRPr="002C4127">
              <w:rPr>
                <w:rFonts w:ascii="Cambria" w:eastAsia="Cambria" w:hAnsi="Cambria" w:cs="Times New Roman"/>
                <w:b/>
                <w:sz w:val="22"/>
              </w:rPr>
              <w:t xml:space="preserve">Prompts: </w:t>
            </w:r>
          </w:p>
        </w:tc>
        <w:tc>
          <w:tcPr>
            <w:tcW w:w="4032" w:type="pct"/>
            <w:gridSpan w:val="3"/>
          </w:tcPr>
          <w:p w:rsidR="002C4127" w:rsidRPr="00FA61E0" w:rsidRDefault="002C4127" w:rsidP="00A52390">
            <w:pPr>
              <w:numPr>
                <w:ilvl w:val="0"/>
                <w:numId w:val="17"/>
              </w:numPr>
              <w:rPr>
                <w:rFonts w:ascii="Cambria" w:eastAsia="Times New Roman" w:hAnsi="Cambria" w:cs="Palatino Linotype"/>
                <w:color w:val="262626"/>
                <w:szCs w:val="16"/>
              </w:rPr>
            </w:pPr>
            <w:r w:rsidRPr="00FA61E0">
              <w:rPr>
                <w:rFonts w:ascii="Cambria" w:eastAsia="Times New Roman" w:hAnsi="Cambria" w:cs="Palatino Linotype"/>
                <w:color w:val="262626"/>
                <w:szCs w:val="16"/>
              </w:rPr>
              <w:t>What are you noticing as a reader today?</w:t>
            </w:r>
          </w:p>
          <w:p w:rsidR="002C4127" w:rsidRDefault="002C4127" w:rsidP="00A52390">
            <w:pPr>
              <w:numPr>
                <w:ilvl w:val="0"/>
                <w:numId w:val="17"/>
              </w:numPr>
              <w:rPr>
                <w:rFonts w:ascii="Cambria" w:eastAsia="Times New Roman" w:hAnsi="Cambria" w:cs="Palatino Linotype"/>
                <w:color w:val="262626"/>
                <w:szCs w:val="16"/>
              </w:rPr>
            </w:pPr>
            <w:r w:rsidRPr="00FA61E0">
              <w:rPr>
                <w:rFonts w:ascii="Cambria" w:eastAsia="Times New Roman" w:hAnsi="Cambria" w:cs="Palatino Linotype"/>
                <w:color w:val="262626"/>
                <w:szCs w:val="16"/>
              </w:rPr>
              <w:t>What have you noticed about the genre features in your story?</w:t>
            </w:r>
          </w:p>
          <w:p w:rsidR="002C4127" w:rsidRDefault="002C4127" w:rsidP="00A52390">
            <w:pPr>
              <w:numPr>
                <w:ilvl w:val="0"/>
                <w:numId w:val="17"/>
              </w:numPr>
              <w:rPr>
                <w:rFonts w:ascii="Cambria" w:eastAsia="Times New Roman" w:hAnsi="Cambria" w:cs="Palatino Linotype"/>
                <w:color w:val="262626"/>
                <w:szCs w:val="16"/>
              </w:rPr>
            </w:pPr>
            <w:r>
              <w:rPr>
                <w:rFonts w:ascii="Cambria" w:eastAsia="Times New Roman" w:hAnsi="Cambria" w:cs="Palatino Linotype"/>
                <w:color w:val="262626"/>
                <w:szCs w:val="16"/>
              </w:rPr>
              <w:t>What stands out about historical fiction?</w:t>
            </w:r>
          </w:p>
          <w:p w:rsidR="002C4127" w:rsidRPr="00FA61E0" w:rsidRDefault="002C4127" w:rsidP="00A52390">
            <w:pPr>
              <w:numPr>
                <w:ilvl w:val="0"/>
                <w:numId w:val="17"/>
              </w:numPr>
              <w:rPr>
                <w:rFonts w:ascii="Cambria" w:eastAsia="Times New Roman" w:hAnsi="Cambria" w:cs="Palatino Linotype"/>
                <w:color w:val="262626"/>
                <w:szCs w:val="16"/>
              </w:rPr>
            </w:pPr>
            <w:r>
              <w:rPr>
                <w:rFonts w:ascii="Cambria" w:eastAsia="Times New Roman" w:hAnsi="Cambria" w:cs="Palatino Linotype"/>
                <w:color w:val="262626"/>
                <w:szCs w:val="16"/>
              </w:rPr>
              <w:lastRenderedPageBreak/>
              <w:t>Where and when is your story taking place?</w:t>
            </w:r>
          </w:p>
          <w:p w:rsidR="00FA61E0" w:rsidRPr="002C4127" w:rsidRDefault="002C4127" w:rsidP="00A52390">
            <w:pPr>
              <w:pStyle w:val="ListParagraph"/>
              <w:numPr>
                <w:ilvl w:val="0"/>
                <w:numId w:val="17"/>
              </w:numPr>
              <w:rPr>
                <w:rFonts w:ascii="Cambria" w:eastAsia="Times New Roman" w:hAnsi="Cambria" w:cs="Palatino Linotype"/>
                <w:color w:val="262626"/>
                <w:szCs w:val="16"/>
              </w:rPr>
            </w:pPr>
            <w:r w:rsidRPr="002C4127">
              <w:rPr>
                <w:rFonts w:ascii="Cambria" w:eastAsia="Times New Roman" w:hAnsi="Cambria" w:cs="Palatino Linotype"/>
                <w:color w:val="262626"/>
                <w:szCs w:val="16"/>
              </w:rPr>
              <w:t>How does keeping track of the genre features help you as a reader?</w:t>
            </w:r>
          </w:p>
        </w:tc>
      </w:tr>
      <w:tr w:rsidR="00FA61E0" w:rsidRPr="00FA61E0" w:rsidTr="00106CE0">
        <w:trPr>
          <w:jc w:val="center"/>
        </w:trPr>
        <w:tc>
          <w:tcPr>
            <w:tcW w:w="968" w:type="pct"/>
            <w:tcBorders>
              <w:left w:val="single" w:sz="4" w:space="0" w:color="000000"/>
            </w:tcBorders>
            <w:shd w:val="clear" w:color="auto" w:fill="E0E0E0"/>
          </w:tcPr>
          <w:p w:rsidR="00FA61E0" w:rsidRPr="00FA61E0" w:rsidRDefault="002C4127" w:rsidP="00FA61E0">
            <w:pPr>
              <w:rPr>
                <w:rFonts w:ascii="Cambria" w:eastAsia="Cambria" w:hAnsi="Cambria" w:cs="Times New Roman"/>
                <w:b/>
              </w:rPr>
            </w:pPr>
            <w:r w:rsidRPr="002C4127">
              <w:rPr>
                <w:rFonts w:ascii="Cambria" w:eastAsia="Cambria" w:hAnsi="Cambria" w:cs="Times New Roman"/>
                <w:b/>
                <w:sz w:val="22"/>
              </w:rPr>
              <w:lastRenderedPageBreak/>
              <w:t>Share:</w:t>
            </w:r>
          </w:p>
        </w:tc>
        <w:tc>
          <w:tcPr>
            <w:tcW w:w="4032" w:type="pct"/>
            <w:gridSpan w:val="3"/>
          </w:tcPr>
          <w:p w:rsidR="00FA61E0" w:rsidRPr="00FA61E0" w:rsidRDefault="002C4127" w:rsidP="002C4127">
            <w:pPr>
              <w:rPr>
                <w:rFonts w:ascii="Cambria" w:eastAsia="Times New Roman" w:hAnsi="Cambria" w:cs="Palatino Linotype"/>
                <w:color w:val="262626"/>
                <w:szCs w:val="16"/>
              </w:rPr>
            </w:pPr>
            <w:r w:rsidRPr="00FA61E0">
              <w:rPr>
                <w:rFonts w:ascii="Cambria" w:eastAsia="Times New Roman" w:hAnsi="Cambria" w:cs="Palatino Linotype"/>
                <w:color w:val="262626"/>
                <w:szCs w:val="16"/>
              </w:rPr>
              <w:t>Share with a partner or aloud some characteristics that you noticed about historical fiction.</w:t>
            </w:r>
          </w:p>
        </w:tc>
      </w:tr>
    </w:tbl>
    <w:p w:rsidR="00FA61E0" w:rsidRPr="00FA61E0" w:rsidRDefault="00FA61E0" w:rsidP="00FA61E0">
      <w:pPr>
        <w:widowControl/>
        <w:spacing w:after="0" w:line="240" w:lineRule="auto"/>
        <w:rPr>
          <w:rFonts w:ascii="Cambria" w:eastAsia="Cambria" w:hAnsi="Cambria" w:cs="Times New Roman"/>
          <w:sz w:val="2"/>
          <w:szCs w:val="24"/>
        </w:rPr>
      </w:pPr>
    </w:p>
    <w:p w:rsidR="00FA61E0" w:rsidRPr="00FA61E0" w:rsidRDefault="00FA61E0" w:rsidP="00FA61E0">
      <w:pPr>
        <w:widowControl/>
        <w:spacing w:after="0" w:line="240" w:lineRule="auto"/>
        <w:rPr>
          <w:rFonts w:ascii="Cambria" w:eastAsia="Cambria" w:hAnsi="Cambria" w:cs="Times New Roman"/>
          <w:sz w:val="24"/>
          <w:szCs w:val="24"/>
        </w:rPr>
      </w:pPr>
    </w:p>
    <w:p w:rsidR="00FA61E0" w:rsidRPr="00FA61E0" w:rsidRDefault="00FA61E0" w:rsidP="00FA61E0">
      <w:pPr>
        <w:widowControl/>
        <w:spacing w:after="0" w:line="240" w:lineRule="auto"/>
        <w:rPr>
          <w:rFonts w:ascii="Cambria" w:eastAsia="Cambria" w:hAnsi="Cambria" w:cs="Times New Roman"/>
          <w:sz w:val="2"/>
          <w:szCs w:val="24"/>
        </w:rPr>
        <w:sectPr w:rsidR="00FA61E0" w:rsidRPr="00FA61E0" w:rsidSect="00D248C3">
          <w:footerReference w:type="even" r:id="rId19"/>
          <w:pgSz w:w="12240" w:h="15840"/>
          <w:pgMar w:top="864" w:right="864" w:bottom="864" w:left="864" w:header="504" w:footer="144" w:gutter="0"/>
          <w:cols w:space="720"/>
          <w:docGrid w:linePitch="299"/>
        </w:sectPr>
      </w:pPr>
    </w:p>
    <w:tbl>
      <w:tblPr>
        <w:tblStyle w:val="TableGrid2"/>
        <w:tblW w:w="5157" w:type="pct"/>
        <w:jc w:val="center"/>
        <w:tblBorders>
          <w:insideV w:val="none" w:sz="0" w:space="0" w:color="auto"/>
        </w:tblBorders>
        <w:tblLook w:val="00A0" w:firstRow="1" w:lastRow="0" w:firstColumn="1" w:lastColumn="0" w:noHBand="0" w:noVBand="0"/>
      </w:tblPr>
      <w:tblGrid>
        <w:gridCol w:w="2115"/>
        <w:gridCol w:w="1031"/>
        <w:gridCol w:w="6722"/>
        <w:gridCol w:w="964"/>
      </w:tblGrid>
      <w:tr w:rsidR="00FA61E0" w:rsidRPr="00FA61E0" w:rsidTr="00A44E14">
        <w:trPr>
          <w:trHeight w:val="350"/>
          <w:jc w:val="center"/>
        </w:trPr>
        <w:tc>
          <w:tcPr>
            <w:tcW w:w="976" w:type="pct"/>
            <w:tcBorders>
              <w:bottom w:val="single" w:sz="4" w:space="0" w:color="auto"/>
              <w:right w:val="single" w:sz="4" w:space="0" w:color="000000"/>
            </w:tcBorders>
            <w:shd w:val="clear" w:color="auto" w:fill="000000" w:themeFill="text1"/>
            <w:vAlign w:val="center"/>
          </w:tcPr>
          <w:p w:rsidR="00FA61E0" w:rsidRPr="00E4049A" w:rsidRDefault="00FA61E0" w:rsidP="00E4049A">
            <w:pPr>
              <w:rPr>
                <w:rFonts w:ascii="Cambria" w:eastAsia="Cambria" w:hAnsi="Cambria" w:cs="Times New Roman"/>
                <w:b/>
              </w:rPr>
            </w:pPr>
            <w:r w:rsidRPr="00E4049A">
              <w:rPr>
                <w:rFonts w:ascii="Cambria" w:eastAsia="Cambria" w:hAnsi="Cambria" w:cs="Times New Roman"/>
                <w:b/>
              </w:rPr>
              <w:lastRenderedPageBreak/>
              <w:t>Minilesson:</w:t>
            </w:r>
          </w:p>
        </w:tc>
        <w:tc>
          <w:tcPr>
            <w:tcW w:w="3579" w:type="pct"/>
            <w:gridSpan w:val="2"/>
            <w:tcBorders>
              <w:left w:val="single" w:sz="4" w:space="0" w:color="000000"/>
              <w:bottom w:val="single" w:sz="4" w:space="0" w:color="auto"/>
            </w:tcBorders>
            <w:shd w:val="clear" w:color="auto" w:fill="000000" w:themeFill="text1"/>
            <w:vAlign w:val="center"/>
          </w:tcPr>
          <w:p w:rsidR="00FA61E0" w:rsidRPr="00E4049A" w:rsidRDefault="00FA61E0" w:rsidP="00E4049A">
            <w:pPr>
              <w:rPr>
                <w:rFonts w:ascii="Cambria" w:eastAsia="Cambria" w:hAnsi="Cambria" w:cs="Times New Roman"/>
                <w:i/>
                <w:iCs/>
              </w:rPr>
            </w:pPr>
            <w:r w:rsidRPr="00E4049A">
              <w:rPr>
                <w:rFonts w:ascii="Cambria" w:eastAsia="Cambria" w:hAnsi="Cambria" w:cs="Palatino Linotype"/>
                <w:b/>
                <w:bCs/>
                <w:i/>
                <w:iCs/>
              </w:rPr>
              <w:t>Good Readers Envision Life During a Different Time and Place</w:t>
            </w:r>
          </w:p>
        </w:tc>
        <w:tc>
          <w:tcPr>
            <w:tcW w:w="445" w:type="pct"/>
            <w:tcBorders>
              <w:bottom w:val="single" w:sz="4" w:space="0" w:color="auto"/>
            </w:tcBorders>
            <w:shd w:val="clear" w:color="auto" w:fill="000000" w:themeFill="text1"/>
            <w:vAlign w:val="center"/>
          </w:tcPr>
          <w:p w:rsidR="00FA61E0" w:rsidRPr="00FA61E0" w:rsidRDefault="00FA61E0" w:rsidP="00E4049A">
            <w:pPr>
              <w:jc w:val="right"/>
              <w:rPr>
                <w:rFonts w:ascii="Cambria" w:eastAsia="Cambria" w:hAnsi="Cambria" w:cs="Times New Roman"/>
                <w:b/>
              </w:rPr>
            </w:pPr>
            <w:r w:rsidRPr="00FA61E0">
              <w:rPr>
                <w:rFonts w:ascii="Cambria" w:eastAsia="Cambria" w:hAnsi="Cambria" w:cs="Times New Roman"/>
                <w:b/>
              </w:rPr>
              <w:t>HF 2</w:t>
            </w:r>
          </w:p>
        </w:tc>
      </w:tr>
      <w:tr w:rsidR="00FA61E0" w:rsidRPr="00FA61E0" w:rsidTr="00A44E14">
        <w:trPr>
          <w:jc w:val="center"/>
        </w:trPr>
        <w:tc>
          <w:tcPr>
            <w:tcW w:w="976" w:type="pct"/>
            <w:tcBorders>
              <w:top w:val="single" w:sz="4" w:space="0" w:color="auto"/>
              <w:left w:val="single" w:sz="4" w:space="0" w:color="auto"/>
              <w:bottom w:val="single" w:sz="4" w:space="0" w:color="auto"/>
              <w:right w:val="single" w:sz="4" w:space="0" w:color="auto"/>
            </w:tcBorders>
            <w:shd w:val="clear" w:color="auto" w:fill="E0E0E0"/>
          </w:tcPr>
          <w:p w:rsidR="00FA61E0" w:rsidRPr="00A015BB" w:rsidRDefault="00FA61E0" w:rsidP="00FA61E0">
            <w:pPr>
              <w:rPr>
                <w:rFonts w:ascii="Cambria" w:eastAsia="Cambria" w:hAnsi="Cambria" w:cs="Times New Roman"/>
                <w:b/>
                <w:sz w:val="22"/>
              </w:rPr>
            </w:pPr>
            <w:r w:rsidRPr="00A015BB">
              <w:rPr>
                <w:rFonts w:ascii="Cambria" w:eastAsia="Cambria" w:hAnsi="Cambria" w:cs="Times New Roman"/>
                <w:b/>
                <w:sz w:val="22"/>
              </w:rPr>
              <w:t>Objective(s):</w:t>
            </w:r>
          </w:p>
        </w:tc>
        <w:tc>
          <w:tcPr>
            <w:tcW w:w="4024" w:type="pct"/>
            <w:gridSpan w:val="3"/>
            <w:tcBorders>
              <w:top w:val="single" w:sz="4" w:space="0" w:color="auto"/>
              <w:left w:val="single" w:sz="4" w:space="0" w:color="auto"/>
              <w:bottom w:val="single" w:sz="4" w:space="0" w:color="auto"/>
              <w:right w:val="single" w:sz="4" w:space="0" w:color="auto"/>
            </w:tcBorders>
          </w:tcPr>
          <w:p w:rsidR="00FA61E0" w:rsidRPr="00FA61E0" w:rsidRDefault="00FA61E0" w:rsidP="00FA61E0">
            <w:pPr>
              <w:pBdr>
                <w:top w:val="nil"/>
                <w:left w:val="nil"/>
                <w:bottom w:val="nil"/>
                <w:right w:val="nil"/>
                <w:between w:val="nil"/>
                <w:bar w:val="nil"/>
              </w:pBdr>
              <w:rPr>
                <w:rFonts w:ascii="Cambria" w:eastAsia="Cambria" w:hAnsi="Cambria" w:cs="Times New Roman"/>
                <w:i/>
              </w:rPr>
            </w:pPr>
            <w:r w:rsidRPr="00FA61E0">
              <w:rPr>
                <w:rFonts w:ascii="Cambria" w:eastAsia="Cambria" w:hAnsi="Cambria" w:cs="Times New Roman"/>
                <w:i/>
                <w:szCs w:val="20"/>
              </w:rPr>
              <w:t>Thoughtful readers envision while reading Historical Fiction to better understand life during a different time and place</w:t>
            </w:r>
            <w:r w:rsidRPr="00FA61E0">
              <w:rPr>
                <w:rFonts w:ascii="Cambria" w:eastAsia="Cambria" w:hAnsi="Cambria" w:cs="Times New Roman"/>
                <w:i/>
              </w:rPr>
              <w:t xml:space="preserve"> </w:t>
            </w:r>
          </w:p>
        </w:tc>
      </w:tr>
      <w:tr w:rsidR="00FA61E0" w:rsidRPr="00FA61E0" w:rsidTr="005A6018">
        <w:trPr>
          <w:jc w:val="center"/>
        </w:trPr>
        <w:tc>
          <w:tcPr>
            <w:tcW w:w="976" w:type="pct"/>
            <w:tcBorders>
              <w:top w:val="single" w:sz="4" w:space="0" w:color="auto"/>
              <w:left w:val="single" w:sz="4" w:space="0" w:color="auto"/>
              <w:bottom w:val="single" w:sz="4" w:space="0" w:color="auto"/>
              <w:right w:val="single" w:sz="4" w:space="0" w:color="auto"/>
            </w:tcBorders>
            <w:shd w:val="clear" w:color="auto" w:fill="E0E0E0"/>
          </w:tcPr>
          <w:p w:rsidR="00FA61E0" w:rsidRPr="00A015BB" w:rsidRDefault="00FA61E0" w:rsidP="00FA61E0">
            <w:pPr>
              <w:rPr>
                <w:rFonts w:ascii="Cambria" w:eastAsia="Cambria" w:hAnsi="Cambria" w:cs="Times New Roman"/>
                <w:b/>
                <w:sz w:val="22"/>
              </w:rPr>
            </w:pPr>
            <w:r w:rsidRPr="00A015BB">
              <w:rPr>
                <w:rFonts w:ascii="Cambria" w:eastAsia="Cambria" w:hAnsi="Cambria" w:cs="Times New Roman"/>
                <w:b/>
                <w:sz w:val="22"/>
              </w:rPr>
              <w:t>TEKS:</w:t>
            </w:r>
          </w:p>
        </w:tc>
        <w:tc>
          <w:tcPr>
            <w:tcW w:w="476" w:type="pct"/>
            <w:tcBorders>
              <w:top w:val="single" w:sz="4" w:space="0" w:color="auto"/>
              <w:left w:val="single" w:sz="4" w:space="0" w:color="auto"/>
              <w:bottom w:val="single" w:sz="4" w:space="0" w:color="auto"/>
              <w:right w:val="nil"/>
            </w:tcBorders>
          </w:tcPr>
          <w:p w:rsidR="00FA61E0" w:rsidRPr="00A83B76" w:rsidRDefault="00FA61E0" w:rsidP="00FA61E0">
            <w:pPr>
              <w:rPr>
                <w:rFonts w:ascii="Cambria" w:eastAsia="Cambria" w:hAnsi="Cambria" w:cs="Palatino Linotype"/>
                <w:b/>
                <w:sz w:val="22"/>
                <w:szCs w:val="16"/>
                <w:lang w:val="nb-NO"/>
              </w:rPr>
            </w:pPr>
            <w:r w:rsidRPr="00A83B76">
              <w:rPr>
                <w:rFonts w:ascii="Cambria" w:eastAsia="Cambria" w:hAnsi="Cambria" w:cs="Palatino Linotype"/>
                <w:b/>
                <w:sz w:val="22"/>
                <w:szCs w:val="16"/>
                <w:lang w:val="nb-NO"/>
              </w:rPr>
              <w:t>4.6</w:t>
            </w:r>
          </w:p>
          <w:p w:rsidR="00FA61E0" w:rsidRPr="00A83B76" w:rsidRDefault="00FA61E0" w:rsidP="00FA61E0">
            <w:pPr>
              <w:rPr>
                <w:rFonts w:ascii="Cambria" w:eastAsia="Cambria" w:hAnsi="Cambria" w:cs="Palatino Linotype"/>
                <w:b/>
                <w:sz w:val="22"/>
                <w:szCs w:val="16"/>
                <w:lang w:val="nb-NO"/>
              </w:rPr>
            </w:pPr>
          </w:p>
          <w:p w:rsidR="00FA61E0" w:rsidRPr="00A83B76" w:rsidRDefault="00FA61E0" w:rsidP="00FA61E0">
            <w:pPr>
              <w:rPr>
                <w:rFonts w:ascii="Cambria" w:eastAsia="Cambria" w:hAnsi="Cambria" w:cs="Palatino Linotype"/>
                <w:b/>
                <w:sz w:val="22"/>
                <w:szCs w:val="16"/>
                <w:lang w:val="nb-NO"/>
              </w:rPr>
            </w:pPr>
          </w:p>
          <w:p w:rsidR="00FA61E0" w:rsidRPr="00FA61E0" w:rsidRDefault="00A83B76" w:rsidP="00FA61E0">
            <w:pPr>
              <w:rPr>
                <w:rFonts w:ascii="Cambria" w:eastAsia="Cambria" w:hAnsi="Cambria" w:cs="Palatino Linotype"/>
                <w:szCs w:val="16"/>
                <w:lang w:val="nb-NO"/>
              </w:rPr>
            </w:pPr>
            <w:r w:rsidRPr="00A83B76">
              <w:rPr>
                <w:rFonts w:ascii="Cambria" w:eastAsia="Cambria" w:hAnsi="Cambria" w:cs="Palatino Linotype"/>
                <w:b/>
                <w:sz w:val="22"/>
                <w:szCs w:val="16"/>
                <w:lang w:val="nb-NO"/>
              </w:rPr>
              <w:t>Fig 19 C</w:t>
            </w:r>
          </w:p>
        </w:tc>
        <w:tc>
          <w:tcPr>
            <w:tcW w:w="3548" w:type="pct"/>
            <w:gridSpan w:val="2"/>
            <w:tcBorders>
              <w:top w:val="single" w:sz="4" w:space="0" w:color="auto"/>
              <w:left w:val="nil"/>
              <w:bottom w:val="single" w:sz="4" w:space="0" w:color="auto"/>
              <w:right w:val="single" w:sz="4" w:space="0" w:color="auto"/>
            </w:tcBorders>
          </w:tcPr>
          <w:p w:rsidR="00FA61E0" w:rsidRDefault="00734656" w:rsidP="00FA61E0">
            <w:pPr>
              <w:rPr>
                <w:rFonts w:ascii="Cambria" w:eastAsia="Cambria" w:hAnsi="Cambria" w:cs="Times New Roman"/>
                <w:sz w:val="22"/>
              </w:rPr>
            </w:pPr>
            <w:r w:rsidRPr="00734656">
              <w:rPr>
                <w:rFonts w:ascii="Cambria" w:eastAsia="Cambria" w:hAnsi="Cambria" w:cs="Times New Roman"/>
                <w:sz w:val="22"/>
              </w:rPr>
              <w:t>Students understand, make inferences and draw conclusions about the structure and elements of fiction and provide evidence from text to support their understanding.</w:t>
            </w:r>
          </w:p>
          <w:p w:rsidR="00734656" w:rsidRPr="00FA61E0" w:rsidRDefault="00A83B76" w:rsidP="00FA61E0">
            <w:pPr>
              <w:rPr>
                <w:rFonts w:ascii="Cambria" w:eastAsia="Cambria" w:hAnsi="Cambria" w:cs="Times New Roman"/>
              </w:rPr>
            </w:pPr>
            <w:r w:rsidRPr="00A83B76">
              <w:rPr>
                <w:rFonts w:ascii="Cambria" w:eastAsia="Cambria" w:hAnsi="Cambria" w:cs="Times New Roman"/>
                <w:sz w:val="22"/>
              </w:rPr>
              <w:t>Monitors and adjust comprehension (using background knowledge, creating sensory images, rereading a portion aloud, generating questions)</w:t>
            </w:r>
          </w:p>
        </w:tc>
      </w:tr>
      <w:tr w:rsidR="00FA61E0" w:rsidRPr="00FA61E0" w:rsidTr="00A44E14">
        <w:trPr>
          <w:jc w:val="center"/>
        </w:trPr>
        <w:tc>
          <w:tcPr>
            <w:tcW w:w="976" w:type="pct"/>
            <w:tcBorders>
              <w:top w:val="single" w:sz="4" w:space="0" w:color="auto"/>
              <w:left w:val="single" w:sz="4" w:space="0" w:color="auto"/>
              <w:bottom w:val="single" w:sz="4" w:space="0" w:color="auto"/>
              <w:right w:val="single" w:sz="4" w:space="0" w:color="auto"/>
            </w:tcBorders>
            <w:shd w:val="clear" w:color="auto" w:fill="E0E0E0"/>
          </w:tcPr>
          <w:p w:rsidR="00FA61E0" w:rsidRPr="00A015BB" w:rsidRDefault="00FA61E0" w:rsidP="00FA61E0">
            <w:pPr>
              <w:rPr>
                <w:rFonts w:ascii="Cambria" w:eastAsia="Cambria" w:hAnsi="Cambria" w:cs="Times New Roman"/>
                <w:b/>
                <w:sz w:val="22"/>
              </w:rPr>
            </w:pPr>
            <w:r w:rsidRPr="00A015BB">
              <w:rPr>
                <w:rFonts w:ascii="Cambria" w:eastAsia="Cambria" w:hAnsi="Cambria" w:cs="Times New Roman"/>
                <w:b/>
                <w:sz w:val="22"/>
              </w:rPr>
              <w:t>Notes:</w:t>
            </w:r>
          </w:p>
        </w:tc>
        <w:tc>
          <w:tcPr>
            <w:tcW w:w="4024" w:type="pct"/>
            <w:gridSpan w:val="3"/>
            <w:tcBorders>
              <w:top w:val="single" w:sz="4" w:space="0" w:color="auto"/>
              <w:left w:val="single" w:sz="4" w:space="0" w:color="auto"/>
              <w:bottom w:val="single" w:sz="4" w:space="0" w:color="auto"/>
              <w:right w:val="single" w:sz="4" w:space="0" w:color="auto"/>
            </w:tcBorders>
          </w:tcPr>
          <w:p w:rsidR="00FA61E0" w:rsidRPr="00FA61E0" w:rsidRDefault="00A83B76" w:rsidP="00FA61E0">
            <w:pPr>
              <w:pBdr>
                <w:top w:val="nil"/>
                <w:left w:val="nil"/>
                <w:bottom w:val="nil"/>
                <w:right w:val="nil"/>
                <w:between w:val="nil"/>
                <w:bar w:val="nil"/>
              </w:pBdr>
              <w:rPr>
                <w:rFonts w:ascii="Cambria" w:eastAsia="Cambria" w:hAnsi="Cambria" w:cs="Times New Roman"/>
              </w:rPr>
            </w:pPr>
            <w:r>
              <w:rPr>
                <w:rFonts w:ascii="Cambria" w:eastAsia="Cambria" w:hAnsi="Cambria" w:cs="Times New Roman"/>
              </w:rPr>
              <w:t>You may choose a chapter book to begin reading from or using excerpts from picture books but to develop the characters you will need to finish some of the books to complete the study.</w:t>
            </w:r>
          </w:p>
        </w:tc>
      </w:tr>
      <w:tr w:rsidR="00FA61E0" w:rsidRPr="00FA61E0" w:rsidTr="00A44E14">
        <w:trPr>
          <w:jc w:val="center"/>
        </w:trPr>
        <w:tc>
          <w:tcPr>
            <w:tcW w:w="976" w:type="pct"/>
            <w:tcBorders>
              <w:top w:val="single" w:sz="4" w:space="0" w:color="auto"/>
              <w:right w:val="single" w:sz="4" w:space="0" w:color="000000"/>
            </w:tcBorders>
            <w:shd w:val="clear" w:color="auto" w:fill="E0E0E0"/>
          </w:tcPr>
          <w:p w:rsidR="00FA61E0" w:rsidRPr="00A015BB" w:rsidRDefault="00FA61E0" w:rsidP="00FA61E0">
            <w:pPr>
              <w:rPr>
                <w:rFonts w:ascii="Cambria" w:eastAsia="Cambria" w:hAnsi="Cambria" w:cs="Times New Roman"/>
                <w:b/>
                <w:sz w:val="22"/>
              </w:rPr>
            </w:pPr>
            <w:r w:rsidRPr="00A015BB">
              <w:rPr>
                <w:rFonts w:ascii="Cambria" w:eastAsia="Cambria" w:hAnsi="Cambria" w:cs="Times New Roman"/>
                <w:b/>
                <w:sz w:val="22"/>
              </w:rPr>
              <w:t>Materials:</w:t>
            </w:r>
          </w:p>
        </w:tc>
        <w:tc>
          <w:tcPr>
            <w:tcW w:w="4024" w:type="pct"/>
            <w:gridSpan w:val="3"/>
            <w:tcBorders>
              <w:top w:val="single" w:sz="4" w:space="0" w:color="auto"/>
              <w:left w:val="single" w:sz="4" w:space="0" w:color="000000"/>
            </w:tcBorders>
          </w:tcPr>
          <w:p w:rsidR="00FA61E0" w:rsidRPr="00FA61E0" w:rsidRDefault="00FA61E0" w:rsidP="00A52390">
            <w:pPr>
              <w:numPr>
                <w:ilvl w:val="0"/>
                <w:numId w:val="16"/>
              </w:numPr>
              <w:rPr>
                <w:rFonts w:ascii="Cambria" w:eastAsia="Cambria" w:hAnsi="Cambria" w:cs="Palatino Linotype"/>
                <w:szCs w:val="16"/>
              </w:rPr>
            </w:pPr>
            <w:r w:rsidRPr="00FA61E0">
              <w:rPr>
                <w:rFonts w:ascii="Cambria" w:eastAsia="Cambria" w:hAnsi="Cambria" w:cs="Palatino Linotype"/>
                <w:iCs/>
                <w:szCs w:val="16"/>
              </w:rPr>
              <w:t>Leah’s Pony</w:t>
            </w:r>
          </w:p>
          <w:p w:rsidR="00FA61E0" w:rsidRPr="00A83B76" w:rsidRDefault="00FA61E0" w:rsidP="00A52390">
            <w:pPr>
              <w:numPr>
                <w:ilvl w:val="0"/>
                <w:numId w:val="16"/>
              </w:numPr>
              <w:rPr>
                <w:rFonts w:ascii="Cambria" w:eastAsia="Cambria" w:hAnsi="Cambria" w:cs="Times New Roman"/>
              </w:rPr>
            </w:pPr>
            <w:r w:rsidRPr="00FA61E0">
              <w:rPr>
                <w:rFonts w:ascii="Cambria" w:eastAsia="Cambria" w:hAnsi="Cambria" w:cs="Palatino Linotype"/>
                <w:iCs/>
                <w:szCs w:val="16"/>
              </w:rPr>
              <w:t>Listening for Picture Words Graphic Organizer</w:t>
            </w:r>
          </w:p>
          <w:p w:rsidR="00A83B76" w:rsidRPr="00A83B76" w:rsidRDefault="00A83B76" w:rsidP="00A52390">
            <w:pPr>
              <w:numPr>
                <w:ilvl w:val="0"/>
                <w:numId w:val="16"/>
              </w:numPr>
              <w:rPr>
                <w:rFonts w:ascii="Cambria" w:eastAsia="Cambria" w:hAnsi="Cambria" w:cs="Times New Roman"/>
              </w:rPr>
            </w:pPr>
            <w:r>
              <w:rPr>
                <w:rFonts w:ascii="Cambria" w:eastAsia="Cambria" w:hAnsi="Cambria" w:cs="Palatino Linotype"/>
                <w:iCs/>
                <w:szCs w:val="16"/>
              </w:rPr>
              <w:t>Envisioning Anchor Chart from previous unit</w:t>
            </w:r>
          </w:p>
          <w:p w:rsidR="00A83B76" w:rsidRPr="00A83B76" w:rsidRDefault="00A83B76" w:rsidP="00A52390">
            <w:pPr>
              <w:numPr>
                <w:ilvl w:val="0"/>
                <w:numId w:val="16"/>
              </w:numPr>
              <w:rPr>
                <w:rFonts w:ascii="Cambria" w:eastAsia="Cambria" w:hAnsi="Cambria" w:cs="Times New Roman"/>
              </w:rPr>
            </w:pPr>
            <w:r>
              <w:rPr>
                <w:rFonts w:ascii="Cambria" w:eastAsia="Cambria" w:hAnsi="Cambria" w:cs="Palatino Linotype"/>
                <w:iCs/>
                <w:szCs w:val="16"/>
              </w:rPr>
              <w:t>Teacher and student notebooks</w:t>
            </w:r>
          </w:p>
          <w:p w:rsidR="00A83B76" w:rsidRPr="00FA61E0" w:rsidRDefault="00A83B76" w:rsidP="00A52390">
            <w:pPr>
              <w:numPr>
                <w:ilvl w:val="0"/>
                <w:numId w:val="16"/>
              </w:numPr>
              <w:rPr>
                <w:rFonts w:ascii="Cambria" w:eastAsia="Cambria" w:hAnsi="Cambria" w:cs="Times New Roman"/>
              </w:rPr>
            </w:pPr>
            <w:r>
              <w:rPr>
                <w:rFonts w:ascii="Cambria" w:eastAsia="Cambria" w:hAnsi="Cambria" w:cs="Palatino Linotype"/>
                <w:iCs/>
                <w:szCs w:val="16"/>
              </w:rPr>
              <w:t>Historical fiction books for students to read</w:t>
            </w:r>
          </w:p>
        </w:tc>
      </w:tr>
      <w:tr w:rsidR="00FA61E0" w:rsidRPr="00FA61E0" w:rsidTr="00A44E14">
        <w:trPr>
          <w:jc w:val="center"/>
        </w:trPr>
        <w:tc>
          <w:tcPr>
            <w:tcW w:w="976" w:type="pct"/>
            <w:tcBorders>
              <w:right w:val="single" w:sz="4" w:space="0" w:color="000000"/>
            </w:tcBorders>
            <w:shd w:val="clear" w:color="auto" w:fill="E0E0E0"/>
          </w:tcPr>
          <w:p w:rsidR="00FA61E0" w:rsidRPr="00A015BB" w:rsidRDefault="00FA61E0" w:rsidP="00FA61E0">
            <w:pPr>
              <w:rPr>
                <w:rFonts w:ascii="Cambria" w:eastAsia="Cambria" w:hAnsi="Cambria" w:cs="Times New Roman"/>
                <w:b/>
                <w:sz w:val="22"/>
              </w:rPr>
            </w:pPr>
            <w:r w:rsidRPr="00A015BB">
              <w:rPr>
                <w:rFonts w:ascii="Cambria" w:eastAsia="Cambria" w:hAnsi="Cambria" w:cs="Times New Roman"/>
                <w:b/>
                <w:sz w:val="22"/>
              </w:rPr>
              <w:t>Connect:</w:t>
            </w:r>
          </w:p>
          <w:p w:rsidR="00FA61E0" w:rsidRPr="00FA61E0" w:rsidRDefault="00FA61E0" w:rsidP="00FA61E0">
            <w:pPr>
              <w:numPr>
                <w:ilvl w:val="0"/>
                <w:numId w:val="1"/>
              </w:numPr>
              <w:rPr>
                <w:rFonts w:ascii="Cambria" w:eastAsia="Cambria" w:hAnsi="Cambria" w:cs="Arial"/>
                <w:i/>
                <w:sz w:val="20"/>
                <w:szCs w:val="18"/>
              </w:rPr>
            </w:pPr>
            <w:r w:rsidRPr="00FA61E0">
              <w:rPr>
                <w:rFonts w:ascii="Cambria" w:eastAsia="Cambria" w:hAnsi="Cambria" w:cs="Arial"/>
                <w:i/>
                <w:sz w:val="20"/>
                <w:szCs w:val="18"/>
              </w:rPr>
              <w:t>connect today’s work with ongoing work</w:t>
            </w:r>
          </w:p>
          <w:p w:rsidR="00FA61E0" w:rsidRPr="00FA61E0" w:rsidRDefault="00FA61E0" w:rsidP="00FA61E0">
            <w:pPr>
              <w:numPr>
                <w:ilvl w:val="0"/>
                <w:numId w:val="1"/>
              </w:numPr>
              <w:rPr>
                <w:rFonts w:ascii="Cambria" w:eastAsia="Cambria" w:hAnsi="Cambria" w:cs="Arial"/>
                <w:i/>
                <w:iCs/>
                <w:sz w:val="20"/>
                <w:szCs w:val="18"/>
              </w:rPr>
            </w:pPr>
            <w:r w:rsidRPr="00FA61E0">
              <w:rPr>
                <w:rFonts w:ascii="Cambria" w:eastAsia="Cambria" w:hAnsi="Cambria" w:cs="Arial"/>
                <w:i/>
                <w:sz w:val="20"/>
                <w:szCs w:val="18"/>
              </w:rPr>
              <w:t>state teaching point</w:t>
            </w:r>
          </w:p>
        </w:tc>
        <w:tc>
          <w:tcPr>
            <w:tcW w:w="4024" w:type="pct"/>
            <w:gridSpan w:val="3"/>
            <w:tcBorders>
              <w:left w:val="single" w:sz="4" w:space="0" w:color="000000"/>
            </w:tcBorders>
          </w:tcPr>
          <w:p w:rsidR="00A83B76" w:rsidRDefault="00A83B76" w:rsidP="00FA61E0">
            <w:pPr>
              <w:rPr>
                <w:rFonts w:ascii="Cambria" w:eastAsia="Cambria" w:hAnsi="Cambria" w:cs="Palatino Linotype"/>
                <w:i/>
                <w:szCs w:val="20"/>
              </w:rPr>
            </w:pPr>
            <w:r w:rsidRPr="00FA61E0">
              <w:rPr>
                <w:rFonts w:ascii="Cambria" w:eastAsia="Cambria" w:hAnsi="Cambria" w:cs="Palatino Linotype"/>
                <w:i/>
                <w:szCs w:val="20"/>
              </w:rPr>
              <w:t>Readers, today I want you to get that feeling of being swept away into another time and place by a book. As readers of historical fiction, we can envision to get a better sense of what life was like during a different time and place.</w:t>
            </w:r>
          </w:p>
          <w:p w:rsidR="00A83B76" w:rsidRDefault="00A83B76" w:rsidP="00FA61E0">
            <w:pPr>
              <w:rPr>
                <w:rFonts w:ascii="Cambria" w:eastAsia="Cambria" w:hAnsi="Cambria" w:cs="Palatino Linotype"/>
                <w:i/>
                <w:szCs w:val="20"/>
              </w:rPr>
            </w:pPr>
          </w:p>
          <w:p w:rsidR="00FA61E0" w:rsidRPr="00A83B76" w:rsidRDefault="00FA61E0" w:rsidP="00FA61E0">
            <w:pPr>
              <w:rPr>
                <w:rFonts w:ascii="Cambria" w:eastAsia="Cambria" w:hAnsi="Cambria" w:cs="Palatino Linotype"/>
                <w:szCs w:val="20"/>
              </w:rPr>
            </w:pPr>
            <w:r w:rsidRPr="00FA61E0">
              <w:rPr>
                <w:rFonts w:ascii="Cambria" w:eastAsia="Cambria" w:hAnsi="Cambria" w:cs="Palatino Linotype"/>
                <w:szCs w:val="20"/>
              </w:rPr>
              <w:t xml:space="preserve">Remind the children that historical fiction stories take place during a different time and different place in history. Tell the children that while these historical setting may be slightly unfamiliar to the reader, in order to truly enjoy this type of fiction it is important that the reader attempt to envision what life was like in the past. Explain that you will teach them how to pull out specific phrases or words to create a picture in </w:t>
            </w:r>
            <w:r w:rsidR="002C4127" w:rsidRPr="00FA61E0">
              <w:rPr>
                <w:rFonts w:ascii="Cambria" w:eastAsia="Cambria" w:hAnsi="Cambria" w:cs="Palatino Linotype"/>
                <w:szCs w:val="20"/>
              </w:rPr>
              <w:t>your</w:t>
            </w:r>
            <w:r w:rsidR="00A83B76">
              <w:rPr>
                <w:rFonts w:ascii="Cambria" w:eastAsia="Cambria" w:hAnsi="Cambria" w:cs="Palatino Linotype"/>
                <w:szCs w:val="20"/>
              </w:rPr>
              <w:t xml:space="preserve"> mind. </w:t>
            </w:r>
          </w:p>
        </w:tc>
      </w:tr>
      <w:tr w:rsidR="00FA61E0" w:rsidRPr="00FA61E0" w:rsidTr="00A44E14">
        <w:trPr>
          <w:jc w:val="center"/>
        </w:trPr>
        <w:tc>
          <w:tcPr>
            <w:tcW w:w="976" w:type="pct"/>
            <w:tcBorders>
              <w:right w:val="single" w:sz="4" w:space="0" w:color="000000"/>
            </w:tcBorders>
            <w:shd w:val="clear" w:color="auto" w:fill="E0E0E0"/>
          </w:tcPr>
          <w:p w:rsidR="00FA61E0" w:rsidRPr="00A015BB" w:rsidRDefault="00FA61E0" w:rsidP="00FA61E0">
            <w:pPr>
              <w:rPr>
                <w:rFonts w:ascii="Cambria" w:eastAsia="Cambria" w:hAnsi="Cambria" w:cs="Times New Roman"/>
                <w:b/>
                <w:sz w:val="22"/>
              </w:rPr>
            </w:pPr>
            <w:r w:rsidRPr="00A015BB">
              <w:rPr>
                <w:rFonts w:ascii="Cambria" w:eastAsia="Cambria" w:hAnsi="Cambria" w:cs="Times New Roman"/>
                <w:b/>
                <w:sz w:val="22"/>
              </w:rPr>
              <w:t>Teach:</w:t>
            </w:r>
          </w:p>
          <w:p w:rsidR="00FA61E0" w:rsidRPr="00FA61E0" w:rsidRDefault="00FA61E0" w:rsidP="00FA61E0">
            <w:pPr>
              <w:numPr>
                <w:ilvl w:val="0"/>
                <w:numId w:val="1"/>
              </w:numPr>
              <w:rPr>
                <w:rFonts w:ascii="Cambria" w:eastAsia="Cambria" w:hAnsi="Cambria" w:cs="Arial"/>
                <w:i/>
                <w:sz w:val="20"/>
                <w:szCs w:val="18"/>
              </w:rPr>
            </w:pPr>
            <w:r w:rsidRPr="00FA61E0">
              <w:rPr>
                <w:rFonts w:ascii="Cambria" w:eastAsia="Cambria" w:hAnsi="Cambria" w:cs="Arial"/>
                <w:i/>
                <w:sz w:val="20"/>
                <w:szCs w:val="18"/>
              </w:rPr>
              <w:t>restate teaching point</w:t>
            </w:r>
          </w:p>
          <w:p w:rsidR="00FA61E0" w:rsidRPr="00FA61E0" w:rsidRDefault="00FA61E0" w:rsidP="00FA61E0">
            <w:pPr>
              <w:numPr>
                <w:ilvl w:val="0"/>
                <w:numId w:val="1"/>
              </w:numPr>
              <w:rPr>
                <w:rFonts w:ascii="Cambria" w:eastAsia="Cambria" w:hAnsi="Cambria" w:cs="Arial"/>
                <w:i/>
                <w:sz w:val="20"/>
                <w:szCs w:val="18"/>
              </w:rPr>
            </w:pPr>
            <w:r w:rsidRPr="00FA61E0">
              <w:rPr>
                <w:rFonts w:ascii="Cambria" w:eastAsia="Cambria" w:hAnsi="Cambria" w:cs="Arial"/>
                <w:i/>
                <w:sz w:val="20"/>
                <w:szCs w:val="18"/>
              </w:rPr>
              <w:t xml:space="preserve">tell story related to teaching point </w:t>
            </w:r>
          </w:p>
          <w:p w:rsidR="00FA61E0" w:rsidRPr="00FA61E0" w:rsidRDefault="00FA61E0" w:rsidP="00FA61E0">
            <w:pPr>
              <w:numPr>
                <w:ilvl w:val="0"/>
                <w:numId w:val="1"/>
              </w:numPr>
              <w:rPr>
                <w:rFonts w:ascii="Cambria" w:eastAsia="Cambria" w:hAnsi="Cambria" w:cs="Arial"/>
                <w:i/>
                <w:sz w:val="20"/>
                <w:szCs w:val="18"/>
              </w:rPr>
            </w:pPr>
            <w:r w:rsidRPr="00FA61E0">
              <w:rPr>
                <w:rFonts w:ascii="Cambria" w:eastAsia="Cambria" w:hAnsi="Cambria" w:cs="Arial"/>
                <w:i/>
                <w:sz w:val="20"/>
                <w:szCs w:val="18"/>
              </w:rPr>
              <w:t>model &amp; think aloud</w:t>
            </w:r>
          </w:p>
          <w:p w:rsidR="00FA61E0" w:rsidRPr="00FA61E0" w:rsidRDefault="00FA61E0" w:rsidP="00FA61E0">
            <w:pPr>
              <w:numPr>
                <w:ilvl w:val="0"/>
                <w:numId w:val="1"/>
              </w:numPr>
              <w:rPr>
                <w:rFonts w:ascii="Cambria" w:eastAsia="Cambria" w:hAnsi="Cambria" w:cs="Times New Roman"/>
                <w:b/>
              </w:rPr>
            </w:pPr>
            <w:r w:rsidRPr="00FA61E0">
              <w:rPr>
                <w:rFonts w:ascii="Cambria" w:eastAsia="Cambria" w:hAnsi="Cambria" w:cs="Arial"/>
                <w:i/>
                <w:sz w:val="20"/>
                <w:szCs w:val="18"/>
              </w:rPr>
              <w:t>point out things students should notice</w:t>
            </w:r>
          </w:p>
        </w:tc>
        <w:tc>
          <w:tcPr>
            <w:tcW w:w="4024" w:type="pct"/>
            <w:gridSpan w:val="3"/>
            <w:tcBorders>
              <w:left w:val="single" w:sz="4" w:space="0" w:color="000000"/>
            </w:tcBorders>
          </w:tcPr>
          <w:p w:rsidR="00FA61E0" w:rsidRPr="00FA61E0" w:rsidRDefault="00FA61E0" w:rsidP="00FA61E0">
            <w:pPr>
              <w:ind w:right="-72"/>
              <w:rPr>
                <w:rFonts w:ascii="Cambria" w:eastAsia="Cambria" w:hAnsi="Cambria" w:cs="Palatino Linotype"/>
                <w:iCs/>
                <w:szCs w:val="20"/>
              </w:rPr>
            </w:pPr>
            <w:r w:rsidRPr="00FA61E0">
              <w:rPr>
                <w:rFonts w:ascii="Cambria" w:eastAsia="Cambria" w:hAnsi="Cambria" w:cs="Palatino Linotype"/>
                <w:iCs/>
                <w:szCs w:val="20"/>
              </w:rPr>
              <w:t>Explain that readers make a movie in their mind while reading a story. Tell them that envisioning with historical fiction helps readers better understand life during the time and place. Tell them readers can make movies in their minds by listening for picture words/adjectives/descriptive words the author uses.</w:t>
            </w:r>
          </w:p>
          <w:p w:rsidR="00FA61E0" w:rsidRPr="00FA61E0" w:rsidRDefault="00FA61E0" w:rsidP="00FA61E0">
            <w:pPr>
              <w:ind w:right="-72"/>
              <w:rPr>
                <w:rFonts w:ascii="Cambria" w:eastAsia="Cambria" w:hAnsi="Cambria" w:cs="Palatino Linotype"/>
                <w:iCs/>
                <w:szCs w:val="20"/>
              </w:rPr>
            </w:pPr>
            <w:r w:rsidRPr="00FA61E0">
              <w:rPr>
                <w:rFonts w:ascii="Cambria" w:eastAsia="Cambria" w:hAnsi="Cambria" w:cs="Palatino Linotype"/>
                <w:i/>
                <w:iCs/>
                <w:szCs w:val="20"/>
              </w:rPr>
              <w:t xml:space="preserve"> </w:t>
            </w:r>
            <w:r w:rsidRPr="00FA61E0">
              <w:rPr>
                <w:rFonts w:ascii="Cambria" w:eastAsia="Cambria" w:hAnsi="Cambria" w:cs="Palatino Linotype"/>
                <w:iCs/>
                <w:szCs w:val="20"/>
              </w:rPr>
              <w:t xml:space="preserve">Introduce Leah’s Pony to the children. </w:t>
            </w:r>
          </w:p>
          <w:p w:rsidR="00FA61E0" w:rsidRPr="00FA61E0" w:rsidRDefault="00FA61E0" w:rsidP="00FA61E0">
            <w:pPr>
              <w:ind w:right="-72"/>
              <w:rPr>
                <w:rFonts w:ascii="Cambria" w:eastAsia="Cambria" w:hAnsi="Cambria" w:cs="Palatino Linotype"/>
                <w:iCs/>
                <w:szCs w:val="20"/>
              </w:rPr>
            </w:pPr>
          </w:p>
          <w:p w:rsidR="00FA61E0" w:rsidRPr="00FA61E0" w:rsidRDefault="00FA61E0" w:rsidP="00FA61E0">
            <w:pPr>
              <w:ind w:right="-72"/>
              <w:rPr>
                <w:rFonts w:ascii="Cambria" w:eastAsia="Cambria" w:hAnsi="Cambria" w:cs="Palatino Linotype"/>
                <w:i/>
                <w:iCs/>
                <w:szCs w:val="20"/>
              </w:rPr>
            </w:pPr>
            <w:r w:rsidRPr="00FA61E0">
              <w:rPr>
                <w:rFonts w:ascii="Cambria" w:eastAsia="Cambria" w:hAnsi="Cambria" w:cs="Palatino Linotype"/>
                <w:i/>
                <w:iCs/>
                <w:szCs w:val="20"/>
              </w:rPr>
              <w:t>Today I am going to share a historical fiction story called Leah’s Pony with you. It is the story of a family who is forced to sell their home, cattle, truck, chickens, and in order to pay back the bank during The Great Depression and The Dust Bowl. The daughter is faced with a big decision of whether or not she should keep her beloved pony to help save the family.</w:t>
            </w:r>
          </w:p>
          <w:p w:rsidR="00FA61E0" w:rsidRPr="00FA61E0" w:rsidRDefault="00FA61E0" w:rsidP="00FA61E0">
            <w:pPr>
              <w:ind w:right="-72"/>
              <w:rPr>
                <w:rFonts w:ascii="Cambria" w:eastAsia="Cambria" w:hAnsi="Cambria" w:cs="Palatino Linotype"/>
                <w:i/>
                <w:iCs/>
                <w:szCs w:val="20"/>
              </w:rPr>
            </w:pPr>
          </w:p>
          <w:p w:rsidR="00FA61E0" w:rsidRPr="00FA61E0" w:rsidRDefault="00FA61E0" w:rsidP="00FA61E0">
            <w:pPr>
              <w:rPr>
                <w:rFonts w:ascii="Cambria" w:eastAsia="Cambria" w:hAnsi="Cambria" w:cs="Palatino Linotype"/>
                <w:szCs w:val="20"/>
              </w:rPr>
            </w:pPr>
            <w:r w:rsidRPr="00FA61E0">
              <w:rPr>
                <w:rFonts w:ascii="Cambria" w:eastAsia="Cambria" w:hAnsi="Cambria" w:cs="Palatino Linotype"/>
                <w:szCs w:val="20"/>
              </w:rPr>
              <w:t xml:space="preserve">Begin reading the story aloud (stope at page 12), thinking aloud about the events and details. Tell them that as you read, they should be listening for the picture words.  </w:t>
            </w:r>
          </w:p>
          <w:p w:rsidR="00FA61E0" w:rsidRPr="00FA61E0" w:rsidRDefault="00FA61E0" w:rsidP="00FA61E0">
            <w:pPr>
              <w:rPr>
                <w:rFonts w:ascii="Cambria" w:eastAsia="Cambria" w:hAnsi="Cambria" w:cs="Palatino Linotype"/>
                <w:szCs w:val="20"/>
              </w:rPr>
            </w:pPr>
          </w:p>
          <w:p w:rsidR="00FA61E0" w:rsidRPr="00FA61E0" w:rsidRDefault="00FA61E0" w:rsidP="00FA61E0">
            <w:pPr>
              <w:rPr>
                <w:rFonts w:ascii="Cambria" w:eastAsia="Cambria" w:hAnsi="Cambria" w:cs="Palatino Linotype"/>
                <w:i/>
                <w:szCs w:val="20"/>
              </w:rPr>
            </w:pPr>
            <w:r w:rsidRPr="00FA61E0">
              <w:rPr>
                <w:rFonts w:ascii="Cambria" w:eastAsia="Cambria" w:hAnsi="Cambria" w:cs="Palatino Linotype"/>
                <w:i/>
                <w:szCs w:val="20"/>
              </w:rPr>
              <w:t>Wow! So far the text has told us how Leah and her family have gone from having a lush farm that grows a lot of crops to a dry and dusty one that doesn’t produce anything. I’m reading words and phrases like: wind blew so hard it turned the sky black with dust, drooping petunias, and hot, dry, and dusty.  I’m envisioning that this place is filled with devastation and loss. I imagine that life during this time wa</w:t>
            </w:r>
            <w:r w:rsidR="005A6018">
              <w:rPr>
                <w:rFonts w:ascii="Cambria" w:eastAsia="Cambria" w:hAnsi="Cambria" w:cs="Palatino Linotype"/>
                <w:i/>
                <w:szCs w:val="20"/>
              </w:rPr>
              <w:t>s very bleak for Leah’s family.</w:t>
            </w:r>
          </w:p>
          <w:p w:rsidR="00FA61E0" w:rsidRPr="005A6018" w:rsidRDefault="00FA61E0" w:rsidP="00FA61E0">
            <w:pPr>
              <w:rPr>
                <w:rFonts w:ascii="Cambria" w:eastAsia="Cambria" w:hAnsi="Cambria" w:cs="Palatino Linotype"/>
                <w:szCs w:val="20"/>
              </w:rPr>
            </w:pPr>
            <w:r w:rsidRPr="00FA61E0">
              <w:rPr>
                <w:rFonts w:ascii="Cambria" w:eastAsia="Cambria" w:hAnsi="Cambria" w:cs="Palatino Linotype"/>
                <w:szCs w:val="20"/>
              </w:rPr>
              <w:lastRenderedPageBreak/>
              <w:t xml:space="preserve">Restate the work that you just did: envisioning/ looking for adjectives and descriptive words to get </w:t>
            </w:r>
            <w:r w:rsidR="005A6018">
              <w:rPr>
                <w:rFonts w:ascii="Cambria" w:eastAsia="Cambria" w:hAnsi="Cambria" w:cs="Palatino Linotype"/>
                <w:szCs w:val="20"/>
              </w:rPr>
              <w:t xml:space="preserve">a sense of the time and place. </w:t>
            </w:r>
          </w:p>
        </w:tc>
      </w:tr>
      <w:tr w:rsidR="00FA61E0" w:rsidRPr="00FA61E0" w:rsidTr="00A44E14">
        <w:trPr>
          <w:jc w:val="center"/>
        </w:trPr>
        <w:tc>
          <w:tcPr>
            <w:tcW w:w="976" w:type="pct"/>
            <w:tcBorders>
              <w:right w:val="single" w:sz="4" w:space="0" w:color="000000"/>
            </w:tcBorders>
            <w:shd w:val="clear" w:color="auto" w:fill="E0E0E0"/>
          </w:tcPr>
          <w:p w:rsidR="00FA61E0" w:rsidRPr="00A015BB" w:rsidRDefault="00FA61E0" w:rsidP="00FA61E0">
            <w:pPr>
              <w:rPr>
                <w:rFonts w:ascii="Cambria" w:eastAsia="Cambria" w:hAnsi="Cambria" w:cs="Times New Roman"/>
                <w:b/>
                <w:sz w:val="22"/>
              </w:rPr>
            </w:pPr>
            <w:r w:rsidRPr="00A015BB">
              <w:rPr>
                <w:rFonts w:ascii="Cambria" w:eastAsia="Cambria" w:hAnsi="Cambria" w:cs="Times New Roman"/>
                <w:b/>
                <w:sz w:val="22"/>
              </w:rPr>
              <w:lastRenderedPageBreak/>
              <w:t>Active Engagement:</w:t>
            </w:r>
          </w:p>
          <w:p w:rsidR="00FA61E0" w:rsidRPr="00FA61E0" w:rsidRDefault="00FA61E0" w:rsidP="00A83B76">
            <w:pPr>
              <w:numPr>
                <w:ilvl w:val="0"/>
                <w:numId w:val="1"/>
              </w:numPr>
              <w:rPr>
                <w:rFonts w:ascii="Cambria" w:eastAsia="Cambria" w:hAnsi="Cambria" w:cs="Arial"/>
                <w:i/>
                <w:sz w:val="20"/>
                <w:szCs w:val="18"/>
              </w:rPr>
            </w:pPr>
            <w:r w:rsidRPr="00FA61E0">
              <w:rPr>
                <w:rFonts w:ascii="Cambria" w:eastAsia="Cambria" w:hAnsi="Cambria" w:cs="Arial"/>
                <w:i/>
                <w:sz w:val="20"/>
                <w:szCs w:val="18"/>
              </w:rPr>
              <w:t xml:space="preserve">ask partners to turn &amp; talk </w:t>
            </w:r>
          </w:p>
          <w:p w:rsidR="00FA61E0" w:rsidRPr="00FA61E0" w:rsidRDefault="00FA61E0" w:rsidP="00A83B76">
            <w:pPr>
              <w:numPr>
                <w:ilvl w:val="0"/>
                <w:numId w:val="1"/>
              </w:numPr>
              <w:rPr>
                <w:rFonts w:ascii="Cambria" w:eastAsia="Cambria" w:hAnsi="Cambria" w:cs="Arial"/>
                <w:i/>
                <w:sz w:val="20"/>
                <w:szCs w:val="18"/>
              </w:rPr>
            </w:pPr>
            <w:r w:rsidRPr="00FA61E0">
              <w:rPr>
                <w:rFonts w:ascii="Cambria" w:eastAsia="Cambria" w:hAnsi="Cambria" w:cs="Arial"/>
                <w:i/>
                <w:sz w:val="20"/>
                <w:szCs w:val="18"/>
              </w:rPr>
              <w:t>listen, observe, &amp; coach</w:t>
            </w:r>
          </w:p>
          <w:p w:rsidR="00FA61E0" w:rsidRPr="00FA61E0" w:rsidRDefault="00FA61E0" w:rsidP="00A83B76">
            <w:pPr>
              <w:numPr>
                <w:ilvl w:val="0"/>
                <w:numId w:val="1"/>
              </w:numPr>
              <w:rPr>
                <w:rFonts w:ascii="Cambria" w:eastAsia="Cambria" w:hAnsi="Cambria" w:cs="Times New Roman"/>
                <w:b/>
              </w:rPr>
            </w:pPr>
            <w:r w:rsidRPr="00FA61E0">
              <w:rPr>
                <w:rFonts w:ascii="Cambria" w:eastAsia="Cambria" w:hAnsi="Cambria" w:cs="Arial"/>
                <w:i/>
                <w:sz w:val="20"/>
                <w:szCs w:val="18"/>
              </w:rPr>
              <w:t>share example of what you heard or observed</w:t>
            </w:r>
          </w:p>
        </w:tc>
        <w:tc>
          <w:tcPr>
            <w:tcW w:w="4024" w:type="pct"/>
            <w:gridSpan w:val="3"/>
            <w:tcBorders>
              <w:left w:val="single" w:sz="4" w:space="0" w:color="000000"/>
            </w:tcBorders>
          </w:tcPr>
          <w:p w:rsidR="00FA61E0" w:rsidRPr="00FA61E0" w:rsidRDefault="00FA61E0" w:rsidP="00FA61E0">
            <w:pPr>
              <w:rPr>
                <w:rFonts w:ascii="Cambria" w:eastAsia="Cambria" w:hAnsi="Cambria" w:cs="Times New Roman"/>
              </w:rPr>
            </w:pPr>
            <w:r w:rsidRPr="00FA61E0">
              <w:rPr>
                <w:rFonts w:ascii="Cambria" w:eastAsia="Cambria" w:hAnsi="Cambria" w:cs="Times New Roman"/>
              </w:rPr>
              <w:t xml:space="preserve">In the Listening for Picture Words Graphic Organizer, you will draw one of the pictures that you visualized as you read. Around the picture, you will write the picture words (adjectives) the author used to </w:t>
            </w:r>
            <w:r w:rsidR="00A83B76" w:rsidRPr="00FA61E0">
              <w:rPr>
                <w:rFonts w:ascii="Cambria" w:eastAsia="Cambria" w:hAnsi="Cambria" w:cs="Times New Roman"/>
              </w:rPr>
              <w:t>help</w:t>
            </w:r>
            <w:r w:rsidRPr="00FA61E0">
              <w:rPr>
                <w:rFonts w:ascii="Cambria" w:eastAsia="Cambria" w:hAnsi="Cambria" w:cs="Times New Roman"/>
              </w:rPr>
              <w:t xml:space="preserve"> you make the picture.</w:t>
            </w:r>
          </w:p>
          <w:p w:rsidR="00FA61E0" w:rsidRPr="00A83B76" w:rsidRDefault="00FA61E0" w:rsidP="00FA61E0">
            <w:pPr>
              <w:rPr>
                <w:rFonts w:ascii="Cambria" w:eastAsia="Cambria" w:hAnsi="Cambria" w:cs="Palatino Linotype"/>
                <w:i/>
                <w:szCs w:val="20"/>
              </w:rPr>
            </w:pPr>
            <w:r w:rsidRPr="00FA61E0">
              <w:rPr>
                <w:rFonts w:ascii="Cambria" w:eastAsia="Cambria" w:hAnsi="Cambria" w:cs="Palatino Linotype"/>
                <w:szCs w:val="20"/>
              </w:rPr>
              <w:t xml:space="preserve">Continue reading the story. Pause and allow the children to turn and talk about a new picture they envisioned and which picture words/adjectives helped make a picture in their mind.  </w:t>
            </w:r>
          </w:p>
        </w:tc>
      </w:tr>
      <w:tr w:rsidR="00FA61E0" w:rsidRPr="00FA61E0" w:rsidTr="00A44E14">
        <w:trPr>
          <w:jc w:val="center"/>
        </w:trPr>
        <w:tc>
          <w:tcPr>
            <w:tcW w:w="976" w:type="pct"/>
            <w:tcBorders>
              <w:right w:val="single" w:sz="4" w:space="0" w:color="000000"/>
            </w:tcBorders>
            <w:shd w:val="clear" w:color="auto" w:fill="E0E0E0"/>
          </w:tcPr>
          <w:p w:rsidR="00FA61E0" w:rsidRPr="00A015BB" w:rsidRDefault="00FA61E0" w:rsidP="00FA61E0">
            <w:pPr>
              <w:rPr>
                <w:rFonts w:ascii="Cambria" w:eastAsia="Cambria" w:hAnsi="Cambria" w:cs="Times New Roman"/>
                <w:b/>
                <w:sz w:val="22"/>
              </w:rPr>
            </w:pPr>
            <w:r w:rsidRPr="00A015BB">
              <w:rPr>
                <w:rFonts w:ascii="Cambria" w:eastAsia="Cambria" w:hAnsi="Cambria" w:cs="Times New Roman"/>
                <w:b/>
                <w:sz w:val="22"/>
              </w:rPr>
              <w:t>Link:</w:t>
            </w:r>
          </w:p>
          <w:p w:rsidR="00FA61E0" w:rsidRPr="00FA61E0" w:rsidRDefault="00FA61E0" w:rsidP="00FA61E0">
            <w:pPr>
              <w:numPr>
                <w:ilvl w:val="0"/>
                <w:numId w:val="1"/>
              </w:numPr>
              <w:ind w:right="-144"/>
              <w:rPr>
                <w:rFonts w:ascii="Cambria" w:eastAsia="Cambria" w:hAnsi="Cambria" w:cs="Arial"/>
                <w:i/>
                <w:sz w:val="20"/>
                <w:szCs w:val="18"/>
              </w:rPr>
            </w:pPr>
            <w:r w:rsidRPr="00FA61E0">
              <w:rPr>
                <w:rFonts w:ascii="Cambria" w:eastAsia="Cambria" w:hAnsi="Cambria" w:cs="Arial"/>
                <w:i/>
                <w:sz w:val="20"/>
                <w:szCs w:val="18"/>
              </w:rPr>
              <w:t>restate teaching point</w:t>
            </w:r>
          </w:p>
          <w:p w:rsidR="00FA61E0" w:rsidRPr="00FA61E0" w:rsidRDefault="00FA61E0" w:rsidP="00FA61E0">
            <w:pPr>
              <w:numPr>
                <w:ilvl w:val="0"/>
                <w:numId w:val="1"/>
              </w:numPr>
              <w:ind w:right="-144"/>
              <w:rPr>
                <w:rFonts w:ascii="Cambria" w:eastAsia="Cambria" w:hAnsi="Cambria" w:cs="Arial"/>
                <w:i/>
                <w:sz w:val="20"/>
                <w:szCs w:val="18"/>
              </w:rPr>
            </w:pPr>
            <w:r w:rsidRPr="00FA61E0">
              <w:rPr>
                <w:rFonts w:ascii="Cambria" w:eastAsia="Cambria" w:hAnsi="Cambria" w:cs="Arial"/>
                <w:i/>
                <w:sz w:val="20"/>
                <w:szCs w:val="18"/>
              </w:rPr>
              <w:t>tell how learning can be used in future</w:t>
            </w:r>
          </w:p>
        </w:tc>
        <w:tc>
          <w:tcPr>
            <w:tcW w:w="4024" w:type="pct"/>
            <w:gridSpan w:val="3"/>
            <w:tcBorders>
              <w:left w:val="single" w:sz="4" w:space="0" w:color="000000"/>
            </w:tcBorders>
          </w:tcPr>
          <w:p w:rsidR="00FA61E0" w:rsidRPr="00A83B76" w:rsidRDefault="00FA61E0" w:rsidP="00FA61E0">
            <w:pPr>
              <w:rPr>
                <w:rFonts w:ascii="Cambria" w:eastAsia="Cambria" w:hAnsi="Cambria" w:cs="Palatino Linotype"/>
                <w:bCs/>
                <w:szCs w:val="20"/>
              </w:rPr>
            </w:pPr>
            <w:r w:rsidRPr="00FA61E0">
              <w:rPr>
                <w:rFonts w:ascii="Cambria" w:eastAsia="Cambria" w:hAnsi="Cambria" w:cs="Palatino Linotype"/>
                <w:bCs/>
                <w:i/>
                <w:szCs w:val="20"/>
              </w:rPr>
              <w:t>Envisioning</w:t>
            </w:r>
            <w:r w:rsidRPr="00FA61E0">
              <w:rPr>
                <w:rFonts w:ascii="Cambria" w:eastAsia="Cambria" w:hAnsi="Cambria" w:cs="Palatino Linotype"/>
                <w:i/>
                <w:iCs/>
                <w:szCs w:val="20"/>
              </w:rPr>
              <w:t xml:space="preserve"> with historical fiction helps readers better understand life during the time and place</w:t>
            </w:r>
            <w:r w:rsidRPr="00FA61E0">
              <w:rPr>
                <w:rFonts w:ascii="Cambria" w:eastAsia="Cambria" w:hAnsi="Cambria" w:cs="Palatino Linotype"/>
                <w:bCs/>
                <w:szCs w:val="20"/>
              </w:rPr>
              <w:t xml:space="preserve">. Send the children off to read a historical fiction picture book. Remind them to pull out picture words to help them visualize </w:t>
            </w:r>
            <w:r w:rsidR="00A83B76">
              <w:rPr>
                <w:rFonts w:ascii="Cambria" w:eastAsia="Cambria" w:hAnsi="Cambria" w:cs="Palatino Linotype"/>
                <w:bCs/>
                <w:szCs w:val="20"/>
              </w:rPr>
              <w:t xml:space="preserve">what’s happening in the story. </w:t>
            </w:r>
          </w:p>
        </w:tc>
      </w:tr>
      <w:tr w:rsidR="00FA61E0" w:rsidRPr="00FA61E0" w:rsidTr="00A44E14">
        <w:trPr>
          <w:jc w:val="center"/>
        </w:trPr>
        <w:tc>
          <w:tcPr>
            <w:tcW w:w="976" w:type="pct"/>
            <w:tcBorders>
              <w:right w:val="single" w:sz="4" w:space="0" w:color="000000"/>
            </w:tcBorders>
            <w:shd w:val="clear" w:color="auto" w:fill="E0E0E0"/>
          </w:tcPr>
          <w:p w:rsidR="00FA61E0" w:rsidRPr="009D5272" w:rsidRDefault="00FA61E0" w:rsidP="00FA61E0">
            <w:pPr>
              <w:rPr>
                <w:rFonts w:ascii="Cambria" w:eastAsia="Cambria" w:hAnsi="Cambria" w:cs="Times New Roman"/>
                <w:b/>
                <w:sz w:val="22"/>
              </w:rPr>
            </w:pPr>
            <w:r w:rsidRPr="009D5272">
              <w:rPr>
                <w:rFonts w:ascii="Cambria" w:eastAsia="Cambria" w:hAnsi="Cambria" w:cs="Times New Roman"/>
                <w:b/>
                <w:sz w:val="22"/>
              </w:rPr>
              <w:t>Independent Reading:</w:t>
            </w:r>
          </w:p>
        </w:tc>
        <w:tc>
          <w:tcPr>
            <w:tcW w:w="4024" w:type="pct"/>
            <w:gridSpan w:val="3"/>
            <w:tcBorders>
              <w:left w:val="single" w:sz="4" w:space="0" w:color="000000"/>
            </w:tcBorders>
          </w:tcPr>
          <w:p w:rsidR="00FA61E0" w:rsidRPr="00FA61E0" w:rsidRDefault="00FA61E0" w:rsidP="00FA61E0">
            <w:pPr>
              <w:rPr>
                <w:rFonts w:ascii="Cambria" w:eastAsia="Cambria" w:hAnsi="Cambria" w:cs="Times New Roman"/>
              </w:rPr>
            </w:pPr>
            <w:r w:rsidRPr="00FA61E0">
              <w:rPr>
                <w:rFonts w:ascii="Cambria" w:eastAsia="Cambria" w:hAnsi="Cambria" w:cs="Times New Roman"/>
              </w:rPr>
              <w:t xml:space="preserve">During independent reading time, students will use the author’s words to help make pictures in their mind. They will draw one of the pictures that they visualized as they read. Around the picture, they will write the picture words (adjectives) the author used to </w:t>
            </w:r>
            <w:r w:rsidR="00A83B76" w:rsidRPr="00FA61E0">
              <w:rPr>
                <w:rFonts w:ascii="Cambria" w:eastAsia="Cambria" w:hAnsi="Cambria" w:cs="Times New Roman"/>
              </w:rPr>
              <w:t>help</w:t>
            </w:r>
            <w:r w:rsidRPr="00FA61E0">
              <w:rPr>
                <w:rFonts w:ascii="Cambria" w:eastAsia="Cambria" w:hAnsi="Cambria" w:cs="Times New Roman"/>
              </w:rPr>
              <w:t xml:space="preserve"> them make the picture.</w:t>
            </w:r>
          </w:p>
        </w:tc>
      </w:tr>
      <w:tr w:rsidR="00FA61E0" w:rsidRPr="00FA61E0" w:rsidTr="00A44E14">
        <w:trPr>
          <w:jc w:val="center"/>
        </w:trPr>
        <w:tc>
          <w:tcPr>
            <w:tcW w:w="976" w:type="pct"/>
            <w:tcBorders>
              <w:right w:val="single" w:sz="4" w:space="0" w:color="000000"/>
            </w:tcBorders>
            <w:shd w:val="clear" w:color="auto" w:fill="E0E0E0"/>
          </w:tcPr>
          <w:p w:rsidR="00FA61E0" w:rsidRPr="009D5272" w:rsidRDefault="00FA61E0" w:rsidP="00FA61E0">
            <w:pPr>
              <w:rPr>
                <w:rFonts w:ascii="Cambria" w:eastAsia="Cambria" w:hAnsi="Cambria" w:cs="Times New Roman"/>
                <w:b/>
                <w:sz w:val="22"/>
              </w:rPr>
            </w:pPr>
            <w:r w:rsidRPr="009D5272">
              <w:rPr>
                <w:rFonts w:ascii="Cambria" w:eastAsia="Cambria" w:hAnsi="Cambria" w:cs="Times New Roman"/>
                <w:b/>
                <w:sz w:val="22"/>
              </w:rPr>
              <w:t>Share:</w:t>
            </w:r>
          </w:p>
        </w:tc>
        <w:tc>
          <w:tcPr>
            <w:tcW w:w="4024" w:type="pct"/>
            <w:gridSpan w:val="3"/>
            <w:tcBorders>
              <w:left w:val="single" w:sz="4" w:space="0" w:color="000000"/>
            </w:tcBorders>
          </w:tcPr>
          <w:p w:rsidR="00FA61E0" w:rsidRPr="00FA61E0" w:rsidRDefault="00A83B76" w:rsidP="00A83B76">
            <w:pPr>
              <w:ind w:left="112"/>
              <w:contextualSpacing/>
              <w:rPr>
                <w:rFonts w:ascii="Cambria" w:eastAsia="Cambria" w:hAnsi="Cambria" w:cs="Times New Roman"/>
              </w:rPr>
            </w:pPr>
            <w:r>
              <w:rPr>
                <w:rFonts w:ascii="Cambria" w:eastAsia="Cambria" w:hAnsi="Cambria" w:cs="Times New Roman"/>
              </w:rPr>
              <w:t xml:space="preserve">Students will share their sketch and the author’s descriptive words that helped them visualize. </w:t>
            </w:r>
          </w:p>
        </w:tc>
      </w:tr>
    </w:tbl>
    <w:p w:rsidR="00FA61E0" w:rsidRPr="00FA61E0" w:rsidRDefault="00FA61E0" w:rsidP="00FA61E0">
      <w:pPr>
        <w:widowControl/>
        <w:spacing w:after="0" w:line="240" w:lineRule="auto"/>
        <w:rPr>
          <w:rFonts w:ascii="Cambria" w:eastAsia="Cambria" w:hAnsi="Cambria" w:cs="Times New Roman"/>
          <w:sz w:val="2"/>
          <w:szCs w:val="24"/>
        </w:rPr>
      </w:pPr>
    </w:p>
    <w:p w:rsidR="00FA61E0" w:rsidRPr="00FA61E0" w:rsidRDefault="00FA61E0" w:rsidP="00FA61E0">
      <w:pPr>
        <w:widowControl/>
        <w:spacing w:after="0" w:line="240" w:lineRule="auto"/>
        <w:rPr>
          <w:rFonts w:ascii="Cambria" w:eastAsia="Cambria" w:hAnsi="Cambria" w:cs="Times New Roman"/>
          <w:sz w:val="2"/>
          <w:szCs w:val="24"/>
        </w:rPr>
        <w:sectPr w:rsidR="00FA61E0" w:rsidRPr="00FA61E0" w:rsidSect="00D248C3">
          <w:pgSz w:w="12240" w:h="15840"/>
          <w:pgMar w:top="864" w:right="864" w:bottom="864" w:left="864" w:header="504" w:footer="144" w:gutter="0"/>
          <w:cols w:space="720"/>
          <w:docGrid w:linePitch="299"/>
        </w:sectPr>
      </w:pPr>
    </w:p>
    <w:tbl>
      <w:tblPr>
        <w:tblStyle w:val="TableGrid2"/>
        <w:tblW w:w="5126" w:type="pct"/>
        <w:jc w:val="center"/>
        <w:tblBorders>
          <w:insideV w:val="none" w:sz="0" w:space="0" w:color="auto"/>
        </w:tblBorders>
        <w:tblLook w:val="00A0" w:firstRow="1" w:lastRow="0" w:firstColumn="1" w:lastColumn="0" w:noHBand="0" w:noVBand="0"/>
      </w:tblPr>
      <w:tblGrid>
        <w:gridCol w:w="2104"/>
        <w:gridCol w:w="530"/>
        <w:gridCol w:w="7250"/>
        <w:gridCol w:w="883"/>
      </w:tblGrid>
      <w:tr w:rsidR="00FA61E0" w:rsidRPr="00FA61E0" w:rsidTr="005A6018">
        <w:trPr>
          <w:jc w:val="center"/>
        </w:trPr>
        <w:tc>
          <w:tcPr>
            <w:tcW w:w="977" w:type="pct"/>
            <w:tcBorders>
              <w:bottom w:val="single" w:sz="4" w:space="0" w:color="auto"/>
              <w:right w:val="single" w:sz="4" w:space="0" w:color="000000"/>
            </w:tcBorders>
            <w:shd w:val="clear" w:color="auto" w:fill="000000"/>
          </w:tcPr>
          <w:p w:rsidR="00FA61E0" w:rsidRPr="00FA61E0" w:rsidRDefault="00FA61E0" w:rsidP="00FA61E0">
            <w:pPr>
              <w:spacing w:before="60" w:after="60"/>
              <w:rPr>
                <w:rFonts w:ascii="Cambria" w:eastAsia="Cambria" w:hAnsi="Cambria" w:cs="Times New Roman"/>
                <w:b/>
              </w:rPr>
            </w:pPr>
            <w:r w:rsidRPr="00FA61E0">
              <w:rPr>
                <w:rFonts w:ascii="Cambria" w:eastAsia="Cambria" w:hAnsi="Cambria" w:cs="Times New Roman"/>
                <w:b/>
              </w:rPr>
              <w:lastRenderedPageBreak/>
              <w:t>Minilesson:</w:t>
            </w:r>
          </w:p>
        </w:tc>
        <w:tc>
          <w:tcPr>
            <w:tcW w:w="3613" w:type="pct"/>
            <w:gridSpan w:val="2"/>
            <w:tcBorders>
              <w:left w:val="single" w:sz="4" w:space="0" w:color="000000"/>
              <w:bottom w:val="single" w:sz="4" w:space="0" w:color="auto"/>
            </w:tcBorders>
            <w:shd w:val="clear" w:color="auto" w:fill="000000"/>
            <w:vAlign w:val="center"/>
          </w:tcPr>
          <w:p w:rsidR="00FA61E0" w:rsidRPr="00FA61E0" w:rsidRDefault="00FA61E0" w:rsidP="00FA61E0">
            <w:pPr>
              <w:rPr>
                <w:rFonts w:ascii="Cambria" w:eastAsia="Cambria" w:hAnsi="Cambria" w:cs="Times New Roman"/>
                <w:b/>
                <w:i/>
              </w:rPr>
            </w:pPr>
            <w:r w:rsidRPr="00A83B76">
              <w:rPr>
                <w:rFonts w:ascii="Cambria" w:eastAsia="Cambria" w:hAnsi="Cambria" w:cs="Palatino Linotype"/>
                <w:b/>
                <w:bCs/>
                <w:i/>
                <w:iCs/>
                <w:color w:val="FFFFFF"/>
                <w:sz w:val="22"/>
              </w:rPr>
              <w:t>Considering the Impact of Setting on the Characters’ Problems or Obstacles</w:t>
            </w:r>
          </w:p>
        </w:tc>
        <w:tc>
          <w:tcPr>
            <w:tcW w:w="411" w:type="pct"/>
            <w:tcBorders>
              <w:bottom w:val="single" w:sz="4" w:space="0" w:color="auto"/>
            </w:tcBorders>
            <w:shd w:val="clear" w:color="auto" w:fill="000000"/>
            <w:vAlign w:val="center"/>
          </w:tcPr>
          <w:p w:rsidR="00FA61E0" w:rsidRPr="00FA61E0" w:rsidRDefault="00FA61E0" w:rsidP="00A83B76">
            <w:pPr>
              <w:spacing w:before="60" w:after="60"/>
              <w:jc w:val="right"/>
              <w:rPr>
                <w:rFonts w:ascii="Cambria" w:eastAsia="Cambria" w:hAnsi="Cambria" w:cs="Times New Roman"/>
                <w:b/>
              </w:rPr>
            </w:pPr>
            <w:r w:rsidRPr="00FA61E0">
              <w:rPr>
                <w:rFonts w:ascii="Cambria" w:eastAsia="Cambria" w:hAnsi="Cambria" w:cs="Times New Roman"/>
                <w:b/>
              </w:rPr>
              <w:t>HF 3</w:t>
            </w:r>
          </w:p>
        </w:tc>
      </w:tr>
      <w:tr w:rsidR="00FA61E0" w:rsidRPr="00FA61E0" w:rsidTr="005A6018">
        <w:trPr>
          <w:jc w:val="center"/>
        </w:trPr>
        <w:tc>
          <w:tcPr>
            <w:tcW w:w="977" w:type="pct"/>
            <w:tcBorders>
              <w:top w:val="single" w:sz="4" w:space="0" w:color="auto"/>
              <w:left w:val="single" w:sz="4" w:space="0" w:color="auto"/>
              <w:bottom w:val="single" w:sz="4" w:space="0" w:color="auto"/>
              <w:right w:val="single" w:sz="4" w:space="0" w:color="auto"/>
            </w:tcBorders>
            <w:shd w:val="clear" w:color="auto" w:fill="E0E0E0"/>
          </w:tcPr>
          <w:p w:rsidR="00FA61E0" w:rsidRPr="009D5272" w:rsidRDefault="00FA61E0" w:rsidP="00FA61E0">
            <w:pPr>
              <w:rPr>
                <w:rFonts w:ascii="Cambria" w:eastAsia="Cambria" w:hAnsi="Cambria" w:cs="Times New Roman"/>
                <w:b/>
                <w:sz w:val="22"/>
              </w:rPr>
            </w:pPr>
            <w:r w:rsidRPr="009D5272">
              <w:rPr>
                <w:rFonts w:ascii="Cambria" w:eastAsia="Cambria" w:hAnsi="Cambria" w:cs="Times New Roman"/>
                <w:b/>
                <w:sz w:val="22"/>
              </w:rPr>
              <w:t>Objective(s):</w:t>
            </w:r>
          </w:p>
        </w:tc>
        <w:tc>
          <w:tcPr>
            <w:tcW w:w="4023" w:type="pct"/>
            <w:gridSpan w:val="3"/>
            <w:tcBorders>
              <w:top w:val="single" w:sz="4" w:space="0" w:color="auto"/>
              <w:left w:val="single" w:sz="4" w:space="0" w:color="auto"/>
              <w:bottom w:val="single" w:sz="4" w:space="0" w:color="auto"/>
              <w:right w:val="single" w:sz="4" w:space="0" w:color="auto"/>
            </w:tcBorders>
          </w:tcPr>
          <w:p w:rsidR="00FA61E0" w:rsidRPr="00FA61E0" w:rsidRDefault="00FA61E0" w:rsidP="00FA61E0">
            <w:pPr>
              <w:pBdr>
                <w:top w:val="nil"/>
                <w:left w:val="nil"/>
                <w:bottom w:val="nil"/>
                <w:right w:val="nil"/>
                <w:between w:val="nil"/>
                <w:bar w:val="nil"/>
              </w:pBdr>
              <w:rPr>
                <w:rFonts w:ascii="Cambria" w:eastAsia="Cambria" w:hAnsi="Cambria" w:cs="Times New Roman"/>
                <w:i/>
              </w:rPr>
            </w:pPr>
            <w:r w:rsidRPr="00FA61E0">
              <w:rPr>
                <w:rFonts w:ascii="Cambria" w:eastAsia="Cambria" w:hAnsi="Cambria" w:cs="Palatino Linotype"/>
                <w:i/>
                <w:iCs/>
                <w:szCs w:val="16"/>
              </w:rPr>
              <w:t>Thoughtful readers recognize that time and place influence the central problem that the character(s) must overcome</w:t>
            </w:r>
            <w:r w:rsidR="000F3E1D">
              <w:rPr>
                <w:rFonts w:ascii="Cambria" w:eastAsia="Cambria" w:hAnsi="Cambria" w:cs="Times New Roman"/>
                <w:i/>
              </w:rPr>
              <w:t>.</w:t>
            </w:r>
          </w:p>
        </w:tc>
      </w:tr>
      <w:tr w:rsidR="00FA61E0" w:rsidRPr="00FA61E0" w:rsidTr="005A6018">
        <w:trPr>
          <w:jc w:val="center"/>
        </w:trPr>
        <w:tc>
          <w:tcPr>
            <w:tcW w:w="977" w:type="pct"/>
            <w:tcBorders>
              <w:top w:val="single" w:sz="4" w:space="0" w:color="auto"/>
              <w:left w:val="single" w:sz="4" w:space="0" w:color="auto"/>
              <w:bottom w:val="single" w:sz="4" w:space="0" w:color="auto"/>
              <w:right w:val="single" w:sz="4" w:space="0" w:color="auto"/>
            </w:tcBorders>
            <w:shd w:val="clear" w:color="auto" w:fill="E0E0E0"/>
          </w:tcPr>
          <w:p w:rsidR="00FA61E0" w:rsidRPr="009D5272" w:rsidRDefault="00FA61E0" w:rsidP="00FA61E0">
            <w:pPr>
              <w:rPr>
                <w:rFonts w:ascii="Cambria" w:eastAsia="Cambria" w:hAnsi="Cambria" w:cs="Times New Roman"/>
                <w:b/>
                <w:sz w:val="22"/>
              </w:rPr>
            </w:pPr>
            <w:r w:rsidRPr="009D5272">
              <w:rPr>
                <w:rFonts w:ascii="Cambria" w:eastAsia="Cambria" w:hAnsi="Cambria" w:cs="Times New Roman"/>
                <w:b/>
                <w:sz w:val="22"/>
              </w:rPr>
              <w:t>TEKS:</w:t>
            </w:r>
          </w:p>
        </w:tc>
        <w:tc>
          <w:tcPr>
            <w:tcW w:w="246" w:type="pct"/>
            <w:tcBorders>
              <w:top w:val="single" w:sz="4" w:space="0" w:color="auto"/>
              <w:left w:val="single" w:sz="4" w:space="0" w:color="auto"/>
              <w:bottom w:val="single" w:sz="4" w:space="0" w:color="auto"/>
              <w:right w:val="nil"/>
            </w:tcBorders>
          </w:tcPr>
          <w:p w:rsidR="00FA61E0" w:rsidRPr="00A83B76" w:rsidRDefault="00FA61E0" w:rsidP="00FA61E0">
            <w:pPr>
              <w:rPr>
                <w:rFonts w:ascii="Cambria" w:eastAsia="Cambria" w:hAnsi="Cambria" w:cs="Times New Roman"/>
                <w:b/>
                <w:sz w:val="22"/>
              </w:rPr>
            </w:pPr>
            <w:r w:rsidRPr="00A83B76">
              <w:rPr>
                <w:rFonts w:ascii="Cambria" w:eastAsia="Cambria" w:hAnsi="Cambria" w:cs="Palatino Linotype"/>
                <w:b/>
                <w:sz w:val="22"/>
                <w:szCs w:val="16"/>
                <w:lang w:val="nb-NO"/>
              </w:rPr>
              <w:t>4.6</w:t>
            </w:r>
          </w:p>
        </w:tc>
        <w:tc>
          <w:tcPr>
            <w:tcW w:w="3777" w:type="pct"/>
            <w:gridSpan w:val="2"/>
            <w:tcBorders>
              <w:top w:val="nil"/>
              <w:left w:val="nil"/>
              <w:bottom w:val="nil"/>
            </w:tcBorders>
          </w:tcPr>
          <w:p w:rsidR="00FA61E0" w:rsidRPr="00A83B76" w:rsidRDefault="00A83B76" w:rsidP="00FA61E0">
            <w:pPr>
              <w:rPr>
                <w:rFonts w:ascii="Cambria" w:eastAsia="Cambria" w:hAnsi="Cambria" w:cs="Times New Roman"/>
                <w:sz w:val="22"/>
              </w:rPr>
            </w:pPr>
            <w:r w:rsidRPr="00A83B76">
              <w:rPr>
                <w:rFonts w:ascii="Cambria" w:eastAsia="Cambria" w:hAnsi="Cambria" w:cs="Times New Roman"/>
                <w:sz w:val="22"/>
              </w:rPr>
              <w:t>Students understand, make inferences and draw conclusions about the structure and elements of fiction and provide evidence from text to support their understanding.</w:t>
            </w:r>
          </w:p>
        </w:tc>
      </w:tr>
      <w:tr w:rsidR="00FA61E0" w:rsidRPr="00FA61E0" w:rsidTr="005A6018">
        <w:trPr>
          <w:jc w:val="center"/>
        </w:trPr>
        <w:tc>
          <w:tcPr>
            <w:tcW w:w="977" w:type="pct"/>
            <w:tcBorders>
              <w:top w:val="single" w:sz="4" w:space="0" w:color="auto"/>
              <w:left w:val="single" w:sz="4" w:space="0" w:color="auto"/>
              <w:bottom w:val="single" w:sz="4" w:space="0" w:color="auto"/>
              <w:right w:val="single" w:sz="4" w:space="0" w:color="auto"/>
            </w:tcBorders>
            <w:shd w:val="clear" w:color="auto" w:fill="E0E0E0"/>
          </w:tcPr>
          <w:p w:rsidR="00FA61E0" w:rsidRPr="009D5272" w:rsidRDefault="00FA61E0" w:rsidP="00FA61E0">
            <w:pPr>
              <w:rPr>
                <w:rFonts w:ascii="Cambria" w:eastAsia="Cambria" w:hAnsi="Cambria" w:cs="Times New Roman"/>
                <w:b/>
                <w:sz w:val="22"/>
              </w:rPr>
            </w:pPr>
            <w:r w:rsidRPr="009D5272">
              <w:rPr>
                <w:rFonts w:ascii="Cambria" w:eastAsia="Cambria" w:hAnsi="Cambria" w:cs="Times New Roman"/>
                <w:b/>
                <w:sz w:val="22"/>
              </w:rPr>
              <w:t>Notes:</w:t>
            </w:r>
          </w:p>
        </w:tc>
        <w:tc>
          <w:tcPr>
            <w:tcW w:w="4023" w:type="pct"/>
            <w:gridSpan w:val="3"/>
            <w:tcBorders>
              <w:top w:val="single" w:sz="4" w:space="0" w:color="auto"/>
              <w:left w:val="single" w:sz="4" w:space="0" w:color="auto"/>
              <w:bottom w:val="single" w:sz="4" w:space="0" w:color="auto"/>
              <w:right w:val="single" w:sz="4" w:space="0" w:color="auto"/>
            </w:tcBorders>
          </w:tcPr>
          <w:p w:rsidR="00FA61E0" w:rsidRPr="00FA61E0" w:rsidRDefault="00A015BB" w:rsidP="00FA61E0">
            <w:pPr>
              <w:pBdr>
                <w:top w:val="nil"/>
                <w:left w:val="nil"/>
                <w:bottom w:val="nil"/>
                <w:right w:val="nil"/>
                <w:between w:val="nil"/>
                <w:bar w:val="nil"/>
              </w:pBdr>
              <w:rPr>
                <w:rFonts w:ascii="Cambria" w:eastAsia="Cambria" w:hAnsi="Cambria" w:cs="Times New Roman"/>
              </w:rPr>
            </w:pPr>
            <w:r>
              <w:rPr>
                <w:rFonts w:ascii="Cambria" w:eastAsia="Cambria" w:hAnsi="Cambria" w:cs="Times New Roman"/>
              </w:rPr>
              <w:t>Choose stories where the setting plays a key part.  Look for certain time periods such as the great depression, World War II, or similar times.</w:t>
            </w:r>
          </w:p>
        </w:tc>
      </w:tr>
      <w:tr w:rsidR="00FA61E0" w:rsidRPr="00FA61E0" w:rsidTr="005A6018">
        <w:trPr>
          <w:jc w:val="center"/>
        </w:trPr>
        <w:tc>
          <w:tcPr>
            <w:tcW w:w="977" w:type="pct"/>
            <w:tcBorders>
              <w:top w:val="single" w:sz="4" w:space="0" w:color="auto"/>
              <w:right w:val="single" w:sz="4" w:space="0" w:color="000000"/>
            </w:tcBorders>
            <w:shd w:val="clear" w:color="auto" w:fill="E0E0E0"/>
          </w:tcPr>
          <w:p w:rsidR="00FA61E0" w:rsidRPr="009D5272" w:rsidRDefault="00FA61E0" w:rsidP="00FA61E0">
            <w:pPr>
              <w:rPr>
                <w:rFonts w:ascii="Cambria" w:eastAsia="Cambria" w:hAnsi="Cambria" w:cs="Times New Roman"/>
                <w:b/>
                <w:sz w:val="22"/>
              </w:rPr>
            </w:pPr>
            <w:r w:rsidRPr="009D5272">
              <w:rPr>
                <w:rFonts w:ascii="Cambria" w:eastAsia="Cambria" w:hAnsi="Cambria" w:cs="Times New Roman"/>
                <w:b/>
                <w:sz w:val="22"/>
              </w:rPr>
              <w:t>Materials:</w:t>
            </w:r>
          </w:p>
        </w:tc>
        <w:tc>
          <w:tcPr>
            <w:tcW w:w="4023" w:type="pct"/>
            <w:gridSpan w:val="3"/>
            <w:tcBorders>
              <w:top w:val="single" w:sz="4" w:space="0" w:color="auto"/>
              <w:left w:val="single" w:sz="4" w:space="0" w:color="000000"/>
            </w:tcBorders>
          </w:tcPr>
          <w:p w:rsidR="00FA61E0" w:rsidRPr="00FA61E0" w:rsidRDefault="00FA61E0" w:rsidP="00A52390">
            <w:pPr>
              <w:numPr>
                <w:ilvl w:val="0"/>
                <w:numId w:val="16"/>
              </w:numPr>
              <w:rPr>
                <w:rFonts w:ascii="Cambria" w:eastAsia="Cambria" w:hAnsi="Cambria" w:cs="Palatino Linotype"/>
                <w:szCs w:val="16"/>
              </w:rPr>
            </w:pPr>
            <w:r w:rsidRPr="00FA61E0">
              <w:rPr>
                <w:rFonts w:ascii="Cambria" w:eastAsia="Cambria" w:hAnsi="Cambria" w:cs="Palatino Linotype"/>
                <w:iCs/>
                <w:szCs w:val="16"/>
              </w:rPr>
              <w:t>Historical Fiction Text</w:t>
            </w:r>
          </w:p>
          <w:p w:rsidR="00FA61E0" w:rsidRPr="00FA61E0" w:rsidRDefault="00FA61E0" w:rsidP="00A52390">
            <w:pPr>
              <w:numPr>
                <w:ilvl w:val="0"/>
                <w:numId w:val="16"/>
              </w:numPr>
              <w:rPr>
                <w:rFonts w:ascii="Cambria" w:eastAsia="Cambria" w:hAnsi="Cambria" w:cs="Palatino Linotype"/>
                <w:szCs w:val="16"/>
              </w:rPr>
            </w:pPr>
            <w:r w:rsidRPr="00FA61E0">
              <w:rPr>
                <w:rFonts w:ascii="Cambria" w:eastAsia="Cambria" w:hAnsi="Cambria" w:cs="Palatino Linotype"/>
                <w:iCs/>
                <w:szCs w:val="16"/>
              </w:rPr>
              <w:t>Chart Paper</w:t>
            </w:r>
          </w:p>
          <w:p w:rsidR="00FA61E0" w:rsidRPr="00A83B76" w:rsidRDefault="00FA61E0" w:rsidP="00A52390">
            <w:pPr>
              <w:numPr>
                <w:ilvl w:val="0"/>
                <w:numId w:val="16"/>
              </w:numPr>
              <w:rPr>
                <w:rFonts w:ascii="Cambria" w:eastAsia="Cambria" w:hAnsi="Cambria" w:cs="Palatino Linotype"/>
                <w:szCs w:val="16"/>
              </w:rPr>
            </w:pPr>
            <w:r w:rsidRPr="00FA61E0">
              <w:rPr>
                <w:rFonts w:ascii="Cambria" w:eastAsia="Cambria" w:hAnsi="Cambria" w:cs="Palatino Linotype"/>
                <w:iCs/>
                <w:szCs w:val="16"/>
              </w:rPr>
              <w:t>Markers</w:t>
            </w:r>
          </w:p>
          <w:p w:rsidR="00FA61E0" w:rsidRPr="00A83B76" w:rsidRDefault="00A83B76" w:rsidP="00A52390">
            <w:pPr>
              <w:numPr>
                <w:ilvl w:val="0"/>
                <w:numId w:val="16"/>
              </w:numPr>
              <w:rPr>
                <w:rFonts w:ascii="Cambria" w:eastAsia="Cambria" w:hAnsi="Cambria" w:cs="Palatino Linotype"/>
                <w:szCs w:val="16"/>
              </w:rPr>
            </w:pPr>
            <w:r>
              <w:rPr>
                <w:rFonts w:ascii="Cambria" w:eastAsia="Cambria" w:hAnsi="Cambria" w:cs="Palatino Linotype"/>
                <w:iCs/>
                <w:szCs w:val="16"/>
              </w:rPr>
              <w:t xml:space="preserve">Picture cards of time periods or short clips </w:t>
            </w:r>
          </w:p>
        </w:tc>
      </w:tr>
      <w:tr w:rsidR="00FA61E0" w:rsidRPr="00FA61E0" w:rsidTr="005A6018">
        <w:trPr>
          <w:jc w:val="center"/>
        </w:trPr>
        <w:tc>
          <w:tcPr>
            <w:tcW w:w="977" w:type="pct"/>
            <w:tcBorders>
              <w:right w:val="single" w:sz="4" w:space="0" w:color="000000"/>
            </w:tcBorders>
            <w:shd w:val="clear" w:color="auto" w:fill="E0E0E0"/>
          </w:tcPr>
          <w:p w:rsidR="00FA61E0" w:rsidRPr="009D5272" w:rsidRDefault="00FA61E0" w:rsidP="00FA61E0">
            <w:pPr>
              <w:rPr>
                <w:rFonts w:ascii="Cambria" w:eastAsia="Cambria" w:hAnsi="Cambria" w:cs="Times New Roman"/>
                <w:b/>
                <w:sz w:val="22"/>
              </w:rPr>
            </w:pPr>
            <w:r w:rsidRPr="009D5272">
              <w:rPr>
                <w:rFonts w:ascii="Cambria" w:eastAsia="Cambria" w:hAnsi="Cambria" w:cs="Times New Roman"/>
                <w:b/>
                <w:sz w:val="22"/>
              </w:rPr>
              <w:t>Connect:</w:t>
            </w:r>
          </w:p>
          <w:p w:rsidR="00FA61E0" w:rsidRPr="00FA61E0" w:rsidRDefault="00FA61E0" w:rsidP="00FA61E0">
            <w:pPr>
              <w:numPr>
                <w:ilvl w:val="0"/>
                <w:numId w:val="1"/>
              </w:numPr>
              <w:rPr>
                <w:rFonts w:ascii="Cambria" w:eastAsia="Cambria" w:hAnsi="Cambria" w:cs="Arial"/>
                <w:i/>
                <w:sz w:val="20"/>
                <w:szCs w:val="18"/>
              </w:rPr>
            </w:pPr>
            <w:r w:rsidRPr="00FA61E0">
              <w:rPr>
                <w:rFonts w:ascii="Cambria" w:eastAsia="Cambria" w:hAnsi="Cambria" w:cs="Arial"/>
                <w:i/>
                <w:sz w:val="20"/>
                <w:szCs w:val="18"/>
              </w:rPr>
              <w:t>connect today’s work with ongoing work</w:t>
            </w:r>
          </w:p>
          <w:p w:rsidR="00FA61E0" w:rsidRPr="00FA61E0" w:rsidRDefault="00FA61E0" w:rsidP="00FA61E0">
            <w:pPr>
              <w:numPr>
                <w:ilvl w:val="0"/>
                <w:numId w:val="1"/>
              </w:numPr>
              <w:rPr>
                <w:rFonts w:ascii="Cambria" w:eastAsia="Cambria" w:hAnsi="Cambria" w:cs="Arial"/>
                <w:i/>
                <w:iCs/>
                <w:sz w:val="20"/>
                <w:szCs w:val="18"/>
              </w:rPr>
            </w:pPr>
            <w:r w:rsidRPr="00FA61E0">
              <w:rPr>
                <w:rFonts w:ascii="Cambria" w:eastAsia="Cambria" w:hAnsi="Cambria" w:cs="Arial"/>
                <w:i/>
                <w:sz w:val="20"/>
                <w:szCs w:val="18"/>
              </w:rPr>
              <w:t>state teaching point</w:t>
            </w:r>
          </w:p>
        </w:tc>
        <w:tc>
          <w:tcPr>
            <w:tcW w:w="4023" w:type="pct"/>
            <w:gridSpan w:val="3"/>
            <w:tcBorders>
              <w:left w:val="single" w:sz="4" w:space="0" w:color="000000"/>
            </w:tcBorders>
          </w:tcPr>
          <w:p w:rsidR="00FA61E0" w:rsidRPr="00FA61E0" w:rsidRDefault="00A83B76" w:rsidP="00FA61E0">
            <w:pPr>
              <w:rPr>
                <w:rFonts w:ascii="Cambria" w:eastAsia="Cambria" w:hAnsi="Cambria" w:cs="Palatino Linotype"/>
                <w:i/>
                <w:iCs/>
                <w:szCs w:val="12"/>
              </w:rPr>
            </w:pPr>
            <w:r>
              <w:rPr>
                <w:rFonts w:ascii="Cambria" w:eastAsia="Cambria" w:hAnsi="Cambria" w:cs="Palatino Linotype"/>
                <w:i/>
                <w:iCs/>
                <w:szCs w:val="12"/>
              </w:rPr>
              <w:t>Readers, yesterday, we….. Today we will…..</w:t>
            </w:r>
          </w:p>
          <w:p w:rsidR="00FA61E0" w:rsidRPr="00A83B76" w:rsidRDefault="00FA61E0" w:rsidP="00FA61E0">
            <w:pPr>
              <w:rPr>
                <w:rFonts w:ascii="Cambria" w:eastAsia="Cambria" w:hAnsi="Cambria" w:cs="Palatino Linotype"/>
                <w:szCs w:val="20"/>
              </w:rPr>
            </w:pPr>
            <w:r w:rsidRPr="00FA61E0">
              <w:rPr>
                <w:rFonts w:ascii="Cambria" w:eastAsia="Cambria" w:hAnsi="Cambria" w:cs="Palatino Linotype"/>
                <w:szCs w:val="20"/>
              </w:rPr>
              <w:t>Revisit the idea that authors of historical fiction include details in the story that provide insight into what life was like in the past.  The clues often uncover a theme of difficulty or struggle that characterized the time (i.e. Great Depression- poverty; Civil Rights Movement- inequality). Remind the children that historical fiction stories share many of the same elements as other forms of fiction (traditional literature, realistic fiction, etc.), including conflict. Reveal to the children that the time and place in which the historical fiction story occurs often plays a role in the obstacles that t</w:t>
            </w:r>
            <w:r w:rsidR="00A83B76">
              <w:rPr>
                <w:rFonts w:ascii="Cambria" w:eastAsia="Cambria" w:hAnsi="Cambria" w:cs="Palatino Linotype"/>
                <w:szCs w:val="20"/>
              </w:rPr>
              <w:t>he character will have to face.</w:t>
            </w:r>
          </w:p>
        </w:tc>
      </w:tr>
      <w:tr w:rsidR="00FA61E0" w:rsidRPr="00FA61E0" w:rsidTr="005A6018">
        <w:trPr>
          <w:jc w:val="center"/>
        </w:trPr>
        <w:tc>
          <w:tcPr>
            <w:tcW w:w="977" w:type="pct"/>
            <w:tcBorders>
              <w:right w:val="single" w:sz="4" w:space="0" w:color="000000"/>
            </w:tcBorders>
            <w:shd w:val="clear" w:color="auto" w:fill="E0E0E0"/>
          </w:tcPr>
          <w:p w:rsidR="00FA61E0" w:rsidRPr="009D5272" w:rsidRDefault="00FA61E0" w:rsidP="00FA61E0">
            <w:pPr>
              <w:rPr>
                <w:rFonts w:ascii="Cambria" w:eastAsia="Cambria" w:hAnsi="Cambria" w:cs="Times New Roman"/>
                <w:b/>
                <w:sz w:val="22"/>
              </w:rPr>
            </w:pPr>
            <w:r w:rsidRPr="009D5272">
              <w:rPr>
                <w:rFonts w:ascii="Cambria" w:eastAsia="Cambria" w:hAnsi="Cambria" w:cs="Times New Roman"/>
                <w:b/>
                <w:sz w:val="22"/>
              </w:rPr>
              <w:t>Teach:</w:t>
            </w:r>
          </w:p>
          <w:p w:rsidR="00FA61E0" w:rsidRPr="00FA61E0" w:rsidRDefault="00FA61E0" w:rsidP="00FA61E0">
            <w:pPr>
              <w:numPr>
                <w:ilvl w:val="0"/>
                <w:numId w:val="1"/>
              </w:numPr>
              <w:rPr>
                <w:rFonts w:ascii="Cambria" w:eastAsia="Cambria" w:hAnsi="Cambria" w:cs="Arial"/>
                <w:i/>
                <w:sz w:val="20"/>
                <w:szCs w:val="18"/>
              </w:rPr>
            </w:pPr>
            <w:r w:rsidRPr="00FA61E0">
              <w:rPr>
                <w:rFonts w:ascii="Cambria" w:eastAsia="Cambria" w:hAnsi="Cambria" w:cs="Arial"/>
                <w:i/>
                <w:sz w:val="20"/>
                <w:szCs w:val="18"/>
              </w:rPr>
              <w:t>restate teaching point</w:t>
            </w:r>
          </w:p>
          <w:p w:rsidR="00FA61E0" w:rsidRPr="00FA61E0" w:rsidRDefault="00FA61E0" w:rsidP="00FA61E0">
            <w:pPr>
              <w:numPr>
                <w:ilvl w:val="0"/>
                <w:numId w:val="1"/>
              </w:numPr>
              <w:rPr>
                <w:rFonts w:ascii="Cambria" w:eastAsia="Cambria" w:hAnsi="Cambria" w:cs="Arial"/>
                <w:i/>
                <w:sz w:val="20"/>
                <w:szCs w:val="18"/>
              </w:rPr>
            </w:pPr>
            <w:r w:rsidRPr="00FA61E0">
              <w:rPr>
                <w:rFonts w:ascii="Cambria" w:eastAsia="Cambria" w:hAnsi="Cambria" w:cs="Arial"/>
                <w:i/>
                <w:sz w:val="20"/>
                <w:szCs w:val="18"/>
              </w:rPr>
              <w:t xml:space="preserve">tell story related to teaching point </w:t>
            </w:r>
          </w:p>
          <w:p w:rsidR="00FA61E0" w:rsidRPr="00FA61E0" w:rsidRDefault="00FA61E0" w:rsidP="00FA61E0">
            <w:pPr>
              <w:numPr>
                <w:ilvl w:val="0"/>
                <w:numId w:val="1"/>
              </w:numPr>
              <w:rPr>
                <w:rFonts w:ascii="Cambria" w:eastAsia="Cambria" w:hAnsi="Cambria" w:cs="Arial"/>
                <w:i/>
                <w:sz w:val="20"/>
                <w:szCs w:val="18"/>
              </w:rPr>
            </w:pPr>
            <w:r w:rsidRPr="00FA61E0">
              <w:rPr>
                <w:rFonts w:ascii="Cambria" w:eastAsia="Cambria" w:hAnsi="Cambria" w:cs="Arial"/>
                <w:i/>
                <w:sz w:val="20"/>
                <w:szCs w:val="18"/>
              </w:rPr>
              <w:t>model &amp; think aloud</w:t>
            </w:r>
          </w:p>
          <w:p w:rsidR="00FA61E0" w:rsidRPr="00FA61E0" w:rsidRDefault="00FA61E0" w:rsidP="00FA61E0">
            <w:pPr>
              <w:numPr>
                <w:ilvl w:val="0"/>
                <w:numId w:val="1"/>
              </w:numPr>
              <w:rPr>
                <w:rFonts w:ascii="Cambria" w:eastAsia="Cambria" w:hAnsi="Cambria" w:cs="Times New Roman"/>
                <w:b/>
              </w:rPr>
            </w:pPr>
            <w:r w:rsidRPr="00FA61E0">
              <w:rPr>
                <w:rFonts w:ascii="Cambria" w:eastAsia="Cambria" w:hAnsi="Cambria" w:cs="Arial"/>
                <w:i/>
                <w:sz w:val="20"/>
                <w:szCs w:val="18"/>
              </w:rPr>
              <w:t>point out things students should notice</w:t>
            </w:r>
          </w:p>
        </w:tc>
        <w:tc>
          <w:tcPr>
            <w:tcW w:w="4023" w:type="pct"/>
            <w:gridSpan w:val="3"/>
            <w:tcBorders>
              <w:left w:val="single" w:sz="4" w:space="0" w:color="000000"/>
            </w:tcBorders>
          </w:tcPr>
          <w:p w:rsidR="00FA61E0" w:rsidRPr="00FA61E0" w:rsidRDefault="00FA61E0" w:rsidP="00FA61E0">
            <w:pPr>
              <w:rPr>
                <w:rFonts w:ascii="Cambria" w:eastAsia="Cambria" w:hAnsi="Cambria" w:cs="Palatino Linotype"/>
                <w:szCs w:val="20"/>
              </w:rPr>
            </w:pPr>
            <w:r w:rsidRPr="00FA61E0">
              <w:rPr>
                <w:rFonts w:ascii="Cambria" w:eastAsia="Cambria" w:hAnsi="Cambria" w:cs="Palatino Linotype"/>
                <w:szCs w:val="20"/>
              </w:rPr>
              <w:t xml:space="preserve">Reiterate that setting—time and place—is a particularly important element in historical fiction. Read aloud a portion of the historical fiction text that reveals a challenge that the character must face or the major conflict of the story. Point out details related to setting and conflict as you read. </w:t>
            </w:r>
          </w:p>
          <w:p w:rsidR="00FA61E0" w:rsidRPr="00FA61E0" w:rsidRDefault="00FA61E0" w:rsidP="00FA61E0">
            <w:pPr>
              <w:rPr>
                <w:rFonts w:ascii="Cambria" w:eastAsia="Cambria" w:hAnsi="Cambria" w:cs="Palatino Linotype"/>
                <w:szCs w:val="20"/>
              </w:rPr>
            </w:pPr>
            <w:r w:rsidRPr="00FA61E0">
              <w:rPr>
                <w:rFonts w:ascii="Cambria" w:eastAsia="Cambria" w:hAnsi="Cambria" w:cs="Palatino Linotype"/>
                <w:i/>
                <w:szCs w:val="20"/>
              </w:rPr>
              <w:t>A</w:t>
            </w:r>
            <w:r w:rsidRPr="00FA61E0">
              <w:rPr>
                <w:rFonts w:ascii="Cambria" w:eastAsia="Cambria" w:hAnsi="Cambria" w:cs="Palatino Linotype"/>
                <w:szCs w:val="20"/>
              </w:rPr>
              <w:t xml:space="preserve">fter reading a portion of text, think aloud and clearly pinpoint a difficulty that the character is facing.  Talk about the things that you know you know about life during this time and place. Ponder what things about the time and place make life difficult for this character. </w:t>
            </w:r>
          </w:p>
          <w:p w:rsidR="00FA61E0" w:rsidRPr="00FA61E0" w:rsidRDefault="00FA61E0" w:rsidP="00FA61E0">
            <w:pPr>
              <w:rPr>
                <w:rFonts w:ascii="Cambria" w:eastAsia="Cambria" w:hAnsi="Cambria" w:cs="Palatino Linotype"/>
                <w:szCs w:val="20"/>
              </w:rPr>
            </w:pPr>
          </w:p>
          <w:tbl>
            <w:tblPr>
              <w:tblW w:w="586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2088"/>
              <w:gridCol w:w="3254"/>
            </w:tblGrid>
            <w:tr w:rsidR="00FA61E0" w:rsidRPr="00FA61E0" w:rsidTr="002238AC">
              <w:tc>
                <w:tcPr>
                  <w:tcW w:w="518" w:type="dxa"/>
                  <w:shd w:val="clear" w:color="auto" w:fill="D9D9D9" w:themeFill="background1" w:themeFillShade="D9"/>
                </w:tcPr>
                <w:p w:rsidR="00FA61E0" w:rsidRPr="00FA61E0" w:rsidRDefault="00FA61E0" w:rsidP="00FA61E0">
                  <w:pPr>
                    <w:widowControl/>
                    <w:spacing w:after="0" w:line="240" w:lineRule="auto"/>
                    <w:rPr>
                      <w:rFonts w:ascii="Cambria" w:eastAsia="Cambria" w:hAnsi="Cambria" w:cs="Palatino Linotype"/>
                      <w:sz w:val="24"/>
                      <w:szCs w:val="16"/>
                    </w:rPr>
                  </w:pPr>
                  <w:r w:rsidRPr="00FA61E0">
                    <w:rPr>
                      <w:rFonts w:ascii="Cambria" w:eastAsia="Cambria" w:hAnsi="Cambria" w:cs="Palatino Linotype"/>
                      <w:sz w:val="24"/>
                      <w:szCs w:val="16"/>
                    </w:rPr>
                    <w:t>pg.</w:t>
                  </w:r>
                </w:p>
              </w:tc>
              <w:tc>
                <w:tcPr>
                  <w:tcW w:w="2088" w:type="dxa"/>
                  <w:shd w:val="clear" w:color="auto" w:fill="D9D9D9" w:themeFill="background1" w:themeFillShade="D9"/>
                </w:tcPr>
                <w:p w:rsidR="00FA61E0" w:rsidRPr="00FA61E0" w:rsidRDefault="00FA61E0" w:rsidP="00FA61E0">
                  <w:pPr>
                    <w:widowControl/>
                    <w:spacing w:after="0" w:line="240" w:lineRule="auto"/>
                    <w:rPr>
                      <w:rFonts w:ascii="Cambria" w:eastAsia="Cambria" w:hAnsi="Cambria" w:cs="Palatino Linotype"/>
                      <w:sz w:val="24"/>
                      <w:szCs w:val="16"/>
                    </w:rPr>
                  </w:pPr>
                  <w:r w:rsidRPr="00FA61E0">
                    <w:rPr>
                      <w:rFonts w:ascii="Cambria" w:eastAsia="Cambria" w:hAnsi="Cambria" w:cs="Palatino Linotype"/>
                      <w:sz w:val="24"/>
                      <w:szCs w:val="16"/>
                    </w:rPr>
                    <w:t>Problem/Obstacle</w:t>
                  </w:r>
                </w:p>
              </w:tc>
              <w:tc>
                <w:tcPr>
                  <w:tcW w:w="3254" w:type="dxa"/>
                  <w:shd w:val="clear" w:color="auto" w:fill="D9D9D9" w:themeFill="background1" w:themeFillShade="D9"/>
                </w:tcPr>
                <w:p w:rsidR="00FA61E0" w:rsidRPr="00FA61E0" w:rsidRDefault="00FA61E0" w:rsidP="00FA61E0">
                  <w:pPr>
                    <w:widowControl/>
                    <w:spacing w:after="0" w:line="240" w:lineRule="auto"/>
                    <w:rPr>
                      <w:rFonts w:ascii="Cambria" w:eastAsia="Cambria" w:hAnsi="Cambria" w:cs="Palatino Linotype"/>
                      <w:sz w:val="24"/>
                      <w:szCs w:val="16"/>
                    </w:rPr>
                  </w:pPr>
                  <w:r w:rsidRPr="00FA61E0">
                    <w:rPr>
                      <w:rFonts w:ascii="Cambria" w:eastAsia="Cambria" w:hAnsi="Cambria" w:cs="Palatino Linotype"/>
                      <w:sz w:val="24"/>
                      <w:szCs w:val="16"/>
                    </w:rPr>
                    <w:t>Impact of Setting (Time/Place)</w:t>
                  </w:r>
                </w:p>
              </w:tc>
            </w:tr>
            <w:tr w:rsidR="00FA61E0" w:rsidRPr="00FA61E0" w:rsidTr="002238AC">
              <w:tc>
                <w:tcPr>
                  <w:tcW w:w="518" w:type="dxa"/>
                  <w:shd w:val="clear" w:color="auto" w:fill="auto"/>
                </w:tcPr>
                <w:p w:rsidR="00FA61E0" w:rsidRPr="00FA61E0" w:rsidRDefault="00FA61E0" w:rsidP="00FA61E0">
                  <w:pPr>
                    <w:widowControl/>
                    <w:spacing w:after="0" w:line="240" w:lineRule="auto"/>
                    <w:rPr>
                      <w:rFonts w:ascii="Cambria" w:eastAsia="Cambria" w:hAnsi="Cambria" w:cs="Palatino Linotype"/>
                      <w:sz w:val="24"/>
                      <w:szCs w:val="20"/>
                    </w:rPr>
                  </w:pPr>
                </w:p>
              </w:tc>
              <w:tc>
                <w:tcPr>
                  <w:tcW w:w="2088" w:type="dxa"/>
                  <w:shd w:val="clear" w:color="auto" w:fill="auto"/>
                </w:tcPr>
                <w:p w:rsidR="00FA61E0" w:rsidRPr="00FA61E0" w:rsidRDefault="00FA61E0" w:rsidP="00FA61E0">
                  <w:pPr>
                    <w:widowControl/>
                    <w:spacing w:after="0" w:line="240" w:lineRule="auto"/>
                    <w:rPr>
                      <w:rFonts w:ascii="Cambria" w:eastAsia="Cambria" w:hAnsi="Cambria" w:cs="Palatino Linotype"/>
                      <w:sz w:val="24"/>
                      <w:szCs w:val="20"/>
                    </w:rPr>
                  </w:pPr>
                </w:p>
              </w:tc>
              <w:tc>
                <w:tcPr>
                  <w:tcW w:w="3254" w:type="dxa"/>
                  <w:shd w:val="clear" w:color="auto" w:fill="auto"/>
                </w:tcPr>
                <w:p w:rsidR="00FA61E0" w:rsidRPr="00FA61E0" w:rsidRDefault="00FA61E0" w:rsidP="00FA61E0">
                  <w:pPr>
                    <w:widowControl/>
                    <w:spacing w:after="0" w:line="240" w:lineRule="auto"/>
                    <w:rPr>
                      <w:rFonts w:ascii="Cambria" w:eastAsia="Cambria" w:hAnsi="Cambria" w:cs="Palatino Linotype"/>
                      <w:sz w:val="24"/>
                      <w:szCs w:val="20"/>
                    </w:rPr>
                  </w:pPr>
                </w:p>
              </w:tc>
            </w:tr>
          </w:tbl>
          <w:p w:rsidR="00FA61E0" w:rsidRPr="00FA61E0" w:rsidRDefault="00FA61E0" w:rsidP="00FA61E0">
            <w:pPr>
              <w:rPr>
                <w:rFonts w:ascii="Cambria" w:eastAsia="Cambria" w:hAnsi="Cambria" w:cs="Palatino Linotype"/>
                <w:szCs w:val="20"/>
              </w:rPr>
            </w:pPr>
          </w:p>
          <w:p w:rsidR="00FA61E0" w:rsidRPr="002238AC" w:rsidRDefault="00FA61E0" w:rsidP="00FA61E0">
            <w:pPr>
              <w:rPr>
                <w:rFonts w:ascii="Cambria" w:eastAsia="Cambria" w:hAnsi="Cambria" w:cs="Palatino Linotype"/>
                <w:szCs w:val="20"/>
              </w:rPr>
            </w:pPr>
            <w:r w:rsidRPr="00FA61E0">
              <w:rPr>
                <w:rFonts w:ascii="Cambria" w:eastAsia="Cambria" w:hAnsi="Cambria" w:cs="Palatino Linotype"/>
                <w:szCs w:val="20"/>
              </w:rPr>
              <w:t>On the anchor chart, record notes about the problem/obstacle and the influence of setting on this problem. Remind the children about the different types of (man vs. man, man vs. self, man vs. nature, man vs. society). Make a preliminary judgment about the type of co</w:t>
            </w:r>
            <w:r w:rsidR="002238AC">
              <w:rPr>
                <w:rFonts w:ascii="Cambria" w:eastAsia="Cambria" w:hAnsi="Cambria" w:cs="Palatino Linotype"/>
                <w:szCs w:val="20"/>
              </w:rPr>
              <w:t>nflict the character is facing.</w:t>
            </w:r>
          </w:p>
        </w:tc>
      </w:tr>
      <w:tr w:rsidR="00FA61E0" w:rsidRPr="00FA61E0" w:rsidTr="005A6018">
        <w:trPr>
          <w:jc w:val="center"/>
        </w:trPr>
        <w:tc>
          <w:tcPr>
            <w:tcW w:w="977" w:type="pct"/>
            <w:tcBorders>
              <w:right w:val="single" w:sz="4" w:space="0" w:color="000000"/>
            </w:tcBorders>
            <w:shd w:val="clear" w:color="auto" w:fill="E0E0E0"/>
          </w:tcPr>
          <w:p w:rsidR="00FA61E0" w:rsidRPr="009D5272" w:rsidRDefault="00FA61E0" w:rsidP="00FA61E0">
            <w:pPr>
              <w:rPr>
                <w:rFonts w:ascii="Cambria" w:eastAsia="Cambria" w:hAnsi="Cambria" w:cs="Times New Roman"/>
                <w:b/>
                <w:sz w:val="22"/>
              </w:rPr>
            </w:pPr>
            <w:r w:rsidRPr="009D5272">
              <w:rPr>
                <w:rFonts w:ascii="Cambria" w:eastAsia="Cambria" w:hAnsi="Cambria" w:cs="Times New Roman"/>
                <w:b/>
                <w:sz w:val="22"/>
              </w:rPr>
              <w:t>Active Engagement:</w:t>
            </w:r>
          </w:p>
          <w:p w:rsidR="00FA61E0" w:rsidRPr="00FA61E0" w:rsidRDefault="00FA61E0" w:rsidP="00FA61E0">
            <w:pPr>
              <w:numPr>
                <w:ilvl w:val="0"/>
                <w:numId w:val="1"/>
              </w:numPr>
              <w:ind w:right="-144"/>
              <w:rPr>
                <w:rFonts w:ascii="Cambria" w:eastAsia="Cambria" w:hAnsi="Cambria" w:cs="Arial"/>
                <w:i/>
                <w:sz w:val="20"/>
                <w:szCs w:val="18"/>
              </w:rPr>
            </w:pPr>
            <w:r w:rsidRPr="00FA61E0">
              <w:rPr>
                <w:rFonts w:ascii="Cambria" w:eastAsia="Cambria" w:hAnsi="Cambria" w:cs="Arial"/>
                <w:i/>
                <w:sz w:val="20"/>
                <w:szCs w:val="18"/>
              </w:rPr>
              <w:t xml:space="preserve">ask partners to turn &amp; talk </w:t>
            </w:r>
          </w:p>
          <w:p w:rsidR="00FA61E0" w:rsidRPr="00FA61E0" w:rsidRDefault="00FA61E0" w:rsidP="00FA61E0">
            <w:pPr>
              <w:numPr>
                <w:ilvl w:val="0"/>
                <w:numId w:val="1"/>
              </w:numPr>
              <w:ind w:right="-144"/>
              <w:rPr>
                <w:rFonts w:ascii="Cambria" w:eastAsia="Cambria" w:hAnsi="Cambria" w:cs="Arial"/>
                <w:i/>
                <w:sz w:val="20"/>
                <w:szCs w:val="18"/>
              </w:rPr>
            </w:pPr>
            <w:r w:rsidRPr="00FA61E0">
              <w:rPr>
                <w:rFonts w:ascii="Cambria" w:eastAsia="Cambria" w:hAnsi="Cambria" w:cs="Arial"/>
                <w:i/>
                <w:sz w:val="20"/>
                <w:szCs w:val="18"/>
              </w:rPr>
              <w:t>listen, observe, &amp; coach</w:t>
            </w:r>
          </w:p>
          <w:p w:rsidR="00FA61E0" w:rsidRPr="00FA61E0" w:rsidRDefault="00FA61E0" w:rsidP="00FA61E0">
            <w:pPr>
              <w:numPr>
                <w:ilvl w:val="0"/>
                <w:numId w:val="1"/>
              </w:numPr>
              <w:ind w:right="-144"/>
              <w:rPr>
                <w:rFonts w:ascii="Cambria" w:eastAsia="Cambria" w:hAnsi="Cambria" w:cs="Times New Roman"/>
                <w:b/>
              </w:rPr>
            </w:pPr>
            <w:r w:rsidRPr="00FA61E0">
              <w:rPr>
                <w:rFonts w:ascii="Cambria" w:eastAsia="Cambria" w:hAnsi="Cambria" w:cs="Arial"/>
                <w:i/>
                <w:sz w:val="20"/>
                <w:szCs w:val="18"/>
              </w:rPr>
              <w:t>share example of what you heard or observed</w:t>
            </w:r>
          </w:p>
        </w:tc>
        <w:tc>
          <w:tcPr>
            <w:tcW w:w="4023" w:type="pct"/>
            <w:gridSpan w:val="3"/>
            <w:tcBorders>
              <w:left w:val="single" w:sz="4" w:space="0" w:color="000000"/>
            </w:tcBorders>
          </w:tcPr>
          <w:p w:rsidR="00FA61E0" w:rsidRPr="00FA61E0" w:rsidRDefault="00FA61E0" w:rsidP="00FA61E0">
            <w:pPr>
              <w:rPr>
                <w:rFonts w:ascii="Cambria" w:eastAsia="Cambria" w:hAnsi="Cambria" w:cs="Palatino Linotype"/>
                <w:szCs w:val="16"/>
              </w:rPr>
            </w:pPr>
            <w:r w:rsidRPr="00FA61E0">
              <w:rPr>
                <w:rFonts w:ascii="Cambria" w:eastAsia="Cambria" w:hAnsi="Cambria" w:cs="Palatino Linotype"/>
                <w:szCs w:val="16"/>
              </w:rPr>
              <w:t>Read more of the historical fiction until another conflict or challenge is revealed. Think aloud about the time and place in which these characters lived</w:t>
            </w:r>
            <w:r w:rsidR="002238AC">
              <w:rPr>
                <w:rFonts w:ascii="Cambria" w:eastAsia="Cambria" w:hAnsi="Cambria" w:cs="Palatino Linotype"/>
                <w:szCs w:val="16"/>
              </w:rPr>
              <w:t>. U</w:t>
            </w:r>
            <w:r w:rsidRPr="00FA61E0">
              <w:rPr>
                <w:rFonts w:ascii="Cambria" w:eastAsia="Cambria" w:hAnsi="Cambria" w:cs="Palatino Linotype"/>
                <w:szCs w:val="16"/>
              </w:rPr>
              <w:t>se the questions below to scaffold the discussion:</w:t>
            </w:r>
          </w:p>
          <w:p w:rsidR="00FA61E0" w:rsidRPr="00A83B76" w:rsidRDefault="00FA61E0" w:rsidP="00A52390">
            <w:pPr>
              <w:pStyle w:val="ListParagraph"/>
              <w:numPr>
                <w:ilvl w:val="0"/>
                <w:numId w:val="18"/>
              </w:numPr>
              <w:rPr>
                <w:rFonts w:ascii="Cambria" w:eastAsia="Cambria" w:hAnsi="Cambria" w:cs="Palatino Linotype"/>
                <w:szCs w:val="16"/>
              </w:rPr>
            </w:pPr>
            <w:r w:rsidRPr="00A83B76">
              <w:rPr>
                <w:rFonts w:ascii="Cambria" w:eastAsia="Cambria" w:hAnsi="Cambria" w:cs="Palatino Linotype"/>
                <w:szCs w:val="16"/>
              </w:rPr>
              <w:t xml:space="preserve">What is the problem that the character is facing? </w:t>
            </w:r>
          </w:p>
          <w:p w:rsidR="00FA61E0" w:rsidRPr="00A83B76" w:rsidRDefault="00FA61E0" w:rsidP="00A52390">
            <w:pPr>
              <w:pStyle w:val="ListParagraph"/>
              <w:numPr>
                <w:ilvl w:val="0"/>
                <w:numId w:val="18"/>
              </w:numPr>
              <w:rPr>
                <w:rFonts w:ascii="Cambria" w:eastAsia="Cambria" w:hAnsi="Cambria" w:cs="Palatino Linotype"/>
                <w:szCs w:val="16"/>
              </w:rPr>
            </w:pPr>
            <w:r w:rsidRPr="00A83B76">
              <w:rPr>
                <w:rFonts w:ascii="Cambria" w:eastAsia="Cambria" w:hAnsi="Cambria" w:cs="Palatino Linotype"/>
                <w:szCs w:val="16"/>
              </w:rPr>
              <w:t>What do you already know about life during this time and place?</w:t>
            </w:r>
          </w:p>
          <w:p w:rsidR="00FA61E0" w:rsidRPr="00A83B76" w:rsidRDefault="00FA61E0" w:rsidP="00A52390">
            <w:pPr>
              <w:pStyle w:val="ListParagraph"/>
              <w:numPr>
                <w:ilvl w:val="0"/>
                <w:numId w:val="18"/>
              </w:numPr>
              <w:rPr>
                <w:rFonts w:ascii="Cambria" w:eastAsia="Cambria" w:hAnsi="Cambria" w:cs="Palatino Linotype"/>
                <w:szCs w:val="16"/>
              </w:rPr>
            </w:pPr>
            <w:r w:rsidRPr="00A83B76">
              <w:rPr>
                <w:rFonts w:ascii="Cambria" w:eastAsia="Cambria" w:hAnsi="Cambria" w:cs="Palatino Linotype"/>
                <w:szCs w:val="16"/>
              </w:rPr>
              <w:t>How is the setting affecting [character]? What things about this time and place make life difficult for this character?</w:t>
            </w:r>
          </w:p>
          <w:p w:rsidR="00FA61E0" w:rsidRPr="00A83B76" w:rsidRDefault="00FA61E0" w:rsidP="00A52390">
            <w:pPr>
              <w:pStyle w:val="ListParagraph"/>
              <w:numPr>
                <w:ilvl w:val="0"/>
                <w:numId w:val="18"/>
              </w:numPr>
              <w:rPr>
                <w:rFonts w:ascii="Cambria" w:eastAsia="Cambria" w:hAnsi="Cambria" w:cs="Palatino Linotype"/>
                <w:szCs w:val="16"/>
              </w:rPr>
            </w:pPr>
            <w:r w:rsidRPr="00A83B76">
              <w:rPr>
                <w:rFonts w:ascii="Cambria" w:eastAsia="Cambria" w:hAnsi="Cambria" w:cs="Palatino Linotype"/>
                <w:szCs w:val="16"/>
              </w:rPr>
              <w:t>Does the conflict or the problem seem to be escalating? How is the setting a factor?</w:t>
            </w:r>
          </w:p>
          <w:p w:rsidR="002238AC" w:rsidRDefault="00FA61E0" w:rsidP="00A52390">
            <w:pPr>
              <w:pStyle w:val="ListParagraph"/>
              <w:numPr>
                <w:ilvl w:val="0"/>
                <w:numId w:val="18"/>
              </w:numPr>
              <w:rPr>
                <w:rFonts w:ascii="Cambria" w:eastAsia="Cambria" w:hAnsi="Cambria" w:cs="Palatino Linotype"/>
                <w:szCs w:val="16"/>
              </w:rPr>
            </w:pPr>
            <w:r w:rsidRPr="00A83B76">
              <w:rPr>
                <w:rFonts w:ascii="Cambria" w:eastAsia="Cambria" w:hAnsi="Cambria" w:cs="Palatino Linotype"/>
                <w:szCs w:val="16"/>
              </w:rPr>
              <w:t xml:space="preserve">How would this character’s life be different if he would have been alive today? </w:t>
            </w:r>
          </w:p>
          <w:p w:rsidR="002238AC" w:rsidRDefault="00FA61E0" w:rsidP="00A52390">
            <w:pPr>
              <w:pStyle w:val="ListParagraph"/>
              <w:numPr>
                <w:ilvl w:val="0"/>
                <w:numId w:val="18"/>
              </w:numPr>
              <w:rPr>
                <w:rFonts w:ascii="Cambria" w:eastAsia="Cambria" w:hAnsi="Cambria" w:cs="Palatino Linotype"/>
                <w:szCs w:val="16"/>
              </w:rPr>
            </w:pPr>
            <w:r w:rsidRPr="00A83B76">
              <w:rPr>
                <w:rFonts w:ascii="Cambria" w:eastAsia="Cambria" w:hAnsi="Cambria" w:cs="Palatino Linotype"/>
                <w:szCs w:val="16"/>
              </w:rPr>
              <w:lastRenderedPageBreak/>
              <w:t xml:space="preserve">Would the same obstacle be present today? </w:t>
            </w:r>
          </w:p>
          <w:p w:rsidR="00FA61E0" w:rsidRPr="00A83B76" w:rsidRDefault="00FA61E0" w:rsidP="00A52390">
            <w:pPr>
              <w:pStyle w:val="ListParagraph"/>
              <w:numPr>
                <w:ilvl w:val="0"/>
                <w:numId w:val="18"/>
              </w:numPr>
              <w:rPr>
                <w:rFonts w:ascii="Cambria" w:eastAsia="Cambria" w:hAnsi="Cambria" w:cs="Palatino Linotype"/>
                <w:szCs w:val="16"/>
              </w:rPr>
            </w:pPr>
            <w:r w:rsidRPr="00A83B76">
              <w:rPr>
                <w:rFonts w:ascii="Cambria" w:eastAsia="Cambria" w:hAnsi="Cambria" w:cs="Palatino Linotype"/>
                <w:szCs w:val="16"/>
              </w:rPr>
              <w:t>In what ways would it be the same/different?</w:t>
            </w:r>
          </w:p>
          <w:p w:rsidR="00FA61E0" w:rsidRDefault="00FA61E0" w:rsidP="00A52390">
            <w:pPr>
              <w:pStyle w:val="ListParagraph"/>
              <w:numPr>
                <w:ilvl w:val="0"/>
                <w:numId w:val="18"/>
              </w:numPr>
              <w:rPr>
                <w:rFonts w:ascii="Cambria" w:eastAsia="Cambria" w:hAnsi="Cambria" w:cs="Palatino Linotype"/>
                <w:szCs w:val="16"/>
              </w:rPr>
            </w:pPr>
            <w:r w:rsidRPr="00A83B76">
              <w:rPr>
                <w:rFonts w:ascii="Cambria" w:eastAsia="Cambria" w:hAnsi="Cambria" w:cs="Palatino Linotype"/>
                <w:szCs w:val="16"/>
              </w:rPr>
              <w:t>Would the problem be different if the story took place somewhere else?</w:t>
            </w:r>
          </w:p>
          <w:p w:rsidR="002238AC" w:rsidRPr="00A83B76" w:rsidRDefault="002238AC" w:rsidP="002238AC">
            <w:pPr>
              <w:pStyle w:val="ListParagraph"/>
              <w:ind w:left="648"/>
              <w:rPr>
                <w:rFonts w:ascii="Cambria" w:eastAsia="Cambria" w:hAnsi="Cambria" w:cs="Palatino Linotype"/>
                <w:szCs w:val="16"/>
              </w:rPr>
            </w:pPr>
          </w:p>
          <w:p w:rsidR="00FA61E0" w:rsidRPr="00A83B76" w:rsidRDefault="00FA61E0" w:rsidP="00FA61E0">
            <w:pPr>
              <w:rPr>
                <w:rFonts w:ascii="Cambria" w:eastAsia="Cambria" w:hAnsi="Cambria" w:cs="Palatino Linotype"/>
                <w:szCs w:val="16"/>
              </w:rPr>
            </w:pPr>
            <w:r w:rsidRPr="00FA61E0">
              <w:rPr>
                <w:rFonts w:ascii="Cambria" w:eastAsia="Cambria" w:hAnsi="Cambria" w:cs="Palatino Linotype"/>
                <w:szCs w:val="16"/>
              </w:rPr>
              <w:t>Have the children discuss whether this difficulty is the central problem of the story. Ask the children to characterize what type of conflict the charac</w:t>
            </w:r>
            <w:r w:rsidR="00A83B76">
              <w:rPr>
                <w:rFonts w:ascii="Cambria" w:eastAsia="Cambria" w:hAnsi="Cambria" w:cs="Palatino Linotype"/>
                <w:szCs w:val="16"/>
              </w:rPr>
              <w:t>ter is facing at this juncture.</w:t>
            </w:r>
          </w:p>
        </w:tc>
      </w:tr>
      <w:tr w:rsidR="00FA61E0" w:rsidRPr="00FA61E0" w:rsidTr="005A6018">
        <w:trPr>
          <w:trHeight w:val="1241"/>
          <w:jc w:val="center"/>
        </w:trPr>
        <w:tc>
          <w:tcPr>
            <w:tcW w:w="977" w:type="pct"/>
            <w:tcBorders>
              <w:right w:val="single" w:sz="4" w:space="0" w:color="000000"/>
            </w:tcBorders>
            <w:shd w:val="clear" w:color="auto" w:fill="E0E0E0"/>
          </w:tcPr>
          <w:p w:rsidR="00FA61E0" w:rsidRPr="009D5272" w:rsidRDefault="00FA61E0" w:rsidP="00FA61E0">
            <w:pPr>
              <w:rPr>
                <w:rFonts w:ascii="Cambria" w:eastAsia="Cambria" w:hAnsi="Cambria" w:cs="Times New Roman"/>
                <w:b/>
                <w:sz w:val="22"/>
              </w:rPr>
            </w:pPr>
            <w:r w:rsidRPr="009D5272">
              <w:rPr>
                <w:rFonts w:ascii="Cambria" w:eastAsia="Cambria" w:hAnsi="Cambria" w:cs="Times New Roman"/>
                <w:b/>
                <w:sz w:val="22"/>
              </w:rPr>
              <w:lastRenderedPageBreak/>
              <w:t>Link:</w:t>
            </w:r>
          </w:p>
          <w:p w:rsidR="00FA61E0" w:rsidRPr="00FA61E0" w:rsidRDefault="00FA61E0" w:rsidP="00FA61E0">
            <w:pPr>
              <w:numPr>
                <w:ilvl w:val="0"/>
                <w:numId w:val="1"/>
              </w:numPr>
              <w:ind w:right="-144"/>
              <w:rPr>
                <w:rFonts w:ascii="Cambria" w:eastAsia="Cambria" w:hAnsi="Cambria" w:cs="Arial"/>
                <w:i/>
                <w:sz w:val="20"/>
                <w:szCs w:val="18"/>
              </w:rPr>
            </w:pPr>
            <w:r w:rsidRPr="00FA61E0">
              <w:rPr>
                <w:rFonts w:ascii="Cambria" w:eastAsia="Cambria" w:hAnsi="Cambria" w:cs="Arial"/>
                <w:i/>
                <w:sz w:val="20"/>
                <w:szCs w:val="18"/>
              </w:rPr>
              <w:t>restate teaching point</w:t>
            </w:r>
          </w:p>
          <w:p w:rsidR="00FA61E0" w:rsidRPr="00FA61E0" w:rsidRDefault="00FA61E0" w:rsidP="00FA61E0">
            <w:pPr>
              <w:numPr>
                <w:ilvl w:val="0"/>
                <w:numId w:val="1"/>
              </w:numPr>
              <w:ind w:right="-144"/>
              <w:rPr>
                <w:rFonts w:ascii="Cambria" w:eastAsia="Cambria" w:hAnsi="Cambria" w:cs="Arial"/>
                <w:i/>
                <w:sz w:val="20"/>
                <w:szCs w:val="18"/>
              </w:rPr>
            </w:pPr>
            <w:r w:rsidRPr="00FA61E0">
              <w:rPr>
                <w:rFonts w:ascii="Cambria" w:eastAsia="Cambria" w:hAnsi="Cambria" w:cs="Arial"/>
                <w:i/>
                <w:sz w:val="20"/>
                <w:szCs w:val="18"/>
              </w:rPr>
              <w:t>tell how learning can be used in future</w:t>
            </w:r>
          </w:p>
        </w:tc>
        <w:tc>
          <w:tcPr>
            <w:tcW w:w="4023" w:type="pct"/>
            <w:gridSpan w:val="3"/>
            <w:tcBorders>
              <w:left w:val="single" w:sz="4" w:space="0" w:color="000000"/>
            </w:tcBorders>
          </w:tcPr>
          <w:p w:rsidR="00FA61E0" w:rsidRPr="002238AC" w:rsidRDefault="002238AC" w:rsidP="00FA61E0">
            <w:pPr>
              <w:rPr>
                <w:rFonts w:ascii="Cambria" w:eastAsia="Cambria" w:hAnsi="Cambria" w:cs="Times New Roman"/>
                <w:i/>
              </w:rPr>
            </w:pPr>
            <w:r w:rsidRPr="002238AC">
              <w:rPr>
                <w:rFonts w:ascii="Cambria" w:eastAsia="Cambria" w:hAnsi="Cambria" w:cs="Times New Roman"/>
                <w:i/>
              </w:rPr>
              <w:t xml:space="preserve">Readers, </w:t>
            </w:r>
            <w:r>
              <w:rPr>
                <w:rFonts w:ascii="Cambria" w:eastAsia="Cambria" w:hAnsi="Cambria" w:cs="Times New Roman"/>
                <w:i/>
              </w:rPr>
              <w:t xml:space="preserve">today and every day when we are reading historical fiction we must identify the setting (time period and place), and think about how that affects the character’s problem in the story.  Look at the obstacles that the character is facing and ask is it directly related to the time period?  Good readers examine the setting and the part it plays in historical fiction.  </w:t>
            </w:r>
          </w:p>
        </w:tc>
      </w:tr>
      <w:tr w:rsidR="00FA61E0" w:rsidRPr="00FA61E0" w:rsidTr="005A6018">
        <w:trPr>
          <w:trHeight w:val="5147"/>
          <w:jc w:val="center"/>
        </w:trPr>
        <w:tc>
          <w:tcPr>
            <w:tcW w:w="977" w:type="pct"/>
            <w:tcBorders>
              <w:right w:val="single" w:sz="4" w:space="0" w:color="000000"/>
            </w:tcBorders>
            <w:shd w:val="clear" w:color="auto" w:fill="E0E0E0"/>
          </w:tcPr>
          <w:p w:rsidR="00FA61E0" w:rsidRPr="009D5272" w:rsidRDefault="00FA61E0" w:rsidP="00FA61E0">
            <w:pPr>
              <w:rPr>
                <w:rFonts w:ascii="Cambria" w:eastAsia="Cambria" w:hAnsi="Cambria" w:cs="Times New Roman"/>
                <w:b/>
                <w:sz w:val="22"/>
              </w:rPr>
            </w:pPr>
            <w:r w:rsidRPr="009D5272">
              <w:rPr>
                <w:rFonts w:ascii="Cambria" w:eastAsia="Cambria" w:hAnsi="Cambria" w:cs="Times New Roman"/>
                <w:b/>
                <w:sz w:val="22"/>
              </w:rPr>
              <w:t>Independent Reading:</w:t>
            </w:r>
          </w:p>
        </w:tc>
        <w:tc>
          <w:tcPr>
            <w:tcW w:w="4023" w:type="pct"/>
            <w:gridSpan w:val="3"/>
            <w:tcBorders>
              <w:left w:val="single" w:sz="4" w:space="0" w:color="000000"/>
            </w:tcBorders>
          </w:tcPr>
          <w:p w:rsidR="002238AC" w:rsidRDefault="002238AC" w:rsidP="00FA61E0">
            <w:pPr>
              <w:rPr>
                <w:rFonts w:ascii="Cambria" w:eastAsia="Cambria" w:hAnsi="Cambria" w:cs="Palatino Linotype"/>
                <w:szCs w:val="16"/>
              </w:rPr>
            </w:pPr>
            <w:r>
              <w:rPr>
                <w:rFonts w:ascii="Cambria" w:eastAsia="Cambria" w:hAnsi="Cambria" w:cs="Palatino Linotype"/>
                <w:szCs w:val="16"/>
              </w:rPr>
              <w:t>Students should be reading historical fiction and taking notes on how the setting affects the characters problem and creates obstacles for the character.  Students can sketch the setting from the text and then explain how the setting affects the character’s obstacles/ problems.</w:t>
            </w:r>
          </w:p>
          <w:p w:rsidR="002238AC" w:rsidRDefault="002238AC" w:rsidP="00FA61E0">
            <w:pPr>
              <w:rPr>
                <w:rFonts w:ascii="Cambria" w:eastAsia="Cambria" w:hAnsi="Cambria" w:cs="Palatino Linotype"/>
                <w:szCs w:val="16"/>
              </w:rPr>
            </w:pPr>
          </w:p>
          <w:p w:rsidR="00FA61E0" w:rsidRDefault="00FA61E0" w:rsidP="00FA61E0">
            <w:pPr>
              <w:rPr>
                <w:rFonts w:ascii="Cambria" w:eastAsia="Cambria" w:hAnsi="Cambria" w:cs="Palatino Linotype"/>
                <w:b/>
                <w:szCs w:val="16"/>
              </w:rPr>
            </w:pPr>
            <w:r w:rsidRPr="002238AC">
              <w:rPr>
                <w:rFonts w:ascii="Cambria" w:eastAsia="Cambria" w:hAnsi="Cambria" w:cs="Palatino Linotype"/>
                <w:b/>
                <w:szCs w:val="16"/>
              </w:rPr>
              <w:t>Sticky Note Option:</w:t>
            </w:r>
          </w:p>
          <w:p w:rsidR="002238AC" w:rsidRPr="002238AC" w:rsidRDefault="002238AC" w:rsidP="00FA61E0">
            <w:pPr>
              <w:rPr>
                <w:rFonts w:ascii="Cambria" w:eastAsia="Cambria" w:hAnsi="Cambria" w:cs="Palatino Linotype"/>
                <w:b/>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0"/>
            </w:tblGrid>
            <w:tr w:rsidR="00FA61E0" w:rsidRPr="00FA61E0" w:rsidTr="002238AC">
              <w:trPr>
                <w:jc w:val="center"/>
              </w:trPr>
              <w:tc>
                <w:tcPr>
                  <w:tcW w:w="4700" w:type="dxa"/>
                </w:tcPr>
                <w:p w:rsidR="00FA61E0" w:rsidRDefault="002238AC" w:rsidP="00FA61E0">
                  <w:pPr>
                    <w:widowControl/>
                    <w:spacing w:after="0" w:line="240" w:lineRule="auto"/>
                    <w:rPr>
                      <w:rFonts w:ascii="Cambria" w:eastAsia="Cambria" w:hAnsi="Cambria" w:cs="Palatino Linotype"/>
                      <w:sz w:val="24"/>
                      <w:szCs w:val="16"/>
                    </w:rPr>
                  </w:pPr>
                  <w:r>
                    <w:rPr>
                      <w:rFonts w:ascii="Cambria" w:eastAsia="Cambria" w:hAnsi="Cambria" w:cs="Palatino Linotype"/>
                      <w:sz w:val="24"/>
                      <w:szCs w:val="16"/>
                    </w:rPr>
                    <w:t>Character:______________</w:t>
                  </w:r>
                </w:p>
                <w:p w:rsidR="002238AC" w:rsidRDefault="002238AC" w:rsidP="00FA61E0">
                  <w:pPr>
                    <w:widowControl/>
                    <w:spacing w:after="0" w:line="240" w:lineRule="auto"/>
                    <w:rPr>
                      <w:rFonts w:ascii="Cambria" w:eastAsia="Cambria" w:hAnsi="Cambria" w:cs="Palatino Linotype"/>
                      <w:sz w:val="24"/>
                      <w:szCs w:val="16"/>
                    </w:rPr>
                  </w:pPr>
                </w:p>
                <w:p w:rsidR="002238AC" w:rsidRDefault="002238AC" w:rsidP="00FA61E0">
                  <w:pPr>
                    <w:widowControl/>
                    <w:spacing w:after="0" w:line="240" w:lineRule="auto"/>
                    <w:rPr>
                      <w:rFonts w:ascii="Cambria" w:eastAsia="Cambria" w:hAnsi="Cambria" w:cs="Palatino Linotype"/>
                      <w:sz w:val="24"/>
                      <w:szCs w:val="16"/>
                    </w:rPr>
                  </w:pPr>
                  <w:r>
                    <w:rPr>
                      <w:rFonts w:ascii="Cambria" w:eastAsia="Cambria" w:hAnsi="Cambria" w:cs="Palatino Linotype"/>
                      <w:sz w:val="24"/>
                      <w:szCs w:val="16"/>
                    </w:rPr>
                    <w:t>Obstacles/ Problem:__________________________ _________________________________________________</w:t>
                  </w:r>
                </w:p>
                <w:p w:rsidR="002238AC" w:rsidRDefault="002238AC" w:rsidP="00FA61E0">
                  <w:pPr>
                    <w:widowControl/>
                    <w:spacing w:after="0" w:line="240" w:lineRule="auto"/>
                    <w:rPr>
                      <w:rFonts w:ascii="Cambria" w:eastAsia="Cambria" w:hAnsi="Cambria" w:cs="Palatino Linotype"/>
                      <w:sz w:val="24"/>
                      <w:szCs w:val="16"/>
                    </w:rPr>
                  </w:pPr>
                  <w:r>
                    <w:rPr>
                      <w:rFonts w:ascii="Cambria" w:eastAsia="Cambria" w:hAnsi="Cambria" w:cs="Palatino Linotype"/>
                      <w:sz w:val="24"/>
                      <w:szCs w:val="16"/>
                    </w:rPr>
                    <w:t>_________________________________________________</w:t>
                  </w:r>
                </w:p>
                <w:p w:rsidR="002238AC" w:rsidRDefault="002238AC" w:rsidP="00FA61E0">
                  <w:pPr>
                    <w:widowControl/>
                    <w:spacing w:after="0" w:line="240" w:lineRule="auto"/>
                    <w:rPr>
                      <w:rFonts w:ascii="Cambria" w:eastAsia="Cambria" w:hAnsi="Cambria" w:cs="Palatino Linotype"/>
                      <w:sz w:val="24"/>
                      <w:szCs w:val="16"/>
                    </w:rPr>
                  </w:pPr>
                  <w:r>
                    <w:rPr>
                      <w:rFonts w:ascii="Cambria" w:eastAsia="Cambria" w:hAnsi="Cambria" w:cs="Palatino Linotype"/>
                      <w:sz w:val="24"/>
                      <w:szCs w:val="16"/>
                    </w:rPr>
                    <w:t>Setting:________________________________________</w:t>
                  </w:r>
                </w:p>
                <w:p w:rsidR="002238AC" w:rsidRDefault="002238AC" w:rsidP="00FA61E0">
                  <w:pPr>
                    <w:widowControl/>
                    <w:spacing w:after="0" w:line="240" w:lineRule="auto"/>
                    <w:rPr>
                      <w:rFonts w:ascii="Cambria" w:eastAsia="Cambria" w:hAnsi="Cambria" w:cs="Palatino Linotype"/>
                      <w:sz w:val="24"/>
                      <w:szCs w:val="16"/>
                    </w:rPr>
                  </w:pPr>
                </w:p>
                <w:p w:rsidR="002238AC" w:rsidRPr="00FA61E0" w:rsidRDefault="002238AC" w:rsidP="00FA61E0">
                  <w:pPr>
                    <w:widowControl/>
                    <w:spacing w:after="0" w:line="240" w:lineRule="auto"/>
                    <w:rPr>
                      <w:rFonts w:ascii="Cambria" w:eastAsia="Cambria" w:hAnsi="Cambria" w:cs="Palatino Linotype"/>
                      <w:sz w:val="24"/>
                      <w:szCs w:val="16"/>
                    </w:rPr>
                  </w:pPr>
                  <w:r>
                    <w:rPr>
                      <w:rFonts w:ascii="Cambria" w:eastAsia="Cambria" w:hAnsi="Cambria" w:cs="Palatino Linotype"/>
                      <w:sz w:val="24"/>
                      <w:szCs w:val="16"/>
                    </w:rPr>
                    <w:t>How the setting affects the character’s obstacles:_______________________________________</w:t>
                  </w:r>
                </w:p>
                <w:p w:rsidR="00FA61E0" w:rsidRPr="00FA61E0" w:rsidRDefault="00FA61E0" w:rsidP="00FA61E0">
                  <w:pPr>
                    <w:widowControl/>
                    <w:spacing w:after="0" w:line="240" w:lineRule="auto"/>
                    <w:rPr>
                      <w:rFonts w:ascii="Cambria" w:eastAsia="Cambria" w:hAnsi="Cambria" w:cs="Palatino Linotype"/>
                      <w:sz w:val="24"/>
                      <w:szCs w:val="16"/>
                    </w:rPr>
                  </w:pPr>
                </w:p>
              </w:tc>
            </w:tr>
          </w:tbl>
          <w:p w:rsidR="002238AC" w:rsidRPr="00FA61E0" w:rsidRDefault="002238AC" w:rsidP="00FA61E0">
            <w:pPr>
              <w:rPr>
                <w:rFonts w:ascii="Cambria" w:eastAsia="Cambria" w:hAnsi="Cambria" w:cs="Times New Roman"/>
              </w:rPr>
            </w:pPr>
          </w:p>
        </w:tc>
      </w:tr>
      <w:tr w:rsidR="00FA61E0" w:rsidRPr="00FA61E0" w:rsidTr="005A6018">
        <w:trPr>
          <w:jc w:val="center"/>
        </w:trPr>
        <w:tc>
          <w:tcPr>
            <w:tcW w:w="977" w:type="pct"/>
            <w:tcBorders>
              <w:right w:val="single" w:sz="4" w:space="0" w:color="000000"/>
            </w:tcBorders>
            <w:shd w:val="clear" w:color="auto" w:fill="E0E0E0"/>
          </w:tcPr>
          <w:p w:rsidR="00FA61E0" w:rsidRPr="009D5272" w:rsidRDefault="00FA61E0" w:rsidP="00FA61E0">
            <w:pPr>
              <w:rPr>
                <w:rFonts w:ascii="Cambria" w:eastAsia="Cambria" w:hAnsi="Cambria" w:cs="Times New Roman"/>
                <w:b/>
                <w:sz w:val="22"/>
              </w:rPr>
            </w:pPr>
            <w:r w:rsidRPr="009D5272">
              <w:rPr>
                <w:rFonts w:ascii="Cambria" w:eastAsia="Cambria" w:hAnsi="Cambria" w:cs="Times New Roman"/>
                <w:b/>
                <w:sz w:val="22"/>
              </w:rPr>
              <w:t>Share:</w:t>
            </w:r>
          </w:p>
        </w:tc>
        <w:tc>
          <w:tcPr>
            <w:tcW w:w="4023" w:type="pct"/>
            <w:gridSpan w:val="3"/>
            <w:tcBorders>
              <w:left w:val="single" w:sz="4" w:space="0" w:color="000000"/>
            </w:tcBorders>
          </w:tcPr>
          <w:p w:rsidR="00FA61E0" w:rsidRPr="00FA61E0" w:rsidRDefault="002238AC" w:rsidP="00FA61E0">
            <w:pPr>
              <w:rPr>
                <w:rFonts w:ascii="Cambria" w:eastAsia="Cambria" w:hAnsi="Cambria" w:cs="Times New Roman"/>
              </w:rPr>
            </w:pPr>
            <w:r>
              <w:rPr>
                <w:rFonts w:ascii="Cambria" w:eastAsia="Cambria" w:hAnsi="Cambria" w:cs="Times New Roman"/>
              </w:rPr>
              <w:t>Students share what they have learned about the setting and how it affects their character’s obstacles and problems.</w:t>
            </w:r>
          </w:p>
        </w:tc>
      </w:tr>
    </w:tbl>
    <w:p w:rsidR="00FA61E0" w:rsidRPr="00FA61E0" w:rsidRDefault="00FA61E0" w:rsidP="00FA61E0">
      <w:pPr>
        <w:widowControl/>
        <w:spacing w:after="0" w:line="240" w:lineRule="auto"/>
        <w:rPr>
          <w:rFonts w:ascii="Cambria" w:eastAsia="Cambria" w:hAnsi="Cambria" w:cs="Times New Roman"/>
          <w:sz w:val="2"/>
          <w:szCs w:val="24"/>
        </w:rPr>
      </w:pPr>
    </w:p>
    <w:p w:rsidR="00FA61E0" w:rsidRPr="00FA61E0" w:rsidRDefault="00FA61E0" w:rsidP="00FA61E0">
      <w:pPr>
        <w:widowControl/>
        <w:spacing w:after="0" w:line="240" w:lineRule="auto"/>
        <w:rPr>
          <w:rFonts w:ascii="Cambria" w:eastAsia="Cambria" w:hAnsi="Cambria" w:cs="Times New Roman"/>
          <w:sz w:val="2"/>
          <w:szCs w:val="24"/>
        </w:rPr>
      </w:pPr>
    </w:p>
    <w:p w:rsidR="00FA61E0" w:rsidRPr="00FA61E0" w:rsidRDefault="00FA61E0" w:rsidP="00FA61E0">
      <w:pPr>
        <w:widowControl/>
        <w:spacing w:after="0" w:line="240" w:lineRule="auto"/>
        <w:rPr>
          <w:rFonts w:ascii="Cambria" w:eastAsia="Cambria" w:hAnsi="Cambria" w:cs="Times New Roman"/>
          <w:sz w:val="2"/>
          <w:szCs w:val="24"/>
        </w:rPr>
        <w:sectPr w:rsidR="00FA61E0" w:rsidRPr="00FA61E0" w:rsidSect="00D248C3">
          <w:pgSz w:w="12240" w:h="15840"/>
          <w:pgMar w:top="864" w:right="864" w:bottom="864" w:left="864" w:header="504" w:footer="144" w:gutter="0"/>
          <w:cols w:space="720"/>
          <w:docGrid w:linePitch="299"/>
        </w:sectPr>
      </w:pPr>
    </w:p>
    <w:tbl>
      <w:tblPr>
        <w:tblStyle w:val="TableGrid3"/>
        <w:tblW w:w="5185" w:type="pct"/>
        <w:jc w:val="center"/>
        <w:tblBorders>
          <w:insideV w:val="none" w:sz="0" w:space="0" w:color="auto"/>
        </w:tblBorders>
        <w:tblLook w:val="00A0" w:firstRow="1" w:lastRow="0" w:firstColumn="1" w:lastColumn="0" w:noHBand="0" w:noVBand="0"/>
      </w:tblPr>
      <w:tblGrid>
        <w:gridCol w:w="2340"/>
        <w:gridCol w:w="1165"/>
        <w:gridCol w:w="6654"/>
        <w:gridCol w:w="732"/>
      </w:tblGrid>
      <w:tr w:rsidR="002238AC" w:rsidRPr="002238AC" w:rsidTr="003118A0">
        <w:trPr>
          <w:jc w:val="center"/>
        </w:trPr>
        <w:tc>
          <w:tcPr>
            <w:tcW w:w="1074" w:type="pct"/>
            <w:tcBorders>
              <w:bottom w:val="single" w:sz="4" w:space="0" w:color="000000"/>
              <w:right w:val="single" w:sz="4" w:space="0" w:color="000000"/>
            </w:tcBorders>
            <w:shd w:val="clear" w:color="auto" w:fill="000000"/>
          </w:tcPr>
          <w:p w:rsidR="002238AC" w:rsidRPr="002238AC" w:rsidRDefault="002238AC" w:rsidP="002238AC">
            <w:pPr>
              <w:spacing w:before="60" w:after="60"/>
              <w:rPr>
                <w:rFonts w:ascii="Cambria" w:eastAsia="Cambria" w:hAnsi="Cambria" w:cs="Times New Roman"/>
                <w:b/>
              </w:rPr>
            </w:pPr>
            <w:r w:rsidRPr="002238AC">
              <w:rPr>
                <w:rFonts w:ascii="Cambria" w:eastAsia="Cambria" w:hAnsi="Cambria" w:cs="Times New Roman"/>
                <w:b/>
              </w:rPr>
              <w:lastRenderedPageBreak/>
              <w:t>Minilesson:</w:t>
            </w:r>
          </w:p>
        </w:tc>
        <w:tc>
          <w:tcPr>
            <w:tcW w:w="3590" w:type="pct"/>
            <w:gridSpan w:val="2"/>
            <w:tcBorders>
              <w:left w:val="single" w:sz="4" w:space="0" w:color="000000"/>
              <w:bottom w:val="single" w:sz="4" w:space="0" w:color="000000"/>
            </w:tcBorders>
            <w:shd w:val="clear" w:color="auto" w:fill="000000"/>
          </w:tcPr>
          <w:p w:rsidR="002238AC" w:rsidRPr="002238AC" w:rsidRDefault="002238AC" w:rsidP="002238AC">
            <w:pPr>
              <w:spacing w:before="60" w:after="60"/>
              <w:rPr>
                <w:rFonts w:ascii="Cambria" w:eastAsia="Cambria" w:hAnsi="Cambria" w:cs="Times New Roman"/>
                <w:b/>
                <w:i/>
              </w:rPr>
            </w:pPr>
            <w:r w:rsidRPr="002238AC">
              <w:rPr>
                <w:rFonts w:ascii="Cambria" w:eastAsia="Cambria" w:hAnsi="Cambria" w:cs="Times New Roman"/>
                <w:b/>
                <w:i/>
              </w:rPr>
              <w:t>Plotting Flashbacks on a Timeline</w:t>
            </w:r>
          </w:p>
        </w:tc>
        <w:tc>
          <w:tcPr>
            <w:tcW w:w="336" w:type="pct"/>
            <w:tcBorders>
              <w:bottom w:val="single" w:sz="4" w:space="0" w:color="000000"/>
            </w:tcBorders>
            <w:shd w:val="clear" w:color="auto" w:fill="000000"/>
          </w:tcPr>
          <w:p w:rsidR="002238AC" w:rsidRPr="002238AC" w:rsidRDefault="002238AC" w:rsidP="002238AC">
            <w:pPr>
              <w:spacing w:before="60" w:after="60"/>
              <w:jc w:val="right"/>
              <w:rPr>
                <w:rFonts w:ascii="Cambria" w:eastAsia="Cambria" w:hAnsi="Cambria" w:cs="Times New Roman"/>
                <w:b/>
              </w:rPr>
            </w:pPr>
            <w:r w:rsidRPr="002238AC">
              <w:rPr>
                <w:rFonts w:ascii="Cambria" w:eastAsia="Cambria" w:hAnsi="Cambria" w:cs="Times New Roman"/>
                <w:b/>
              </w:rPr>
              <w:t>HF 4</w:t>
            </w:r>
          </w:p>
        </w:tc>
      </w:tr>
      <w:tr w:rsidR="002238AC" w:rsidRPr="002238AC" w:rsidTr="003118A0">
        <w:trPr>
          <w:jc w:val="center"/>
        </w:trPr>
        <w:tc>
          <w:tcPr>
            <w:tcW w:w="1074" w:type="pct"/>
            <w:tcBorders>
              <w:bottom w:val="single" w:sz="4" w:space="0" w:color="auto"/>
              <w:right w:val="single" w:sz="4" w:space="0" w:color="000000"/>
            </w:tcBorders>
            <w:shd w:val="clear" w:color="auto" w:fill="E0E0E0"/>
          </w:tcPr>
          <w:p w:rsidR="002238AC" w:rsidRPr="009D5272" w:rsidRDefault="002238AC" w:rsidP="002238AC">
            <w:pPr>
              <w:rPr>
                <w:rFonts w:ascii="Cambria" w:eastAsia="Cambria" w:hAnsi="Cambria" w:cs="Times New Roman"/>
                <w:b/>
                <w:sz w:val="22"/>
              </w:rPr>
            </w:pPr>
            <w:r w:rsidRPr="009D5272">
              <w:rPr>
                <w:rFonts w:ascii="Cambria" w:eastAsia="Cambria" w:hAnsi="Cambria" w:cs="Times New Roman"/>
                <w:b/>
                <w:sz w:val="22"/>
              </w:rPr>
              <w:t>Objective(s):</w:t>
            </w:r>
          </w:p>
        </w:tc>
        <w:tc>
          <w:tcPr>
            <w:tcW w:w="3926" w:type="pct"/>
            <w:gridSpan w:val="3"/>
            <w:tcBorders>
              <w:left w:val="single" w:sz="4" w:space="0" w:color="000000"/>
              <w:bottom w:val="nil"/>
            </w:tcBorders>
          </w:tcPr>
          <w:p w:rsidR="002238AC" w:rsidRPr="002238AC" w:rsidRDefault="002238AC" w:rsidP="002238AC">
            <w:pPr>
              <w:rPr>
                <w:rFonts w:ascii="Cambria" w:eastAsia="Cambria" w:hAnsi="Cambria" w:cs="Times New Roman"/>
                <w:i/>
              </w:rPr>
            </w:pPr>
            <w:r w:rsidRPr="002238AC">
              <w:rPr>
                <w:rFonts w:ascii="Cambria" w:eastAsia="Cambria" w:hAnsi="Cambria" w:cs="Times New Roman"/>
                <w:i/>
              </w:rPr>
              <w:t>Readers will determine and sequence the plot’s main events and explain their influence on future events using a timeline in their reader’s notebook.</w:t>
            </w:r>
          </w:p>
        </w:tc>
      </w:tr>
      <w:tr w:rsidR="002238AC" w:rsidRPr="002238AC" w:rsidTr="005A6018">
        <w:trPr>
          <w:jc w:val="center"/>
        </w:trPr>
        <w:tc>
          <w:tcPr>
            <w:tcW w:w="1074" w:type="pct"/>
            <w:tcBorders>
              <w:top w:val="single" w:sz="4" w:space="0" w:color="auto"/>
              <w:bottom w:val="single" w:sz="4" w:space="0" w:color="auto"/>
              <w:right w:val="single" w:sz="4" w:space="0" w:color="auto"/>
            </w:tcBorders>
            <w:shd w:val="clear" w:color="auto" w:fill="E0E0E0"/>
          </w:tcPr>
          <w:p w:rsidR="002238AC" w:rsidRPr="009D5272" w:rsidRDefault="002238AC" w:rsidP="002238AC">
            <w:pPr>
              <w:rPr>
                <w:rFonts w:ascii="Cambria" w:eastAsia="Cambria" w:hAnsi="Cambria" w:cs="Times New Roman"/>
                <w:b/>
                <w:sz w:val="22"/>
              </w:rPr>
            </w:pPr>
            <w:r w:rsidRPr="009D5272">
              <w:rPr>
                <w:rFonts w:ascii="Cambria" w:eastAsia="Cambria" w:hAnsi="Cambria" w:cs="Times New Roman"/>
                <w:b/>
                <w:sz w:val="22"/>
              </w:rPr>
              <w:t>TEKS:</w:t>
            </w:r>
          </w:p>
        </w:tc>
        <w:tc>
          <w:tcPr>
            <w:tcW w:w="535" w:type="pct"/>
            <w:tcBorders>
              <w:top w:val="single" w:sz="4" w:space="0" w:color="auto"/>
              <w:left w:val="single" w:sz="4" w:space="0" w:color="auto"/>
              <w:bottom w:val="single" w:sz="4" w:space="0" w:color="auto"/>
              <w:right w:val="nil"/>
            </w:tcBorders>
          </w:tcPr>
          <w:p w:rsidR="002238AC" w:rsidRPr="002238AC" w:rsidRDefault="002238AC" w:rsidP="005A6018">
            <w:pPr>
              <w:rPr>
                <w:rFonts w:ascii="Cambria" w:eastAsia="Cambria" w:hAnsi="Cambria" w:cs="Times New Roman"/>
                <w:b/>
              </w:rPr>
            </w:pPr>
            <w:r w:rsidRPr="002238AC">
              <w:rPr>
                <w:rFonts w:ascii="Cambria" w:eastAsia="Cambria" w:hAnsi="Cambria" w:cs="Times New Roman"/>
                <w:b/>
              </w:rPr>
              <w:t>4.6 A</w:t>
            </w:r>
          </w:p>
          <w:p w:rsidR="002238AC" w:rsidRPr="002238AC" w:rsidRDefault="002238AC" w:rsidP="002238AC">
            <w:pPr>
              <w:ind w:firstLine="86"/>
              <w:rPr>
                <w:rFonts w:ascii="Cambria" w:eastAsia="Cambria" w:hAnsi="Cambria" w:cs="Times New Roman"/>
                <w:b/>
              </w:rPr>
            </w:pPr>
          </w:p>
          <w:p w:rsidR="002238AC" w:rsidRPr="002238AC" w:rsidRDefault="002238AC" w:rsidP="005A6018">
            <w:pPr>
              <w:rPr>
                <w:rFonts w:ascii="Cambria" w:eastAsia="Cambria" w:hAnsi="Cambria" w:cs="Times New Roman"/>
                <w:b/>
              </w:rPr>
            </w:pPr>
            <w:r w:rsidRPr="002238AC">
              <w:rPr>
                <w:rFonts w:ascii="Cambria" w:eastAsia="Cambria" w:hAnsi="Cambria" w:cs="Times New Roman"/>
                <w:b/>
              </w:rPr>
              <w:t>Fig 19 E</w:t>
            </w:r>
          </w:p>
        </w:tc>
        <w:tc>
          <w:tcPr>
            <w:tcW w:w="3391" w:type="pct"/>
            <w:gridSpan w:val="2"/>
            <w:tcBorders>
              <w:top w:val="single" w:sz="4" w:space="0" w:color="auto"/>
              <w:left w:val="nil"/>
              <w:bottom w:val="single" w:sz="4" w:space="0" w:color="auto"/>
              <w:right w:val="single" w:sz="4" w:space="0" w:color="auto"/>
            </w:tcBorders>
          </w:tcPr>
          <w:p w:rsidR="002238AC" w:rsidRPr="002238AC" w:rsidRDefault="002238AC" w:rsidP="002238AC">
            <w:pPr>
              <w:rPr>
                <w:rFonts w:ascii="Cambria" w:eastAsia="Cambria" w:hAnsi="Cambria" w:cs="Times New Roman"/>
              </w:rPr>
            </w:pPr>
            <w:r w:rsidRPr="002238AC">
              <w:rPr>
                <w:rFonts w:ascii="Cambria" w:eastAsia="Cambria" w:hAnsi="Cambria" w:cs="Times New Roman"/>
              </w:rPr>
              <w:t>Sequence and summarize the plot’s main events and explain their influence on future events;</w:t>
            </w:r>
          </w:p>
          <w:p w:rsidR="002238AC" w:rsidRPr="002238AC" w:rsidRDefault="002238AC" w:rsidP="002238AC">
            <w:pPr>
              <w:rPr>
                <w:rFonts w:ascii="Cambria" w:eastAsia="Cambria" w:hAnsi="Cambria" w:cs="Times New Roman"/>
              </w:rPr>
            </w:pPr>
            <w:r w:rsidRPr="002238AC">
              <w:rPr>
                <w:rFonts w:ascii="Cambria" w:eastAsia="Cambria" w:hAnsi="Cambria" w:cs="Times New Roman"/>
              </w:rPr>
              <w:t>Summarize information in text, maintaining meaning and logical order;</w:t>
            </w:r>
          </w:p>
        </w:tc>
      </w:tr>
      <w:tr w:rsidR="002238AC" w:rsidRPr="002238AC" w:rsidTr="003118A0">
        <w:trPr>
          <w:jc w:val="center"/>
        </w:trPr>
        <w:tc>
          <w:tcPr>
            <w:tcW w:w="1074" w:type="pct"/>
            <w:tcBorders>
              <w:top w:val="single" w:sz="4" w:space="0" w:color="auto"/>
              <w:right w:val="single" w:sz="4" w:space="0" w:color="000000"/>
            </w:tcBorders>
            <w:shd w:val="clear" w:color="auto" w:fill="E0E0E0"/>
          </w:tcPr>
          <w:p w:rsidR="002238AC" w:rsidRPr="009D5272" w:rsidRDefault="002238AC" w:rsidP="002238AC">
            <w:pPr>
              <w:rPr>
                <w:rFonts w:ascii="Cambria" w:eastAsia="Cambria" w:hAnsi="Cambria" w:cs="Times New Roman"/>
                <w:b/>
                <w:sz w:val="22"/>
              </w:rPr>
            </w:pPr>
            <w:r w:rsidRPr="009D5272">
              <w:rPr>
                <w:rFonts w:ascii="Cambria" w:eastAsia="Cambria" w:hAnsi="Cambria" w:cs="Times New Roman"/>
                <w:b/>
                <w:sz w:val="22"/>
              </w:rPr>
              <w:t>Notes:</w:t>
            </w:r>
          </w:p>
        </w:tc>
        <w:tc>
          <w:tcPr>
            <w:tcW w:w="3926" w:type="pct"/>
            <w:gridSpan w:val="3"/>
            <w:tcBorders>
              <w:top w:val="single" w:sz="4" w:space="0" w:color="auto"/>
              <w:left w:val="single" w:sz="4" w:space="0" w:color="000000"/>
            </w:tcBorders>
          </w:tcPr>
          <w:p w:rsidR="002238AC" w:rsidRPr="005A6018" w:rsidRDefault="002238AC" w:rsidP="002238AC">
            <w:pPr>
              <w:pBdr>
                <w:top w:val="nil"/>
                <w:left w:val="nil"/>
                <w:bottom w:val="nil"/>
                <w:right w:val="nil"/>
                <w:between w:val="nil"/>
                <w:bar w:val="nil"/>
              </w:pBdr>
              <w:rPr>
                <w:rFonts w:ascii="Cambria" w:eastAsia="Cambria" w:hAnsi="Cambria" w:cs="Times New Roman"/>
                <w:i/>
              </w:rPr>
            </w:pPr>
            <w:r w:rsidRPr="002238AC">
              <w:rPr>
                <w:rFonts w:ascii="Cambria" w:eastAsia="Cambria" w:hAnsi="Cambria" w:cs="Times New Roman"/>
                <w:i/>
              </w:rPr>
              <w:t xml:space="preserve">In the suggested book, the illustrator helps the students to see when the characters are remembering or thinking back by the black and white picture support.  You can point this out to the students to help with sequencing of a flashback.  It is important to point out that the events are not always in order as they appear on the pages in the book, especially in historical fiction.  There are several great teaching points in this book but it is only being used for the fact </w:t>
            </w:r>
            <w:r w:rsidR="005A6018">
              <w:rPr>
                <w:rFonts w:ascii="Cambria" w:eastAsia="Cambria" w:hAnsi="Cambria" w:cs="Times New Roman"/>
                <w:i/>
              </w:rPr>
              <w:t xml:space="preserve">that the author flashes back.  </w:t>
            </w:r>
          </w:p>
        </w:tc>
      </w:tr>
      <w:tr w:rsidR="002238AC" w:rsidRPr="002238AC" w:rsidTr="003118A0">
        <w:trPr>
          <w:jc w:val="center"/>
        </w:trPr>
        <w:tc>
          <w:tcPr>
            <w:tcW w:w="1074" w:type="pct"/>
            <w:tcBorders>
              <w:right w:val="single" w:sz="4" w:space="0" w:color="000000"/>
            </w:tcBorders>
            <w:shd w:val="clear" w:color="auto" w:fill="E0E0E0"/>
          </w:tcPr>
          <w:p w:rsidR="002238AC" w:rsidRPr="009D5272" w:rsidRDefault="002238AC" w:rsidP="002238AC">
            <w:pPr>
              <w:rPr>
                <w:rFonts w:ascii="Cambria" w:eastAsia="Cambria" w:hAnsi="Cambria" w:cs="Times New Roman"/>
                <w:b/>
                <w:sz w:val="22"/>
              </w:rPr>
            </w:pPr>
            <w:r w:rsidRPr="009D5272">
              <w:rPr>
                <w:rFonts w:ascii="Cambria" w:eastAsia="Cambria" w:hAnsi="Cambria" w:cs="Times New Roman"/>
                <w:b/>
                <w:sz w:val="22"/>
              </w:rPr>
              <w:t>Materials:</w:t>
            </w:r>
          </w:p>
        </w:tc>
        <w:tc>
          <w:tcPr>
            <w:tcW w:w="3926" w:type="pct"/>
            <w:gridSpan w:val="3"/>
            <w:tcBorders>
              <w:left w:val="single" w:sz="4" w:space="0" w:color="000000"/>
            </w:tcBorders>
          </w:tcPr>
          <w:p w:rsidR="002238AC" w:rsidRPr="002238AC" w:rsidRDefault="002238AC" w:rsidP="002238AC">
            <w:pPr>
              <w:numPr>
                <w:ilvl w:val="0"/>
                <w:numId w:val="2"/>
              </w:numPr>
              <w:pBdr>
                <w:top w:val="nil"/>
                <w:left w:val="nil"/>
                <w:bottom w:val="nil"/>
                <w:right w:val="nil"/>
                <w:between w:val="nil"/>
                <w:bar w:val="nil"/>
              </w:pBdr>
              <w:contextualSpacing/>
              <w:rPr>
                <w:rFonts w:ascii="Cambria" w:eastAsia="Cambria" w:hAnsi="Cambria" w:cs="Times New Roman"/>
              </w:rPr>
            </w:pPr>
            <w:r w:rsidRPr="002238AC">
              <w:rPr>
                <w:rFonts w:ascii="Cambria" w:eastAsia="Cambria" w:hAnsi="Cambria" w:cs="Times New Roman"/>
                <w:i/>
                <w:u w:val="single"/>
              </w:rPr>
              <w:t>So Far From the Sea</w:t>
            </w:r>
            <w:r w:rsidRPr="002238AC">
              <w:rPr>
                <w:rFonts w:ascii="Cambria" w:eastAsia="Cambria" w:hAnsi="Cambria" w:cs="Times New Roman"/>
              </w:rPr>
              <w:t xml:space="preserve"> by Eve Bunting or Historical fiction book with a flashback</w:t>
            </w:r>
          </w:p>
          <w:p w:rsidR="002238AC" w:rsidRPr="002238AC" w:rsidRDefault="002238AC" w:rsidP="002238AC">
            <w:pPr>
              <w:numPr>
                <w:ilvl w:val="0"/>
                <w:numId w:val="2"/>
              </w:numPr>
              <w:pBdr>
                <w:top w:val="nil"/>
                <w:left w:val="nil"/>
                <w:bottom w:val="nil"/>
                <w:right w:val="nil"/>
                <w:between w:val="nil"/>
                <w:bar w:val="nil"/>
              </w:pBdr>
              <w:contextualSpacing/>
              <w:rPr>
                <w:rFonts w:ascii="Cambria" w:eastAsia="Cambria" w:hAnsi="Cambria" w:cs="Times New Roman"/>
              </w:rPr>
            </w:pPr>
            <w:r w:rsidRPr="002238AC">
              <w:rPr>
                <w:rFonts w:ascii="Cambria" w:eastAsia="Cambria" w:hAnsi="Cambria" w:cs="Times New Roman"/>
              </w:rPr>
              <w:t>Teacher and student notebooks</w:t>
            </w:r>
          </w:p>
          <w:p w:rsidR="002238AC" w:rsidRPr="002238AC" w:rsidRDefault="002238AC" w:rsidP="002238AC">
            <w:pPr>
              <w:numPr>
                <w:ilvl w:val="0"/>
                <w:numId w:val="2"/>
              </w:numPr>
              <w:contextualSpacing/>
              <w:rPr>
                <w:rFonts w:ascii="Cambria" w:eastAsia="Cambria" w:hAnsi="Cambria" w:cs="Times New Roman"/>
              </w:rPr>
            </w:pPr>
            <w:r w:rsidRPr="002238AC">
              <w:rPr>
                <w:rFonts w:ascii="Cambria" w:eastAsia="Cambria" w:hAnsi="Cambria" w:cs="Times New Roman"/>
              </w:rPr>
              <w:t xml:space="preserve">Anchor chart of a timeline – can be horizontal or vertical – </w:t>
            </w:r>
          </w:p>
          <w:p w:rsidR="002238AC" w:rsidRPr="002238AC" w:rsidRDefault="002238AC" w:rsidP="002238AC">
            <w:pPr>
              <w:numPr>
                <w:ilvl w:val="0"/>
                <w:numId w:val="2"/>
              </w:numPr>
              <w:contextualSpacing/>
              <w:rPr>
                <w:rFonts w:ascii="Cambria" w:eastAsia="Cambria" w:hAnsi="Cambria" w:cs="Times New Roman"/>
              </w:rPr>
            </w:pPr>
            <w:r w:rsidRPr="002238AC">
              <w:rPr>
                <w:rFonts w:ascii="Cambria" w:eastAsia="Cambria" w:hAnsi="Cambria" w:cs="Times New Roman"/>
              </w:rPr>
              <w:t>Sticky notes with key events from the story to show a flashback</w:t>
            </w:r>
          </w:p>
        </w:tc>
      </w:tr>
      <w:tr w:rsidR="002238AC" w:rsidRPr="002238AC" w:rsidTr="003118A0">
        <w:trPr>
          <w:jc w:val="center"/>
        </w:trPr>
        <w:tc>
          <w:tcPr>
            <w:tcW w:w="1074" w:type="pct"/>
            <w:tcBorders>
              <w:right w:val="single" w:sz="4" w:space="0" w:color="000000"/>
            </w:tcBorders>
            <w:shd w:val="clear" w:color="auto" w:fill="E0E0E0"/>
          </w:tcPr>
          <w:p w:rsidR="002238AC" w:rsidRPr="009D5272" w:rsidRDefault="002238AC" w:rsidP="002238AC">
            <w:pPr>
              <w:rPr>
                <w:rFonts w:ascii="Cambria" w:eastAsia="Cambria" w:hAnsi="Cambria" w:cs="Times New Roman"/>
                <w:b/>
                <w:sz w:val="22"/>
              </w:rPr>
            </w:pPr>
            <w:r w:rsidRPr="009D5272">
              <w:rPr>
                <w:rFonts w:ascii="Cambria" w:eastAsia="Cambria" w:hAnsi="Cambria" w:cs="Times New Roman"/>
                <w:b/>
                <w:sz w:val="22"/>
              </w:rPr>
              <w:t>Connect:</w:t>
            </w:r>
          </w:p>
          <w:p w:rsidR="002238AC" w:rsidRPr="002238AC" w:rsidRDefault="002238AC" w:rsidP="002238AC">
            <w:pPr>
              <w:numPr>
                <w:ilvl w:val="0"/>
                <w:numId w:val="1"/>
              </w:numPr>
              <w:rPr>
                <w:rFonts w:ascii="Cambria" w:eastAsia="Cambria" w:hAnsi="Cambria" w:cs="Arial"/>
                <w:i/>
                <w:sz w:val="20"/>
                <w:szCs w:val="18"/>
              </w:rPr>
            </w:pPr>
            <w:r w:rsidRPr="002238AC">
              <w:rPr>
                <w:rFonts w:ascii="Cambria" w:eastAsia="Cambria" w:hAnsi="Cambria" w:cs="Arial"/>
                <w:i/>
                <w:sz w:val="20"/>
                <w:szCs w:val="18"/>
              </w:rPr>
              <w:t>connect today’s work with ongoing work</w:t>
            </w:r>
          </w:p>
          <w:p w:rsidR="002238AC" w:rsidRPr="002238AC" w:rsidRDefault="002238AC" w:rsidP="002238AC">
            <w:pPr>
              <w:numPr>
                <w:ilvl w:val="0"/>
                <w:numId w:val="1"/>
              </w:numPr>
              <w:rPr>
                <w:rFonts w:ascii="Palatino Linotype" w:eastAsia="Cambria" w:hAnsi="Palatino Linotype" w:cs="Arial"/>
                <w:i/>
                <w:iCs/>
                <w:sz w:val="20"/>
                <w:szCs w:val="18"/>
              </w:rPr>
            </w:pPr>
            <w:r w:rsidRPr="002238AC">
              <w:rPr>
                <w:rFonts w:ascii="Cambria" w:eastAsia="Cambria" w:hAnsi="Cambria" w:cs="Arial"/>
                <w:i/>
                <w:sz w:val="20"/>
                <w:szCs w:val="18"/>
              </w:rPr>
              <w:t>state teaching point</w:t>
            </w:r>
          </w:p>
        </w:tc>
        <w:tc>
          <w:tcPr>
            <w:tcW w:w="3926" w:type="pct"/>
            <w:gridSpan w:val="3"/>
            <w:tcBorders>
              <w:left w:val="single" w:sz="4" w:space="0" w:color="000000"/>
            </w:tcBorders>
          </w:tcPr>
          <w:p w:rsidR="002238AC" w:rsidRPr="002238AC" w:rsidRDefault="002238AC" w:rsidP="002238AC">
            <w:pPr>
              <w:rPr>
                <w:rFonts w:ascii="Cambria" w:eastAsia="Cambria" w:hAnsi="Cambria" w:cs="Times New Roman"/>
              </w:rPr>
            </w:pPr>
            <w:r w:rsidRPr="002238AC">
              <w:rPr>
                <w:rFonts w:ascii="Cambria" w:eastAsia="Cambria" w:hAnsi="Cambria" w:cs="Times New Roman"/>
                <w:i/>
              </w:rPr>
              <w:t xml:space="preserve">Readers, yesterday we examined how the setting impacted our characters in historical fiction.  We are going to continue our journey through historical fiction buy determining the important events and putting them in order on a timeline to examine how these events affect future events.  </w:t>
            </w:r>
          </w:p>
        </w:tc>
      </w:tr>
      <w:tr w:rsidR="002238AC" w:rsidRPr="002238AC" w:rsidTr="003118A0">
        <w:trPr>
          <w:jc w:val="center"/>
        </w:trPr>
        <w:tc>
          <w:tcPr>
            <w:tcW w:w="1074" w:type="pct"/>
            <w:tcBorders>
              <w:right w:val="single" w:sz="4" w:space="0" w:color="000000"/>
            </w:tcBorders>
            <w:shd w:val="clear" w:color="auto" w:fill="E0E0E0"/>
          </w:tcPr>
          <w:p w:rsidR="002238AC" w:rsidRPr="009D5272" w:rsidRDefault="002238AC" w:rsidP="002238AC">
            <w:pPr>
              <w:rPr>
                <w:rFonts w:ascii="Cambria" w:eastAsia="Cambria" w:hAnsi="Cambria" w:cs="Times New Roman"/>
                <w:b/>
                <w:sz w:val="22"/>
              </w:rPr>
            </w:pPr>
            <w:r w:rsidRPr="009D5272">
              <w:rPr>
                <w:rFonts w:ascii="Cambria" w:eastAsia="Cambria" w:hAnsi="Cambria" w:cs="Times New Roman"/>
                <w:b/>
                <w:sz w:val="22"/>
              </w:rPr>
              <w:t>Teach:</w:t>
            </w:r>
          </w:p>
          <w:p w:rsidR="002238AC" w:rsidRPr="002238AC" w:rsidRDefault="002238AC" w:rsidP="002238AC">
            <w:pPr>
              <w:numPr>
                <w:ilvl w:val="0"/>
                <w:numId w:val="1"/>
              </w:numPr>
              <w:rPr>
                <w:rFonts w:ascii="Cambria" w:eastAsia="Cambria" w:hAnsi="Cambria" w:cs="Arial"/>
                <w:i/>
                <w:sz w:val="20"/>
                <w:szCs w:val="18"/>
              </w:rPr>
            </w:pPr>
            <w:r w:rsidRPr="002238AC">
              <w:rPr>
                <w:rFonts w:ascii="Cambria" w:eastAsia="Cambria" w:hAnsi="Cambria" w:cs="Arial"/>
                <w:i/>
                <w:sz w:val="20"/>
                <w:szCs w:val="18"/>
              </w:rPr>
              <w:t>restate teaching point</w:t>
            </w:r>
          </w:p>
          <w:p w:rsidR="002238AC" w:rsidRPr="002238AC" w:rsidRDefault="002238AC" w:rsidP="002238AC">
            <w:pPr>
              <w:numPr>
                <w:ilvl w:val="0"/>
                <w:numId w:val="1"/>
              </w:numPr>
              <w:rPr>
                <w:rFonts w:ascii="Cambria" w:eastAsia="Cambria" w:hAnsi="Cambria" w:cs="Arial"/>
                <w:i/>
                <w:sz w:val="20"/>
                <w:szCs w:val="18"/>
              </w:rPr>
            </w:pPr>
            <w:r w:rsidRPr="002238AC">
              <w:rPr>
                <w:rFonts w:ascii="Cambria" w:eastAsia="Cambria" w:hAnsi="Cambria" w:cs="Arial"/>
                <w:i/>
                <w:sz w:val="20"/>
                <w:szCs w:val="18"/>
              </w:rPr>
              <w:t xml:space="preserve">tell story related to teaching point </w:t>
            </w:r>
          </w:p>
          <w:p w:rsidR="002238AC" w:rsidRPr="002238AC" w:rsidRDefault="002238AC" w:rsidP="002238AC">
            <w:pPr>
              <w:numPr>
                <w:ilvl w:val="0"/>
                <w:numId w:val="1"/>
              </w:numPr>
              <w:rPr>
                <w:rFonts w:ascii="Cambria" w:eastAsia="Cambria" w:hAnsi="Cambria" w:cs="Arial"/>
                <w:i/>
                <w:sz w:val="20"/>
                <w:szCs w:val="18"/>
              </w:rPr>
            </w:pPr>
            <w:r w:rsidRPr="002238AC">
              <w:rPr>
                <w:rFonts w:ascii="Cambria" w:eastAsia="Cambria" w:hAnsi="Cambria" w:cs="Arial"/>
                <w:i/>
                <w:sz w:val="20"/>
                <w:szCs w:val="18"/>
              </w:rPr>
              <w:t>model &amp; think aloud</w:t>
            </w:r>
          </w:p>
          <w:p w:rsidR="002238AC" w:rsidRPr="002238AC" w:rsidRDefault="002238AC" w:rsidP="002238AC">
            <w:pPr>
              <w:numPr>
                <w:ilvl w:val="0"/>
                <w:numId w:val="1"/>
              </w:numPr>
              <w:rPr>
                <w:rFonts w:ascii="Cambria" w:eastAsia="Cambria" w:hAnsi="Cambria" w:cs="Times New Roman"/>
                <w:b/>
              </w:rPr>
            </w:pPr>
            <w:r w:rsidRPr="002238AC">
              <w:rPr>
                <w:rFonts w:ascii="Cambria" w:eastAsia="Cambria" w:hAnsi="Cambria" w:cs="Arial"/>
                <w:i/>
                <w:sz w:val="20"/>
                <w:szCs w:val="18"/>
              </w:rPr>
              <w:t>point out things students should notice</w:t>
            </w:r>
          </w:p>
          <w:p w:rsidR="002238AC" w:rsidRPr="002238AC" w:rsidRDefault="002238AC" w:rsidP="002238AC">
            <w:pPr>
              <w:rPr>
                <w:rFonts w:ascii="Cambria" w:eastAsia="Cambria" w:hAnsi="Cambria" w:cs="Times New Roman"/>
              </w:rPr>
            </w:pPr>
          </w:p>
          <w:p w:rsidR="002238AC" w:rsidRPr="002238AC" w:rsidRDefault="002238AC" w:rsidP="002238AC">
            <w:pPr>
              <w:rPr>
                <w:rFonts w:ascii="Cambria" w:eastAsia="Cambria" w:hAnsi="Cambria" w:cs="Times New Roman"/>
              </w:rPr>
            </w:pPr>
          </w:p>
          <w:p w:rsidR="002238AC" w:rsidRPr="002238AC" w:rsidRDefault="002238AC" w:rsidP="002238AC">
            <w:pPr>
              <w:rPr>
                <w:rFonts w:ascii="Cambria" w:eastAsia="Cambria" w:hAnsi="Cambria" w:cs="Times New Roman"/>
              </w:rPr>
            </w:pPr>
          </w:p>
          <w:p w:rsidR="002238AC" w:rsidRPr="002238AC" w:rsidRDefault="002238AC" w:rsidP="002238AC">
            <w:pPr>
              <w:rPr>
                <w:rFonts w:ascii="Cambria" w:eastAsia="Cambria" w:hAnsi="Cambria" w:cs="Times New Roman"/>
              </w:rPr>
            </w:pPr>
          </w:p>
          <w:p w:rsidR="002238AC" w:rsidRPr="002238AC" w:rsidRDefault="002238AC" w:rsidP="002238AC">
            <w:pPr>
              <w:rPr>
                <w:rFonts w:ascii="Cambria" w:eastAsia="Cambria" w:hAnsi="Cambria" w:cs="Times New Roman"/>
              </w:rPr>
            </w:pPr>
          </w:p>
          <w:p w:rsidR="002238AC" w:rsidRPr="002238AC" w:rsidRDefault="002238AC" w:rsidP="002238AC">
            <w:pPr>
              <w:rPr>
                <w:rFonts w:ascii="Cambria" w:eastAsia="Cambria" w:hAnsi="Cambria" w:cs="Times New Roman"/>
              </w:rPr>
            </w:pPr>
          </w:p>
          <w:p w:rsidR="002238AC" w:rsidRPr="002238AC" w:rsidRDefault="002238AC" w:rsidP="002238AC">
            <w:pPr>
              <w:rPr>
                <w:rFonts w:ascii="Cambria" w:eastAsia="Cambria" w:hAnsi="Cambria" w:cs="Times New Roman"/>
              </w:rPr>
            </w:pPr>
          </w:p>
          <w:p w:rsidR="002238AC" w:rsidRPr="002238AC" w:rsidRDefault="002238AC" w:rsidP="002238AC">
            <w:pPr>
              <w:rPr>
                <w:rFonts w:ascii="Cambria" w:eastAsia="Cambria" w:hAnsi="Cambria" w:cs="Times New Roman"/>
              </w:rPr>
            </w:pPr>
          </w:p>
          <w:p w:rsidR="002238AC" w:rsidRPr="002238AC" w:rsidRDefault="002238AC" w:rsidP="002238AC">
            <w:pPr>
              <w:rPr>
                <w:rFonts w:ascii="Cambria" w:eastAsia="Cambria" w:hAnsi="Cambria" w:cs="Times New Roman"/>
              </w:rPr>
            </w:pPr>
          </w:p>
          <w:p w:rsidR="002238AC" w:rsidRPr="002238AC" w:rsidRDefault="002238AC" w:rsidP="002238AC">
            <w:pPr>
              <w:rPr>
                <w:rFonts w:ascii="Cambria" w:eastAsia="Cambria" w:hAnsi="Cambria" w:cs="Times New Roman"/>
              </w:rPr>
            </w:pPr>
          </w:p>
          <w:p w:rsidR="002238AC" w:rsidRPr="002238AC" w:rsidRDefault="002238AC" w:rsidP="002238AC">
            <w:pPr>
              <w:rPr>
                <w:rFonts w:ascii="Cambria" w:eastAsia="Cambria" w:hAnsi="Cambria" w:cs="Times New Roman"/>
              </w:rPr>
            </w:pPr>
          </w:p>
          <w:p w:rsidR="002238AC" w:rsidRPr="002238AC" w:rsidRDefault="002238AC" w:rsidP="002238AC">
            <w:pPr>
              <w:rPr>
                <w:rFonts w:ascii="Cambria" w:eastAsia="Cambria" w:hAnsi="Cambria" w:cs="Times New Roman"/>
              </w:rPr>
            </w:pPr>
          </w:p>
          <w:p w:rsidR="002238AC" w:rsidRPr="002238AC" w:rsidRDefault="002238AC" w:rsidP="002238AC">
            <w:pPr>
              <w:jc w:val="center"/>
              <w:rPr>
                <w:rFonts w:ascii="Cambria" w:eastAsia="Cambria" w:hAnsi="Cambria" w:cs="Times New Roman"/>
              </w:rPr>
            </w:pPr>
          </w:p>
        </w:tc>
        <w:tc>
          <w:tcPr>
            <w:tcW w:w="3926" w:type="pct"/>
            <w:gridSpan w:val="3"/>
            <w:tcBorders>
              <w:left w:val="single" w:sz="4" w:space="0" w:color="000000"/>
            </w:tcBorders>
          </w:tcPr>
          <w:p w:rsidR="002238AC" w:rsidRPr="002238AC" w:rsidRDefault="002238AC" w:rsidP="002238AC">
            <w:pPr>
              <w:rPr>
                <w:rFonts w:ascii="Cambria" w:eastAsia="Cambria" w:hAnsi="Cambria" w:cs="Times New Roman"/>
              </w:rPr>
            </w:pPr>
            <w:r w:rsidRPr="002238AC">
              <w:rPr>
                <w:rFonts w:ascii="Cambria" w:eastAsia="Cambria" w:hAnsi="Cambria" w:cs="Times New Roman"/>
              </w:rPr>
              <w:t xml:space="preserve"> Remind the students that when we read we have to pay attention to the events in a story because these events affect what will happen as the story goes forward.  Tell them that as they get older they will read more complex stories.  These stories can be difficult to put in order or sequence because the events may go back in time or flashback.  A flashback is when the character remembers something from their past so the story will go back in time.   The author does this to help us understand what is happening in the story and to help explain why our character may be acting the way that he is.  As readers, it is important for us to keep track of these events when they seem to flashback.  Show students a timeline.  Tell them that we can keep track of our events by using a timeline and placing those events on the timeline to help us keep them in order.</w:t>
            </w:r>
          </w:p>
          <w:p w:rsidR="002238AC" w:rsidRPr="002238AC" w:rsidRDefault="002238AC" w:rsidP="002238AC">
            <w:pPr>
              <w:rPr>
                <w:rFonts w:ascii="Cambria" w:eastAsia="Cambria" w:hAnsi="Cambria" w:cs="Times New Roman"/>
              </w:rPr>
            </w:pPr>
          </w:p>
          <w:p w:rsidR="002238AC" w:rsidRPr="002238AC" w:rsidRDefault="002238AC" w:rsidP="002238AC">
            <w:pPr>
              <w:rPr>
                <w:rFonts w:ascii="Cambria" w:eastAsia="Cambria" w:hAnsi="Cambria" w:cs="Times New Roman"/>
              </w:rPr>
            </w:pPr>
            <w:r w:rsidRPr="002238AC">
              <w:rPr>
                <w:rFonts w:ascii="Cambria" w:eastAsia="Cambria" w:hAnsi="Cambria" w:cs="Times New Roman"/>
              </w:rPr>
              <w:t>Read a historical fiction book that demonstrates flashbacks.    Have a timeline drawn on a chart.  Have sticky notes with events ready to place on the chart as you read and think Aloud.  An example is listed below: (</w:t>
            </w:r>
            <w:r w:rsidRPr="002238AC">
              <w:rPr>
                <w:rFonts w:ascii="Cambria" w:eastAsia="Cambria" w:hAnsi="Cambria" w:cs="Times New Roman"/>
                <w:i/>
                <w:u w:val="single"/>
              </w:rPr>
              <w:t>So Far From the Sea</w:t>
            </w:r>
            <w:r w:rsidRPr="002238AC">
              <w:rPr>
                <w:rFonts w:ascii="Cambria" w:eastAsia="Cambria" w:hAnsi="Cambria" w:cs="Times New Roman"/>
                <w:u w:val="single"/>
              </w:rPr>
              <w:t xml:space="preserve"> </w:t>
            </w:r>
            <w:r w:rsidRPr="002238AC">
              <w:rPr>
                <w:rFonts w:ascii="Cambria" w:eastAsia="Cambria" w:hAnsi="Cambria" w:cs="Times New Roman"/>
              </w:rPr>
              <w:t>by Eve Bunting)</w:t>
            </w:r>
          </w:p>
          <w:p w:rsidR="002238AC" w:rsidRPr="002238AC" w:rsidRDefault="002238AC" w:rsidP="002238AC">
            <w:pPr>
              <w:rPr>
                <w:rFonts w:ascii="Cambria" w:eastAsia="Cambria" w:hAnsi="Cambria" w:cs="Times New Roman"/>
              </w:rPr>
            </w:pPr>
            <w:r w:rsidRPr="002238AC">
              <w:rPr>
                <w:rFonts w:ascii="Cambria" w:eastAsia="Cambria" w:hAnsi="Cambria" w:cs="Times New Roman"/>
              </w:rPr>
              <w:t xml:space="preserve">Read pages 1-14.  On pg. 14 stop and recall the main details that have happened in the book so far.  (1) The family arrived at the camp, (2) Laura tries to think about what the camp must look like, (3) Dad tells why he was in the camp, (4) Japan attacked America, and (5) Dad’s family was put in the camp.  Using the following events.  Place them in order on the timeline discussing why each one is important to the story.  Once you get to Japan attacked America explain that this event happened first, move it to the top, and explain why.  Let the students hear your thinking.  Tell them that Laura's dad is remembering or flashing back to when he was a boy and to when it all started.  Even though this is not the order of the book, it is the order of the events as they happened.  </w:t>
            </w:r>
          </w:p>
          <w:p w:rsidR="002238AC" w:rsidRPr="002238AC" w:rsidRDefault="002238AC" w:rsidP="002238AC">
            <w:pPr>
              <w:rPr>
                <w:rFonts w:ascii="Cambria" w:eastAsia="Cambria" w:hAnsi="Cambria" w:cs="Times New Roman"/>
              </w:rPr>
            </w:pPr>
          </w:p>
          <w:p w:rsidR="002238AC" w:rsidRPr="002238AC" w:rsidRDefault="002238AC" w:rsidP="002238AC">
            <w:pPr>
              <w:rPr>
                <w:rFonts w:ascii="Cambria" w:eastAsia="Cambria" w:hAnsi="Cambria" w:cs="Times New Roman"/>
              </w:rPr>
            </w:pPr>
          </w:p>
          <w:p w:rsidR="002238AC" w:rsidRPr="002238AC" w:rsidRDefault="00DD06C4" w:rsidP="002238AC">
            <w:pPr>
              <w:rPr>
                <w:rFonts w:ascii="Cambria" w:eastAsia="Cambria" w:hAnsi="Cambria" w:cs="Times New Roman"/>
              </w:rPr>
            </w:pPr>
            <w:r>
              <w:rPr>
                <w:rFonts w:ascii="Cambria" w:eastAsia="Cambria" w:hAnsi="Cambria" w:cs="Times New Roman"/>
                <w:noProof/>
              </w:rPr>
              <w:lastRenderedPageBreak/>
              <mc:AlternateContent>
                <mc:Choice Requires="wpg">
                  <w:drawing>
                    <wp:anchor distT="0" distB="0" distL="114300" distR="114300" simplePos="0" relativeHeight="251706880" behindDoc="0" locked="0" layoutInCell="1" allowOverlap="1">
                      <wp:simplePos x="0" y="0"/>
                      <wp:positionH relativeFrom="column">
                        <wp:posOffset>-679744</wp:posOffset>
                      </wp:positionH>
                      <wp:positionV relativeFrom="paragraph">
                        <wp:posOffset>127398</wp:posOffset>
                      </wp:positionV>
                      <wp:extent cx="5548848" cy="4440896"/>
                      <wp:effectExtent l="57150" t="38100" r="13970" b="93345"/>
                      <wp:wrapNone/>
                      <wp:docPr id="27" name="Group 27"/>
                      <wp:cNvGraphicFramePr/>
                      <a:graphic xmlns:a="http://schemas.openxmlformats.org/drawingml/2006/main">
                        <a:graphicData uri="http://schemas.microsoft.com/office/word/2010/wordprocessingGroup">
                          <wpg:wgp>
                            <wpg:cNvGrpSpPr/>
                            <wpg:grpSpPr>
                              <a:xfrm>
                                <a:off x="0" y="0"/>
                                <a:ext cx="5548848" cy="4440896"/>
                                <a:chOff x="0" y="0"/>
                                <a:chExt cx="5548848" cy="4440896"/>
                              </a:xfrm>
                            </wpg:grpSpPr>
                            <wps:wsp>
                              <wps:cNvPr id="15" name="Straight Arrow Connector 15"/>
                              <wps:cNvCnPr/>
                              <wps:spPr>
                                <a:xfrm>
                                  <a:off x="3118514" y="0"/>
                                  <a:ext cx="45719" cy="4440896"/>
                                </a:xfrm>
                                <a:prstGeom prst="straightConnector1">
                                  <a:avLst/>
                                </a:prstGeom>
                                <a:noFill/>
                                <a:ln w="25400" cap="flat" cmpd="sng" algn="ctr">
                                  <a:solidFill>
                                    <a:sysClr val="windowText" lastClr="000000"/>
                                  </a:solidFill>
                                  <a:prstDash val="solid"/>
                                  <a:headEnd type="triangle"/>
                                  <a:tailEnd type="triangle"/>
                                </a:ln>
                                <a:effectLst>
                                  <a:outerShdw blurRad="40000" dist="20000" dir="5400000" rotWithShape="0">
                                    <a:srgbClr val="000000">
                                      <a:alpha val="38000"/>
                                    </a:srgbClr>
                                  </a:outerShdw>
                                </a:effectLst>
                              </wps:spPr>
                              <wps:bodyPr/>
                            </wps:wsp>
                            <wpg:grpSp>
                              <wpg:cNvPr id="2" name="Group 2"/>
                              <wpg:cNvGrpSpPr/>
                              <wpg:grpSpPr>
                                <a:xfrm>
                                  <a:off x="0" y="184245"/>
                                  <a:ext cx="5548848" cy="4104507"/>
                                  <a:chOff x="0" y="0"/>
                                  <a:chExt cx="5548848" cy="4104507"/>
                                </a:xfrm>
                              </wpg:grpSpPr>
                              <wps:wsp>
                                <wps:cNvPr id="715" name="Straight Connector 715"/>
                                <wps:cNvCnPr/>
                                <wps:spPr>
                                  <a:xfrm>
                                    <a:off x="2852382" y="1050878"/>
                                    <a:ext cx="557373"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709" name="Text Box 709"/>
                                <wps:cNvSpPr txBox="1"/>
                                <wps:spPr>
                                  <a:xfrm>
                                    <a:off x="736979" y="1569493"/>
                                    <a:ext cx="2061845" cy="504190"/>
                                  </a:xfrm>
                                  <a:prstGeom prst="rect">
                                    <a:avLst/>
                                  </a:prstGeom>
                                  <a:solidFill>
                                    <a:srgbClr val="FFFFCC"/>
                                  </a:solidFill>
                                  <a:ln w="12700">
                                    <a:solidFill>
                                      <a:sysClr val="windowText" lastClr="000000"/>
                                    </a:solidFill>
                                  </a:ln>
                                  <a:effectLst/>
                                </wps:spPr>
                                <wps:txbx>
                                  <w:txbxContent>
                                    <w:p w:rsidR="00017C8E" w:rsidRPr="00CF51B4" w:rsidRDefault="00017C8E" w:rsidP="002238AC">
                                      <w:r w:rsidRPr="00CF51B4">
                                        <w:t xml:space="preserve">The family arrives at </w:t>
                                      </w:r>
                                      <w:proofErr w:type="spellStart"/>
                                      <w:r w:rsidRPr="00CF51B4">
                                        <w:t>Manzanar</w:t>
                                      </w:r>
                                      <w:proofErr w:type="spellEnd"/>
                                      <w:r w:rsidRPr="00CF51B4">
                                        <w:t xml:space="preserve"> War Relocation Center</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0" name="Text Box 710"/>
                                <wps:cNvSpPr txBox="1"/>
                                <wps:spPr>
                                  <a:xfrm>
                                    <a:off x="3452884" y="1569493"/>
                                    <a:ext cx="2061845" cy="504190"/>
                                  </a:xfrm>
                                  <a:prstGeom prst="rect">
                                    <a:avLst/>
                                  </a:prstGeom>
                                  <a:solidFill>
                                    <a:srgbClr val="FFFFCC"/>
                                  </a:solidFill>
                                  <a:ln w="12700">
                                    <a:solidFill>
                                      <a:sysClr val="windowText" lastClr="000000"/>
                                    </a:solidFill>
                                  </a:ln>
                                  <a:effectLst/>
                                </wps:spPr>
                                <wps:txbx>
                                  <w:txbxContent>
                                    <w:p w:rsidR="00017C8E" w:rsidRPr="00CF51B4" w:rsidRDefault="00017C8E" w:rsidP="002238AC">
                                      <w:r>
                                        <w:t>This is the setting of the story.  Something happened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3" name="Text Box 713"/>
                                <wps:cNvSpPr txBox="1"/>
                                <wps:spPr>
                                  <a:xfrm>
                                    <a:off x="730155" y="2210938"/>
                                    <a:ext cx="2061845" cy="593255"/>
                                  </a:xfrm>
                                  <a:prstGeom prst="rect">
                                    <a:avLst/>
                                  </a:prstGeom>
                                  <a:solidFill>
                                    <a:srgbClr val="FFFFCC"/>
                                  </a:solidFill>
                                  <a:ln w="12700">
                                    <a:solidFill>
                                      <a:sysClr val="windowText" lastClr="000000"/>
                                    </a:solidFill>
                                  </a:ln>
                                  <a:effectLst/>
                                </wps:spPr>
                                <wps:txbx>
                                  <w:txbxContent>
                                    <w:p w:rsidR="00017C8E" w:rsidRPr="00CF51B4" w:rsidRDefault="00017C8E" w:rsidP="002238AC">
                                      <w:r>
                                        <w:t>Laura tries to think about what this place must have looked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4" name="Text Box 714"/>
                                <wps:cNvSpPr txBox="1"/>
                                <wps:spPr>
                                  <a:xfrm>
                                    <a:off x="3487003" y="2286000"/>
                                    <a:ext cx="2061845" cy="480950"/>
                                  </a:xfrm>
                                  <a:prstGeom prst="rect">
                                    <a:avLst/>
                                  </a:prstGeom>
                                  <a:solidFill>
                                    <a:srgbClr val="FFFFCC"/>
                                  </a:solidFill>
                                  <a:ln w="12700">
                                    <a:solidFill>
                                      <a:sysClr val="windowText" lastClr="000000"/>
                                    </a:solidFill>
                                  </a:ln>
                                  <a:effectLst/>
                                </wps:spPr>
                                <wps:txbx>
                                  <w:txbxContent>
                                    <w:p w:rsidR="00017C8E" w:rsidRPr="00CF51B4" w:rsidRDefault="00017C8E" w:rsidP="002238AC">
                                      <w:r>
                                        <w:t>Laura was never there but wants to understand.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730155" y="668741"/>
                                    <a:ext cx="2061845" cy="742208"/>
                                  </a:xfrm>
                                  <a:prstGeom prst="rect">
                                    <a:avLst/>
                                  </a:prstGeom>
                                  <a:solidFill>
                                    <a:srgbClr val="FFFFCC"/>
                                  </a:solidFill>
                                  <a:ln w="12700">
                                    <a:solidFill>
                                      <a:sysClr val="windowText" lastClr="000000"/>
                                    </a:solidFill>
                                  </a:ln>
                                  <a:effectLst/>
                                </wps:spPr>
                                <wps:txbx>
                                  <w:txbxContent>
                                    <w:p w:rsidR="00017C8E" w:rsidRPr="00CF51B4" w:rsidRDefault="00017C8E" w:rsidP="002238AC">
                                      <w:r>
                                        <w:t xml:space="preserve">The government thought the Japanese might do something to help Japan so they kept them in the camps.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730155" y="0"/>
                                    <a:ext cx="2061845" cy="522514"/>
                                  </a:xfrm>
                                  <a:prstGeom prst="rect">
                                    <a:avLst/>
                                  </a:prstGeom>
                                  <a:solidFill>
                                    <a:srgbClr val="FFFFCC"/>
                                  </a:solidFill>
                                  <a:ln w="12700">
                                    <a:solidFill>
                                      <a:sysClr val="windowText" lastClr="000000"/>
                                    </a:solidFill>
                                  </a:ln>
                                  <a:effectLst/>
                                </wps:spPr>
                                <wps:txbx>
                                  <w:txbxContent>
                                    <w:p w:rsidR="00017C8E" w:rsidRPr="00CF51B4" w:rsidRDefault="00017C8E" w:rsidP="002238AC">
                                      <w:r>
                                        <w:t>Japan attacked the United States – Pearl Harbor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Straight Connector 18"/>
                                <wps:cNvCnPr/>
                                <wps:spPr>
                                  <a:xfrm>
                                    <a:off x="2879678" y="2511188"/>
                                    <a:ext cx="52768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9" name="Text Box 19"/>
                                <wps:cNvSpPr txBox="1"/>
                                <wps:spPr>
                                  <a:xfrm>
                                    <a:off x="3452884" y="0"/>
                                    <a:ext cx="2061845" cy="522514"/>
                                  </a:xfrm>
                                  <a:prstGeom prst="rect">
                                    <a:avLst/>
                                  </a:prstGeom>
                                  <a:solidFill>
                                    <a:srgbClr val="FFFFCC"/>
                                  </a:solidFill>
                                  <a:ln w="12700">
                                    <a:solidFill>
                                      <a:sysClr val="windowText" lastClr="000000"/>
                                    </a:solidFill>
                                  </a:ln>
                                  <a:effectLst/>
                                </wps:spPr>
                                <wps:txbx>
                                  <w:txbxContent>
                                    <w:p w:rsidR="00017C8E" w:rsidRPr="00CF51B4" w:rsidRDefault="00017C8E" w:rsidP="002238AC">
                                      <w:r>
                                        <w:t>We were at war and this lead to creating the camps.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3452884" y="784747"/>
                                    <a:ext cx="2061845" cy="480951"/>
                                  </a:xfrm>
                                  <a:prstGeom prst="rect">
                                    <a:avLst/>
                                  </a:prstGeom>
                                  <a:solidFill>
                                    <a:srgbClr val="FFFFCC"/>
                                  </a:solidFill>
                                  <a:ln w="12700">
                                    <a:solidFill>
                                      <a:sysClr val="windowText" lastClr="000000"/>
                                    </a:solidFill>
                                  </a:ln>
                                  <a:effectLst/>
                                </wps:spPr>
                                <wps:txbx>
                                  <w:txbxContent>
                                    <w:p w:rsidR="00017C8E" w:rsidRPr="00CF51B4" w:rsidRDefault="00017C8E" w:rsidP="002238AC">
                                      <w:r>
                                        <w:t>Why they were placed in the camp.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Straight Connector 21"/>
                                <wps:cNvCnPr/>
                                <wps:spPr>
                                  <a:xfrm>
                                    <a:off x="2879678" y="238836"/>
                                    <a:ext cx="5270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22" name="Straight Connector 22"/>
                                <wps:cNvCnPr/>
                                <wps:spPr>
                                  <a:xfrm>
                                    <a:off x="2859206" y="1842448"/>
                                    <a:ext cx="545498"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24" name="Text Box 24"/>
                                <wps:cNvSpPr txBox="1"/>
                                <wps:spPr>
                                  <a:xfrm>
                                    <a:off x="730155" y="3009332"/>
                                    <a:ext cx="2061845" cy="427355"/>
                                  </a:xfrm>
                                  <a:prstGeom prst="rect">
                                    <a:avLst/>
                                  </a:prstGeom>
                                  <a:solidFill>
                                    <a:srgbClr val="FFFFCC"/>
                                  </a:solidFill>
                                  <a:ln w="12700">
                                    <a:solidFill>
                                      <a:sysClr val="windowText" lastClr="000000"/>
                                    </a:solidFill>
                                  </a:ln>
                                  <a:effectLst/>
                                </wps:spPr>
                                <wps:txbx>
                                  <w:txbxContent>
                                    <w:p w:rsidR="00017C8E" w:rsidRPr="00CF51B4" w:rsidRDefault="00017C8E" w:rsidP="002238AC">
                                      <w:r>
                                        <w:t>Dad explains why he was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Straight Connector 25"/>
                                <wps:cNvCnPr/>
                                <wps:spPr>
                                  <a:xfrm>
                                    <a:off x="2900149" y="3241344"/>
                                    <a:ext cx="52768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26" name="Text Box 26"/>
                                <wps:cNvSpPr txBox="1"/>
                                <wps:spPr>
                                  <a:xfrm>
                                    <a:off x="3487003" y="2988860"/>
                                    <a:ext cx="2061845" cy="445325"/>
                                  </a:xfrm>
                                  <a:prstGeom prst="rect">
                                    <a:avLst/>
                                  </a:prstGeom>
                                  <a:solidFill>
                                    <a:srgbClr val="FFFFCC"/>
                                  </a:solidFill>
                                  <a:ln w="12700">
                                    <a:solidFill>
                                      <a:sysClr val="windowText" lastClr="000000"/>
                                    </a:solidFill>
                                  </a:ln>
                                  <a:effectLst/>
                                </wps:spPr>
                                <wps:txbx>
                                  <w:txbxContent>
                                    <w:p w:rsidR="00017C8E" w:rsidRPr="00CF51B4" w:rsidRDefault="00017C8E" w:rsidP="002238AC">
                                      <w:r>
                                        <w:t xml:space="preserve">So the reader knows who was at the camp.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2169994" y="3582537"/>
                                    <a:ext cx="2061845" cy="521970"/>
                                  </a:xfrm>
                                  <a:prstGeom prst="rect">
                                    <a:avLst/>
                                  </a:prstGeom>
                                  <a:solidFill>
                                    <a:srgbClr val="FFFFCC"/>
                                  </a:solidFill>
                                  <a:ln w="12700">
                                    <a:solidFill>
                                      <a:sysClr val="windowText" lastClr="000000"/>
                                    </a:solidFill>
                                  </a:ln>
                                  <a:effectLst/>
                                </wps:spPr>
                                <wps:txbx>
                                  <w:txbxContent>
                                    <w:p w:rsidR="00017C8E" w:rsidRPr="00CF51B4" w:rsidRDefault="00017C8E" w:rsidP="002238AC">
                                      <w:r>
                                        <w:t>Japan attacked the United States – Pearl Harbor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Freeform 34"/>
                                <wps:cNvSpPr/>
                                <wps:spPr>
                                  <a:xfrm>
                                    <a:off x="0" y="450376"/>
                                    <a:ext cx="2125683" cy="3467595"/>
                                  </a:xfrm>
                                  <a:custGeom>
                                    <a:avLst/>
                                    <a:gdLst>
                                      <a:gd name="connsiteX0" fmla="*/ 1894114 w 1894114"/>
                                      <a:gd name="connsiteY0" fmla="*/ 3794947 h 3794947"/>
                                      <a:gd name="connsiteX1" fmla="*/ 1668483 w 1894114"/>
                                      <a:gd name="connsiteY1" fmla="*/ 3735570 h 3794947"/>
                                      <a:gd name="connsiteX2" fmla="*/ 1597231 w 1894114"/>
                                      <a:gd name="connsiteY2" fmla="*/ 3711819 h 3794947"/>
                                      <a:gd name="connsiteX3" fmla="*/ 1478478 w 1894114"/>
                                      <a:gd name="connsiteY3" fmla="*/ 3694006 h 3794947"/>
                                      <a:gd name="connsiteX4" fmla="*/ 1413163 w 1894114"/>
                                      <a:gd name="connsiteY4" fmla="*/ 3670256 h 3794947"/>
                                      <a:gd name="connsiteX5" fmla="*/ 1300348 w 1894114"/>
                                      <a:gd name="connsiteY5" fmla="*/ 3616817 h 3794947"/>
                                      <a:gd name="connsiteX6" fmla="*/ 1246909 w 1894114"/>
                                      <a:gd name="connsiteY6" fmla="*/ 3581191 h 3794947"/>
                                      <a:gd name="connsiteX7" fmla="*/ 1104405 w 1894114"/>
                                      <a:gd name="connsiteY7" fmla="*/ 3527752 h 3794947"/>
                                      <a:gd name="connsiteX8" fmla="*/ 961901 w 1894114"/>
                                      <a:gd name="connsiteY8" fmla="*/ 3474313 h 3794947"/>
                                      <a:gd name="connsiteX9" fmla="*/ 902524 w 1894114"/>
                                      <a:gd name="connsiteY9" fmla="*/ 3420874 h 3794947"/>
                                      <a:gd name="connsiteX10" fmla="*/ 884711 w 1894114"/>
                                      <a:gd name="connsiteY10" fmla="*/ 3414936 h 3794947"/>
                                      <a:gd name="connsiteX11" fmla="*/ 849085 w 1894114"/>
                                      <a:gd name="connsiteY11" fmla="*/ 3385248 h 3794947"/>
                                      <a:gd name="connsiteX12" fmla="*/ 819397 w 1894114"/>
                                      <a:gd name="connsiteY12" fmla="*/ 3367435 h 3794947"/>
                                      <a:gd name="connsiteX13" fmla="*/ 659080 w 1894114"/>
                                      <a:gd name="connsiteY13" fmla="*/ 3272432 h 3794947"/>
                                      <a:gd name="connsiteX14" fmla="*/ 492826 w 1894114"/>
                                      <a:gd name="connsiteY14" fmla="*/ 3159617 h 3794947"/>
                                      <a:gd name="connsiteX15" fmla="*/ 463137 w 1894114"/>
                                      <a:gd name="connsiteY15" fmla="*/ 3129929 h 3794947"/>
                                      <a:gd name="connsiteX16" fmla="*/ 368135 w 1894114"/>
                                      <a:gd name="connsiteY16" fmla="*/ 3058677 h 3794947"/>
                                      <a:gd name="connsiteX17" fmla="*/ 267195 w 1894114"/>
                                      <a:gd name="connsiteY17" fmla="*/ 2951799 h 3794947"/>
                                      <a:gd name="connsiteX18" fmla="*/ 207818 w 1894114"/>
                                      <a:gd name="connsiteY18" fmla="*/ 2880547 h 3794947"/>
                                      <a:gd name="connsiteX19" fmla="*/ 178130 w 1894114"/>
                                      <a:gd name="connsiteY19" fmla="*/ 2850858 h 3794947"/>
                                      <a:gd name="connsiteX20" fmla="*/ 154379 w 1894114"/>
                                      <a:gd name="connsiteY20" fmla="*/ 2803357 h 3794947"/>
                                      <a:gd name="connsiteX21" fmla="*/ 136566 w 1894114"/>
                                      <a:gd name="connsiteY21" fmla="*/ 2761793 h 3794947"/>
                                      <a:gd name="connsiteX22" fmla="*/ 130628 w 1894114"/>
                                      <a:gd name="connsiteY22" fmla="*/ 2738043 h 3794947"/>
                                      <a:gd name="connsiteX23" fmla="*/ 100940 w 1894114"/>
                                      <a:gd name="connsiteY23" fmla="*/ 2684604 h 3794947"/>
                                      <a:gd name="connsiteX24" fmla="*/ 65314 w 1894114"/>
                                      <a:gd name="connsiteY24" fmla="*/ 2613352 h 3794947"/>
                                      <a:gd name="connsiteX25" fmla="*/ 53439 w 1894114"/>
                                      <a:gd name="connsiteY25" fmla="*/ 2565851 h 3794947"/>
                                      <a:gd name="connsiteX26" fmla="*/ 41563 w 1894114"/>
                                      <a:gd name="connsiteY26" fmla="*/ 2536162 h 3794947"/>
                                      <a:gd name="connsiteX27" fmla="*/ 23750 w 1894114"/>
                                      <a:gd name="connsiteY27" fmla="*/ 2458973 h 3794947"/>
                                      <a:gd name="connsiteX28" fmla="*/ 17813 w 1894114"/>
                                      <a:gd name="connsiteY28" fmla="*/ 2405534 h 3794947"/>
                                      <a:gd name="connsiteX29" fmla="*/ 5937 w 1894114"/>
                                      <a:gd name="connsiteY29" fmla="*/ 2369908 h 3794947"/>
                                      <a:gd name="connsiteX30" fmla="*/ 0 w 1894114"/>
                                      <a:gd name="connsiteY30" fmla="*/ 2346157 h 3794947"/>
                                      <a:gd name="connsiteX31" fmla="*/ 11875 w 1894114"/>
                                      <a:gd name="connsiteY31" fmla="*/ 1485196 h 3794947"/>
                                      <a:gd name="connsiteX32" fmla="*/ 29688 w 1894114"/>
                                      <a:gd name="connsiteY32" fmla="*/ 1378318 h 3794947"/>
                                      <a:gd name="connsiteX33" fmla="*/ 35626 w 1894114"/>
                                      <a:gd name="connsiteY33" fmla="*/ 1336755 h 3794947"/>
                                      <a:gd name="connsiteX34" fmla="*/ 41563 w 1894114"/>
                                      <a:gd name="connsiteY34" fmla="*/ 1289253 h 3794947"/>
                                      <a:gd name="connsiteX35" fmla="*/ 59376 w 1894114"/>
                                      <a:gd name="connsiteY35" fmla="*/ 1212064 h 3794947"/>
                                      <a:gd name="connsiteX36" fmla="*/ 71252 w 1894114"/>
                                      <a:gd name="connsiteY36" fmla="*/ 1158625 h 3794947"/>
                                      <a:gd name="connsiteX37" fmla="*/ 77189 w 1894114"/>
                                      <a:gd name="connsiteY37" fmla="*/ 1134874 h 3794947"/>
                                      <a:gd name="connsiteX38" fmla="*/ 106878 w 1894114"/>
                                      <a:gd name="connsiteY38" fmla="*/ 1045809 h 3794947"/>
                                      <a:gd name="connsiteX39" fmla="*/ 124691 w 1894114"/>
                                      <a:gd name="connsiteY39" fmla="*/ 992370 h 3794947"/>
                                      <a:gd name="connsiteX40" fmla="*/ 130628 w 1894114"/>
                                      <a:gd name="connsiteY40" fmla="*/ 962682 h 3794947"/>
                                      <a:gd name="connsiteX41" fmla="*/ 142504 w 1894114"/>
                                      <a:gd name="connsiteY41" fmla="*/ 938931 h 3794947"/>
                                      <a:gd name="connsiteX42" fmla="*/ 148441 w 1894114"/>
                                      <a:gd name="connsiteY42" fmla="*/ 897368 h 3794947"/>
                                      <a:gd name="connsiteX43" fmla="*/ 160317 w 1894114"/>
                                      <a:gd name="connsiteY43" fmla="*/ 861742 h 3794947"/>
                                      <a:gd name="connsiteX44" fmla="*/ 172192 w 1894114"/>
                                      <a:gd name="connsiteY44" fmla="*/ 808303 h 3794947"/>
                                      <a:gd name="connsiteX45" fmla="*/ 190005 w 1894114"/>
                                      <a:gd name="connsiteY45" fmla="*/ 754864 h 3794947"/>
                                      <a:gd name="connsiteX46" fmla="*/ 225631 w 1894114"/>
                                      <a:gd name="connsiteY46" fmla="*/ 671736 h 3794947"/>
                                      <a:gd name="connsiteX47" fmla="*/ 231569 w 1894114"/>
                                      <a:gd name="connsiteY47" fmla="*/ 653923 h 3794947"/>
                                      <a:gd name="connsiteX48" fmla="*/ 261257 w 1894114"/>
                                      <a:gd name="connsiteY48" fmla="*/ 588609 h 3794947"/>
                                      <a:gd name="connsiteX49" fmla="*/ 267195 w 1894114"/>
                                      <a:gd name="connsiteY49" fmla="*/ 547045 h 3794947"/>
                                      <a:gd name="connsiteX50" fmla="*/ 302820 w 1894114"/>
                                      <a:gd name="connsiteY50" fmla="*/ 481731 h 3794947"/>
                                      <a:gd name="connsiteX51" fmla="*/ 326571 w 1894114"/>
                                      <a:gd name="connsiteY51" fmla="*/ 434230 h 3794947"/>
                                      <a:gd name="connsiteX52" fmla="*/ 338446 w 1894114"/>
                                      <a:gd name="connsiteY52" fmla="*/ 368916 h 3794947"/>
                                      <a:gd name="connsiteX53" fmla="*/ 350322 w 1894114"/>
                                      <a:gd name="connsiteY53" fmla="*/ 357040 h 3794947"/>
                                      <a:gd name="connsiteX54" fmla="*/ 368135 w 1894114"/>
                                      <a:gd name="connsiteY54" fmla="*/ 315477 h 3794947"/>
                                      <a:gd name="connsiteX55" fmla="*/ 380010 w 1894114"/>
                                      <a:gd name="connsiteY55" fmla="*/ 279851 h 3794947"/>
                                      <a:gd name="connsiteX56" fmla="*/ 415636 w 1894114"/>
                                      <a:gd name="connsiteY56" fmla="*/ 214536 h 3794947"/>
                                      <a:gd name="connsiteX57" fmla="*/ 433449 w 1894114"/>
                                      <a:gd name="connsiteY57" fmla="*/ 196723 h 3794947"/>
                                      <a:gd name="connsiteX58" fmla="*/ 463137 w 1894114"/>
                                      <a:gd name="connsiteY58" fmla="*/ 137347 h 3794947"/>
                                      <a:gd name="connsiteX59" fmla="*/ 480950 w 1894114"/>
                                      <a:gd name="connsiteY59" fmla="*/ 125471 h 3794947"/>
                                      <a:gd name="connsiteX60" fmla="*/ 492826 w 1894114"/>
                                      <a:gd name="connsiteY60" fmla="*/ 113596 h 3794947"/>
                                      <a:gd name="connsiteX61" fmla="*/ 504701 w 1894114"/>
                                      <a:gd name="connsiteY61" fmla="*/ 95783 h 3794947"/>
                                      <a:gd name="connsiteX62" fmla="*/ 522514 w 1894114"/>
                                      <a:gd name="connsiteY62" fmla="*/ 89845 h 3794947"/>
                                      <a:gd name="connsiteX63" fmla="*/ 540327 w 1894114"/>
                                      <a:gd name="connsiteY63" fmla="*/ 72032 h 3794947"/>
                                      <a:gd name="connsiteX64" fmla="*/ 558140 w 1894114"/>
                                      <a:gd name="connsiteY64" fmla="*/ 66095 h 3794947"/>
                                      <a:gd name="connsiteX65" fmla="*/ 570015 w 1894114"/>
                                      <a:gd name="connsiteY65" fmla="*/ 48282 h 3794947"/>
                                      <a:gd name="connsiteX66" fmla="*/ 587828 w 1894114"/>
                                      <a:gd name="connsiteY66" fmla="*/ 36406 h 3794947"/>
                                      <a:gd name="connsiteX67" fmla="*/ 635330 w 1894114"/>
                                      <a:gd name="connsiteY67" fmla="*/ 18593 h 3794947"/>
                                      <a:gd name="connsiteX68" fmla="*/ 653143 w 1894114"/>
                                      <a:gd name="connsiteY68" fmla="*/ 6718 h 3794947"/>
                                      <a:gd name="connsiteX69" fmla="*/ 670956 w 1894114"/>
                                      <a:gd name="connsiteY69" fmla="*/ 781 h 3794947"/>
                                      <a:gd name="connsiteX70" fmla="*/ 813459 w 1894114"/>
                                      <a:gd name="connsiteY70" fmla="*/ 781 h 3794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Lst>
                                    <a:rect l="l" t="t" r="r" b="b"/>
                                    <a:pathLst>
                                      <a:path w="1894114" h="3794947">
                                        <a:moveTo>
                                          <a:pt x="1894114" y="3794947"/>
                                        </a:moveTo>
                                        <a:cubicBezTo>
                                          <a:pt x="1818904" y="3775155"/>
                                          <a:pt x="1742263" y="3760164"/>
                                          <a:pt x="1668483" y="3735570"/>
                                        </a:cubicBezTo>
                                        <a:cubicBezTo>
                                          <a:pt x="1644732" y="3727653"/>
                                          <a:pt x="1621688" y="3717169"/>
                                          <a:pt x="1597231" y="3711819"/>
                                        </a:cubicBezTo>
                                        <a:cubicBezTo>
                                          <a:pt x="1558128" y="3703265"/>
                                          <a:pt x="1518062" y="3699944"/>
                                          <a:pt x="1478478" y="3694006"/>
                                        </a:cubicBezTo>
                                        <a:cubicBezTo>
                                          <a:pt x="1456706" y="3686089"/>
                                          <a:pt x="1434672" y="3678860"/>
                                          <a:pt x="1413163" y="3670256"/>
                                        </a:cubicBezTo>
                                        <a:cubicBezTo>
                                          <a:pt x="1387653" y="3660052"/>
                                          <a:pt x="1322500" y="3629642"/>
                                          <a:pt x="1300348" y="3616817"/>
                                        </a:cubicBezTo>
                                        <a:cubicBezTo>
                                          <a:pt x="1281820" y="3606091"/>
                                          <a:pt x="1266198" y="3590478"/>
                                          <a:pt x="1246909" y="3581191"/>
                                        </a:cubicBezTo>
                                        <a:cubicBezTo>
                                          <a:pt x="1083451" y="3502489"/>
                                          <a:pt x="1191003" y="3562391"/>
                                          <a:pt x="1104405" y="3527752"/>
                                        </a:cubicBezTo>
                                        <a:cubicBezTo>
                                          <a:pt x="969431" y="3473763"/>
                                          <a:pt x="1034779" y="3488890"/>
                                          <a:pt x="961901" y="3474313"/>
                                        </a:cubicBezTo>
                                        <a:cubicBezTo>
                                          <a:pt x="942109" y="3456500"/>
                                          <a:pt x="923630" y="3437109"/>
                                          <a:pt x="902524" y="3420874"/>
                                        </a:cubicBezTo>
                                        <a:cubicBezTo>
                                          <a:pt x="897563" y="3417058"/>
                                          <a:pt x="889919" y="3418408"/>
                                          <a:pt x="884711" y="3414936"/>
                                        </a:cubicBezTo>
                                        <a:cubicBezTo>
                                          <a:pt x="871849" y="3406361"/>
                                          <a:pt x="861587" y="3394340"/>
                                          <a:pt x="849085" y="3385248"/>
                                        </a:cubicBezTo>
                                        <a:cubicBezTo>
                                          <a:pt x="839752" y="3378460"/>
                                          <a:pt x="829133" y="3373631"/>
                                          <a:pt x="819397" y="3367435"/>
                                        </a:cubicBezTo>
                                        <a:cubicBezTo>
                                          <a:pt x="748579" y="3322369"/>
                                          <a:pt x="780602" y="3333193"/>
                                          <a:pt x="659080" y="3272432"/>
                                        </a:cubicBezTo>
                                        <a:cubicBezTo>
                                          <a:pt x="594312" y="3240048"/>
                                          <a:pt x="557087" y="3223876"/>
                                          <a:pt x="492826" y="3159617"/>
                                        </a:cubicBezTo>
                                        <a:cubicBezTo>
                                          <a:pt x="482930" y="3149721"/>
                                          <a:pt x="474066" y="3138672"/>
                                          <a:pt x="463137" y="3129929"/>
                                        </a:cubicBezTo>
                                        <a:cubicBezTo>
                                          <a:pt x="383215" y="3065992"/>
                                          <a:pt x="506030" y="3196572"/>
                                          <a:pt x="368135" y="3058677"/>
                                        </a:cubicBezTo>
                                        <a:cubicBezTo>
                                          <a:pt x="335150" y="3025692"/>
                                          <a:pt x="285774" y="2976571"/>
                                          <a:pt x="267195" y="2951799"/>
                                        </a:cubicBezTo>
                                        <a:cubicBezTo>
                                          <a:pt x="242141" y="2918393"/>
                                          <a:pt x="244456" y="2920238"/>
                                          <a:pt x="207818" y="2880547"/>
                                        </a:cubicBezTo>
                                        <a:cubicBezTo>
                                          <a:pt x="198325" y="2870263"/>
                                          <a:pt x="188026" y="2860754"/>
                                          <a:pt x="178130" y="2850858"/>
                                        </a:cubicBezTo>
                                        <a:cubicBezTo>
                                          <a:pt x="164739" y="2810688"/>
                                          <a:pt x="182425" y="2859449"/>
                                          <a:pt x="154379" y="2803357"/>
                                        </a:cubicBezTo>
                                        <a:cubicBezTo>
                                          <a:pt x="147638" y="2789875"/>
                                          <a:pt x="141717" y="2775959"/>
                                          <a:pt x="136566" y="2761793"/>
                                        </a:cubicBezTo>
                                        <a:cubicBezTo>
                                          <a:pt x="133777" y="2754124"/>
                                          <a:pt x="133942" y="2745500"/>
                                          <a:pt x="130628" y="2738043"/>
                                        </a:cubicBezTo>
                                        <a:cubicBezTo>
                                          <a:pt x="112485" y="2697224"/>
                                          <a:pt x="114736" y="2721394"/>
                                          <a:pt x="100940" y="2684604"/>
                                        </a:cubicBezTo>
                                        <a:cubicBezTo>
                                          <a:pt x="77392" y="2621809"/>
                                          <a:pt x="129257" y="2715661"/>
                                          <a:pt x="65314" y="2613352"/>
                                        </a:cubicBezTo>
                                        <a:cubicBezTo>
                                          <a:pt x="61356" y="2597518"/>
                                          <a:pt x="59501" y="2581005"/>
                                          <a:pt x="53439" y="2565851"/>
                                        </a:cubicBezTo>
                                        <a:cubicBezTo>
                                          <a:pt x="49480" y="2555955"/>
                                          <a:pt x="44416" y="2546432"/>
                                          <a:pt x="41563" y="2536162"/>
                                        </a:cubicBezTo>
                                        <a:cubicBezTo>
                                          <a:pt x="34495" y="2510719"/>
                                          <a:pt x="29688" y="2484703"/>
                                          <a:pt x="23750" y="2458973"/>
                                        </a:cubicBezTo>
                                        <a:cubicBezTo>
                                          <a:pt x="21771" y="2441160"/>
                                          <a:pt x="21328" y="2423109"/>
                                          <a:pt x="17813" y="2405534"/>
                                        </a:cubicBezTo>
                                        <a:cubicBezTo>
                                          <a:pt x="15358" y="2393259"/>
                                          <a:pt x="9534" y="2381898"/>
                                          <a:pt x="5937" y="2369908"/>
                                        </a:cubicBezTo>
                                        <a:cubicBezTo>
                                          <a:pt x="3592" y="2362092"/>
                                          <a:pt x="1979" y="2354074"/>
                                          <a:pt x="0" y="2346157"/>
                                        </a:cubicBezTo>
                                        <a:cubicBezTo>
                                          <a:pt x="3958" y="2059170"/>
                                          <a:pt x="3075" y="1772075"/>
                                          <a:pt x="11875" y="1485196"/>
                                        </a:cubicBezTo>
                                        <a:cubicBezTo>
                                          <a:pt x="12982" y="1449096"/>
                                          <a:pt x="24580" y="1414072"/>
                                          <a:pt x="29688" y="1378318"/>
                                        </a:cubicBezTo>
                                        <a:cubicBezTo>
                                          <a:pt x="31667" y="1364464"/>
                                          <a:pt x="33776" y="1350627"/>
                                          <a:pt x="35626" y="1336755"/>
                                        </a:cubicBezTo>
                                        <a:cubicBezTo>
                                          <a:pt x="37735" y="1320938"/>
                                          <a:pt x="38790" y="1304967"/>
                                          <a:pt x="41563" y="1289253"/>
                                        </a:cubicBezTo>
                                        <a:cubicBezTo>
                                          <a:pt x="49053" y="1246812"/>
                                          <a:pt x="51767" y="1245036"/>
                                          <a:pt x="59376" y="1212064"/>
                                        </a:cubicBezTo>
                                        <a:cubicBezTo>
                                          <a:pt x="63479" y="1194284"/>
                                          <a:pt x="67149" y="1176405"/>
                                          <a:pt x="71252" y="1158625"/>
                                        </a:cubicBezTo>
                                        <a:cubicBezTo>
                                          <a:pt x="73087" y="1150673"/>
                                          <a:pt x="74732" y="1142656"/>
                                          <a:pt x="77189" y="1134874"/>
                                        </a:cubicBezTo>
                                        <a:cubicBezTo>
                                          <a:pt x="86613" y="1105032"/>
                                          <a:pt x="100741" y="1076496"/>
                                          <a:pt x="106878" y="1045809"/>
                                        </a:cubicBezTo>
                                        <a:cubicBezTo>
                                          <a:pt x="114551" y="1007441"/>
                                          <a:pt x="108302" y="1025147"/>
                                          <a:pt x="124691" y="992370"/>
                                        </a:cubicBezTo>
                                        <a:cubicBezTo>
                                          <a:pt x="126670" y="982474"/>
                                          <a:pt x="127437" y="972256"/>
                                          <a:pt x="130628" y="962682"/>
                                        </a:cubicBezTo>
                                        <a:cubicBezTo>
                                          <a:pt x="133427" y="954285"/>
                                          <a:pt x="140175" y="947471"/>
                                          <a:pt x="142504" y="938931"/>
                                        </a:cubicBezTo>
                                        <a:cubicBezTo>
                                          <a:pt x="146186" y="925429"/>
                                          <a:pt x="145294" y="911005"/>
                                          <a:pt x="148441" y="897368"/>
                                        </a:cubicBezTo>
                                        <a:cubicBezTo>
                                          <a:pt x="151256" y="885171"/>
                                          <a:pt x="157023" y="873819"/>
                                          <a:pt x="160317" y="861742"/>
                                        </a:cubicBezTo>
                                        <a:cubicBezTo>
                                          <a:pt x="173321" y="814058"/>
                                          <a:pt x="159385" y="849924"/>
                                          <a:pt x="172192" y="808303"/>
                                        </a:cubicBezTo>
                                        <a:cubicBezTo>
                                          <a:pt x="177714" y="790357"/>
                                          <a:pt x="183163" y="772350"/>
                                          <a:pt x="190005" y="754864"/>
                                        </a:cubicBezTo>
                                        <a:cubicBezTo>
                                          <a:pt x="200990" y="726790"/>
                                          <a:pt x="216097" y="700336"/>
                                          <a:pt x="225631" y="671736"/>
                                        </a:cubicBezTo>
                                        <a:cubicBezTo>
                                          <a:pt x="227610" y="665798"/>
                                          <a:pt x="229244" y="659734"/>
                                          <a:pt x="231569" y="653923"/>
                                        </a:cubicBezTo>
                                        <a:cubicBezTo>
                                          <a:pt x="245768" y="618427"/>
                                          <a:pt x="246811" y="617502"/>
                                          <a:pt x="261257" y="588609"/>
                                        </a:cubicBezTo>
                                        <a:cubicBezTo>
                                          <a:pt x="263236" y="574754"/>
                                          <a:pt x="263079" y="560421"/>
                                          <a:pt x="267195" y="547045"/>
                                        </a:cubicBezTo>
                                        <a:cubicBezTo>
                                          <a:pt x="273427" y="526791"/>
                                          <a:pt x="292729" y="500471"/>
                                          <a:pt x="302820" y="481731"/>
                                        </a:cubicBezTo>
                                        <a:cubicBezTo>
                                          <a:pt x="311213" y="466144"/>
                                          <a:pt x="318654" y="450064"/>
                                          <a:pt x="326571" y="434230"/>
                                        </a:cubicBezTo>
                                        <a:cubicBezTo>
                                          <a:pt x="327260" y="429406"/>
                                          <a:pt x="332848" y="380112"/>
                                          <a:pt x="338446" y="368916"/>
                                        </a:cubicBezTo>
                                        <a:cubicBezTo>
                                          <a:pt x="340950" y="363909"/>
                                          <a:pt x="346363" y="360999"/>
                                          <a:pt x="350322" y="357040"/>
                                        </a:cubicBezTo>
                                        <a:cubicBezTo>
                                          <a:pt x="369429" y="299714"/>
                                          <a:pt x="338793" y="388830"/>
                                          <a:pt x="368135" y="315477"/>
                                        </a:cubicBezTo>
                                        <a:cubicBezTo>
                                          <a:pt x="372784" y="303855"/>
                                          <a:pt x="374412" y="291047"/>
                                          <a:pt x="380010" y="279851"/>
                                        </a:cubicBezTo>
                                        <a:cubicBezTo>
                                          <a:pt x="386768" y="266335"/>
                                          <a:pt x="402078" y="230806"/>
                                          <a:pt x="415636" y="214536"/>
                                        </a:cubicBezTo>
                                        <a:cubicBezTo>
                                          <a:pt x="421012" y="208085"/>
                                          <a:pt x="427511" y="202661"/>
                                          <a:pt x="433449" y="196723"/>
                                        </a:cubicBezTo>
                                        <a:cubicBezTo>
                                          <a:pt x="438806" y="175295"/>
                                          <a:pt x="441930" y="151485"/>
                                          <a:pt x="463137" y="137347"/>
                                        </a:cubicBezTo>
                                        <a:cubicBezTo>
                                          <a:pt x="469075" y="133388"/>
                                          <a:pt x="475377" y="129929"/>
                                          <a:pt x="480950" y="125471"/>
                                        </a:cubicBezTo>
                                        <a:cubicBezTo>
                                          <a:pt x="485321" y="121974"/>
                                          <a:pt x="489329" y="117967"/>
                                          <a:pt x="492826" y="113596"/>
                                        </a:cubicBezTo>
                                        <a:cubicBezTo>
                                          <a:pt x="497284" y="108024"/>
                                          <a:pt x="499129" y="100241"/>
                                          <a:pt x="504701" y="95783"/>
                                        </a:cubicBezTo>
                                        <a:cubicBezTo>
                                          <a:pt x="509588" y="91873"/>
                                          <a:pt x="516576" y="91824"/>
                                          <a:pt x="522514" y="89845"/>
                                        </a:cubicBezTo>
                                        <a:cubicBezTo>
                                          <a:pt x="528452" y="83907"/>
                                          <a:pt x="533340" y="76690"/>
                                          <a:pt x="540327" y="72032"/>
                                        </a:cubicBezTo>
                                        <a:cubicBezTo>
                                          <a:pt x="545535" y="68560"/>
                                          <a:pt x="553253" y="70005"/>
                                          <a:pt x="558140" y="66095"/>
                                        </a:cubicBezTo>
                                        <a:cubicBezTo>
                                          <a:pt x="563712" y="61637"/>
                                          <a:pt x="564969" y="53328"/>
                                          <a:pt x="570015" y="48282"/>
                                        </a:cubicBezTo>
                                        <a:cubicBezTo>
                                          <a:pt x="575061" y="43236"/>
                                          <a:pt x="581632" y="39947"/>
                                          <a:pt x="587828" y="36406"/>
                                        </a:cubicBezTo>
                                        <a:cubicBezTo>
                                          <a:pt x="611976" y="22607"/>
                                          <a:pt x="609356" y="25087"/>
                                          <a:pt x="635330" y="18593"/>
                                        </a:cubicBezTo>
                                        <a:cubicBezTo>
                                          <a:pt x="641268" y="14635"/>
                                          <a:pt x="646760" y="9909"/>
                                          <a:pt x="653143" y="6718"/>
                                        </a:cubicBezTo>
                                        <a:cubicBezTo>
                                          <a:pt x="658741" y="3919"/>
                                          <a:pt x="664702" y="1013"/>
                                          <a:pt x="670956" y="781"/>
                                        </a:cubicBezTo>
                                        <a:cubicBezTo>
                                          <a:pt x="718424" y="-977"/>
                                          <a:pt x="765958" y="781"/>
                                          <a:pt x="813459" y="781"/>
                                        </a:cubicBezTo>
                                      </a:path>
                                    </a:pathLst>
                                  </a:cu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Oval 35"/>
                                <wps:cNvSpPr/>
                                <wps:spPr>
                                  <a:xfrm>
                                    <a:off x="730155" y="416257"/>
                                    <a:ext cx="142240" cy="105410"/>
                                  </a:xfrm>
                                  <a:prstGeom prst="ellipse">
                                    <a:avLst/>
                                  </a:prstGeom>
                                  <a:gradFill rotWithShape="1">
                                    <a:gsLst>
                                      <a:gs pos="0">
                                        <a:sysClr val="windowText" lastClr="000000">
                                          <a:tint val="100000"/>
                                          <a:shade val="100000"/>
                                          <a:satMod val="130000"/>
                                        </a:sysClr>
                                      </a:gs>
                                      <a:gs pos="100000">
                                        <a:sysClr val="windowText" lastClr="000000">
                                          <a:tint val="50000"/>
                                          <a:shade val="100000"/>
                                          <a:satMod val="350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27" o:spid="_x0000_s1037" style="position:absolute;margin-left:-53.5pt;margin-top:10.05pt;width:436.9pt;height:349.7pt;z-index:251706880" coordsize="55488,4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">
                      <v:shapetype id="_x0000_t32" coordsize="21600,21600" o:spt="32" o:oned="t" path="m,l21600,21600e" filled="f">
                        <v:path arrowok="t" fillok="f" o:connecttype="none"/>
                        <o:lock v:ext="edit" shapetype="t"/>
                      </v:shapetype>
                      <v:shape id="Straight Arrow Connector 15" o:spid="_x0000_s1038" type="#_x0000_t32" style="position:absolute;left:31185;width:457;height:444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jXa8MAAADbAAAADwAAAGRycy9kb3ducmV2LnhtbERPTWsCMRC9F/wPYQQvollLte1qFCkU&#10;pLeqPXgbN+PuYjKJm7hu++ubgtDbPN7nLFadNaKlJtSOFUzGGQjiwumaSwX73fvoBUSIyBqNY1Lw&#10;TQFWy97DAnPtbvxJ7TaWIoVwyFFBFaPPpQxFRRbD2HnixJ1cYzEm2JRSN3hL4dbIxyybSYs1p4YK&#10;Pb1VVJy3V6vg8Hw0+4sZth/++PNKT1+by9k7pQb9bj0HEamL/+K7e6PT/Cn8/ZIO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I12vDAAAA2wAAAA8AAAAAAAAAAAAA&#10;AAAAoQIAAGRycy9kb3ducmV2LnhtbFBLBQYAAAAABAAEAPkAAACRAwAAAAA=&#10;" strokecolor="windowText" strokeweight="2pt">
                        <v:stroke startarrow="block" endarrow="block"/>
                        <v:shadow on="t" color="black" opacity="24903f" origin=",.5" offset="0,.55556mm"/>
                      </v:shape>
                      <v:group id="Group 2" o:spid="_x0000_s1039" style="position:absolute;top:1842;width:55488;height:41045" coordsize="55488,4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Straight Connector 715" o:spid="_x0000_s1040" style="position:absolute;visibility:visible;mso-wrap-style:square" from="28523,10508" to="34097,10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juOsUAAADcAAAADwAAAGRycy9kb3ducmV2LnhtbESPW2sCMRSE3wX/QzgF3zRrpbWsG0UK&#10;ghQK9VLw8bg5e6HJybKJ7tZfbwoFH4eZ+YbJVr014kqtrx0rmE4SEMS50zWXCo6HzfgNhA/IGo1j&#10;UvBLHlbL4SDDVLuOd3Tdh1JECPsUFVQhNKmUPq/Iop+4hjh6hWsthijbUuoWuwi3Rj4nyau0WHNc&#10;qLCh94ryn/3FKui+z7s6MZ9FYDfLz/OPzenrZpQaPfXrBYhAfXiE/9tbrWA+fYG/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2juOsUAAADcAAAADwAAAAAAAAAA&#10;AAAAAAChAgAAZHJzL2Rvd25yZXYueG1sUEsFBgAAAAAEAAQA+QAAAJMDAAAAAA==&#10;" strokecolor="windowText" strokeweight="2pt">
                          <v:shadow on="t" color="black" opacity="24903f" origin=",.5" offset="0,.55556mm"/>
                        </v:line>
                        <v:shape id="Text Box 709" o:spid="_x0000_s1041" type="#_x0000_t202" style="position:absolute;left:7369;top:15694;width:20619;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hd8IA&#10;AADcAAAADwAAAGRycy9kb3ducmV2LnhtbESPT4vCMBTE74LfIbwFb5q4iH+6piILgqcFtRdvj+Zt&#10;223zUppo67c3C4LHYeY3w2x3g23EnTpfOdYwnykQxLkzFRcassthugbhA7LBxjFpeJCHXToebTEx&#10;rucT3c+hELGEfYIayhDaREqfl2TRz1xLHL1f11kMUXaFNB32sdw28lOppbRYcVwosaXvkvL6fLMa&#10;VtVts1DyWvcLNc/+figcMjZaTz6G/ReIQEN4h1/00URObeD/TDwCMn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dGF3wgAAANwAAAAPAAAAAAAAAAAAAAAAAJgCAABkcnMvZG93&#10;bnJldi54bWxQSwUGAAAAAAQABAD1AAAAhwMAAAAA&#10;" fillcolor="#ffc" strokecolor="windowText" strokeweight="1pt">
                          <v:textbox>
                            <w:txbxContent>
                              <w:p w:rsidR="00017C8E" w:rsidRPr="00CF51B4" w:rsidRDefault="00017C8E" w:rsidP="002238AC">
                                <w:r w:rsidRPr="00CF51B4">
                                  <w:t xml:space="preserve">The family arrives at </w:t>
                                </w:r>
                                <w:proofErr w:type="spellStart"/>
                                <w:r w:rsidRPr="00CF51B4">
                                  <w:t>Manzanar</w:t>
                                </w:r>
                                <w:proofErr w:type="spellEnd"/>
                                <w:r w:rsidRPr="00CF51B4">
                                  <w:t xml:space="preserve"> War Relocation Center</w:t>
                                </w:r>
                                <w:r>
                                  <w:t>.</w:t>
                                </w:r>
                              </w:p>
                            </w:txbxContent>
                          </v:textbox>
                        </v:shape>
                        <v:shape id="Text Box 710" o:spid="_x0000_s1042" type="#_x0000_t202" style="position:absolute;left:34528;top:15694;width:20619;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eN8AA&#10;AADcAAAADwAAAGRycy9kb3ducmV2LnhtbERPPWvDMBDdA/0P4grZEskhtKkbOZRCIFOhqZdsh3W1&#10;XVsnYymx8+97Q6Hj433vD7Pv1Y3G2Aa2kK0NKOIquJZrC+XXcbUDFROywz4wWbhThEPxsNhj7sLE&#10;n3Q7p1pJCMccLTQpDbnWsWrIY1yHgVi47zB6TALHWrsRJwn3vd4Y86Q9tiwNDQ703lDVna/ewnN7&#10;fdkafemmrcnKnw9Kx5KdtcvH+e0VVKI5/Yv/3Ccnvkzmyxk5Arr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deN8AAAADcAAAADwAAAAAAAAAAAAAAAACYAgAAZHJzL2Rvd25y&#10;ZXYueG1sUEsFBgAAAAAEAAQA9QAAAIUDAAAAAA==&#10;" fillcolor="#ffc" strokecolor="windowText" strokeweight="1pt">
                          <v:textbox>
                            <w:txbxContent>
                              <w:p w:rsidR="00017C8E" w:rsidRPr="00CF51B4" w:rsidRDefault="00017C8E" w:rsidP="002238AC">
                                <w:r>
                                  <w:t>This is the setting of the story.  Something happened here.</w:t>
                                </w:r>
                              </w:p>
                            </w:txbxContent>
                          </v:textbox>
                        </v:shape>
                        <v:shape id="Text Box 713" o:spid="_x0000_s1043" type="#_x0000_t202" style="position:absolute;left:7301;top:22109;width:20619;height:5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AQMMA&#10;AADcAAAADwAAAGRycy9kb3ducmV2LnhtbESPwWrDMBBE74X8g9hAbo3k1LSNGyWEgiGnQl1felus&#10;je3GWhlLsZ2/jwqFHoeZN8PsDrPtxEiDbx1rSNYKBHHlTMu1hvIrf3wF4QOywc4xabiRh8N+8bDD&#10;zLiJP2ksQi1iCfsMNTQh9JmUvmrIol+7njh6ZzdYDFEOtTQDTrHcdnKj1LO02HJcaLCn94aqS3G1&#10;Gl7a6zZV8vsypSopfz4o5CUbrVfL+fgGItAc/sN/9MlELnmC3zPxCM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XAQMMAAADcAAAADwAAAAAAAAAAAAAAAACYAgAAZHJzL2Rv&#10;d25yZXYueG1sUEsFBgAAAAAEAAQA9QAAAIgDAAAAAA==&#10;" fillcolor="#ffc" strokecolor="windowText" strokeweight="1pt">
                          <v:textbox>
                            <w:txbxContent>
                              <w:p w:rsidR="00017C8E" w:rsidRPr="00CF51B4" w:rsidRDefault="00017C8E" w:rsidP="002238AC">
                                <w:r>
                                  <w:t>Laura tries to think about what this place must have looked like.</w:t>
                                </w:r>
                              </w:p>
                            </w:txbxContent>
                          </v:textbox>
                        </v:shape>
                        <v:shape id="Text Box 714" o:spid="_x0000_s1044" type="#_x0000_t202" style="position:absolute;left:34870;top:22860;width:20618;height:4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YNMIA&#10;AADcAAAADwAAAGRycy9kb3ducmV2LnhtbESPQYvCMBSE78L+h/CEvWlSKbpbjbIIwp4EtRdvj+bZ&#10;VpuX0kTb/fcbQfA4zHwzzGoz2EY8qPO1Yw3JVIEgLpypudSQn3aTLxA+IBtsHJOGP/KwWX+MVpgZ&#10;1/OBHsdQiljCPkMNVQhtJqUvKrLop64ljt7FdRZDlF0pTYd9LLeNnCk1lxZrjgsVtrStqLgd71bD&#10;or5/p0qeb32qkvy6p7DL2Wj9OR5+liACDeEdftG/JnJJCs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rFg0wgAAANwAAAAPAAAAAAAAAAAAAAAAAJgCAABkcnMvZG93&#10;bnJldi54bWxQSwUGAAAAAAQABAD1AAAAhwMAAAAA&#10;" fillcolor="#ffc" strokecolor="windowText" strokeweight="1pt">
                          <v:textbox>
                            <w:txbxContent>
                              <w:p w:rsidR="00017C8E" w:rsidRPr="00CF51B4" w:rsidRDefault="00017C8E" w:rsidP="002238AC">
                                <w:r>
                                  <w:t>Laura was never there but wants to understand.</w:t>
                                </w:r>
                              </w:p>
                            </w:txbxContent>
                          </v:textbox>
                        </v:shape>
                        <v:shape id="Text Box 16" o:spid="_x0000_s1045" type="#_x0000_t202" style="position:absolute;left:7301;top:6687;width:20619;height:7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9Yb8A&#10;AADbAAAADwAAAGRycy9kb3ducmV2LnhtbERPTYvCMBC9L/gfwgje1kQR3e02igiCJ0HtZW9DM9t2&#10;20xKE23990YQvM3jfU66GWwjbtT5yrGG2VSBIM6dqbjQkF32n18gfEA22DgmDXfysFmPPlJMjOv5&#10;RLdzKEQMYZ+ghjKENpHS5yVZ9FPXEkfuz3UWQ4RdIU2HfQy3jZwrtZQWK44NJba0Kymvz1erYVVd&#10;vxdK/tb9Qs2y/yOFfcZG68l42P6ACDSEt/jlPpg4fwnPX+IBc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4b1hvwAAANsAAAAPAAAAAAAAAAAAAAAAAJgCAABkcnMvZG93bnJl&#10;di54bWxQSwUGAAAAAAQABAD1AAAAhAMAAAAA&#10;" fillcolor="#ffc" strokecolor="windowText" strokeweight="1pt">
                          <v:textbox>
                            <w:txbxContent>
                              <w:p w:rsidR="00017C8E" w:rsidRPr="00CF51B4" w:rsidRDefault="00017C8E" w:rsidP="002238AC">
                                <w:r>
                                  <w:t xml:space="preserve">The government thought the Japanese might do something to help Japan so they kept them in the camps. </w:t>
                                </w:r>
                              </w:p>
                            </w:txbxContent>
                          </v:textbox>
                        </v:shape>
                        <v:shape id="Text Box 17" o:spid="_x0000_s1046" type="#_x0000_t202" style="position:absolute;left:7301;width:20619;height:5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0Y+sEA&#10;AADbAAAADwAAAGRycy9kb3ducmV2LnhtbERPTWuDQBC9F/oflink1uwaQtJaVymFQE6Bpl56G9yp&#10;Wt1ZcTdq/n22EOhtHu9zsmKxvZho9K1jDclagSCunGm51lB+HZ5fQPiAbLB3TBqu5KHIHx8yTI2b&#10;+ZOmc6hFDGGfooYmhCGV0lcNWfRrNxBH7seNFkOEYy3NiHMMt73cKLWTFluODQ0O9NFQ1Z0vVsO+&#10;vbxulfzu5q1Kyt8ThUPJRuvV0/L+BiLQEv7Fd/fRxPl7+PslHiDz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tGPrBAAAA2wAAAA8AAAAAAAAAAAAAAAAAmAIAAGRycy9kb3du&#10;cmV2LnhtbFBLBQYAAAAABAAEAPUAAACGAwAAAAA=&#10;" fillcolor="#ffc" strokecolor="windowText" strokeweight="1pt">
                          <v:textbox>
                            <w:txbxContent>
                              <w:p w:rsidR="00017C8E" w:rsidRPr="00CF51B4" w:rsidRDefault="00017C8E" w:rsidP="002238AC">
                                <w:r>
                                  <w:t>Japan attacked the United States – Pearl Harbor</w:t>
                                </w:r>
                              </w:p>
                            </w:txbxContent>
                          </v:textbox>
                        </v:shape>
                        <v:line id="Straight Connector 18" o:spid="_x0000_s1047" style="position:absolute;visibility:visible;mso-wrap-style:square" from="28796,25111" to="34073,25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5OJMQAAADbAAAADwAAAGRycy9kb3ducmV2LnhtbESPQWvCQBCF70L/wzIFb7qxhbZEV5GC&#10;IAWhagWPY3ZMgruzIbua6K/vHAq9zfDevPfNbNF7p27Uxjqwgck4A0VcBFtzaeBnvxp9gIoJ2aIL&#10;TAbuFGExfxrMMLeh4y3ddqlUEsIxRwNVSk2udSwq8hjHoSEW7Rxaj0nWttS2xU7CvdMvWfamPdYs&#10;DRU29FlRcdldvYHucNrWmducE4fX4vT+tTp+P5wxw+d+OQWVqE//5r/rtRV8gZVfZAA9/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Hk4kxAAAANsAAAAPAAAAAAAAAAAA&#10;AAAAAKECAABkcnMvZG93bnJldi54bWxQSwUGAAAAAAQABAD5AAAAkgMAAAAA&#10;" strokecolor="windowText" strokeweight="2pt">
                          <v:shadow on="t" color="black" opacity="24903f" origin=",.5" offset="0,.55556mm"/>
                        </v:line>
                        <v:shape id="Text Box 19" o:spid="_x0000_s1048" type="#_x0000_t202" style="position:absolute;left:34528;width:20619;height:5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4pE78A&#10;AADbAAAADwAAAGRycy9kb3ducmV2LnhtbERPS4vCMBC+C/6HMAveNHERH11TkQXB04Lai7ehmW27&#10;bSalibb+e7MgeJuP7znb3WAbcafOV441zGcKBHHuTMWFhuxymK5B+IBssHFMGh7kYZeOR1tMjOv5&#10;RPdzKEQMYZ+ghjKENpHS5yVZ9DPXEkfu13UWQ4RdIU2HfQy3jfxUaiktVhwbSmzpu6S8Pt+shlV1&#10;2yyUvNb9Qs2zvx8Kh4yN1pOPYf8FItAQ3uKX+2ji/A38/xIPkO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fikTvwAAANsAAAAPAAAAAAAAAAAAAAAAAJgCAABkcnMvZG93bnJl&#10;di54bWxQSwUGAAAAAAQABAD1AAAAhAMAAAAA&#10;" fillcolor="#ffc" strokecolor="windowText" strokeweight="1pt">
                          <v:textbox>
                            <w:txbxContent>
                              <w:p w:rsidR="00017C8E" w:rsidRPr="00CF51B4" w:rsidRDefault="00017C8E" w:rsidP="002238AC">
                                <w:r>
                                  <w:t>We were at war and this lead to creating the camps.</w:t>
                                </w:r>
                              </w:p>
                            </w:txbxContent>
                          </v:textbox>
                        </v:shape>
                        <v:shape id="Text Box 20" o:spid="_x0000_s1049" type="#_x0000_t202" style="position:absolute;left:34528;top:7847;width:20619;height:4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KM74A&#10;AADbAAAADwAAAGRycy9kb3ducmV2LnhtbERPy4rCMBTdC/5DuAPuNFHER8dUZECYlaB24+7S3Gk7&#10;bW5KE239e7MQXB7Oe7cfbCMe1PnKsYb5TIEgzp2puNCQXY/TDQgfkA02jknDkzzs0/Foh4lxPZ/p&#10;cQmFiCHsE9RQhtAmUvq8JIt+5lriyP25zmKIsCuk6bCP4baRC6VW0mLFsaHEln5KyuvL3WpYV/ft&#10;Uslb3S/VPPs/UThmbLSefA2HbxCBhvARv92/RsMiro9f4g+Q6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EoSjO+AAAA2wAAAA8AAAAAAAAAAAAAAAAAmAIAAGRycy9kb3ducmV2&#10;LnhtbFBLBQYAAAAABAAEAPUAAACDAwAAAAA=&#10;" fillcolor="#ffc" strokecolor="windowText" strokeweight="1pt">
                          <v:textbox>
                            <w:txbxContent>
                              <w:p w:rsidR="00017C8E" w:rsidRPr="00CF51B4" w:rsidRDefault="00017C8E" w:rsidP="002238AC">
                                <w:r>
                                  <w:t>Why they were placed in the camp.</w:t>
                                </w:r>
                              </w:p>
                            </w:txbxContent>
                          </v:textbox>
                        </v:shape>
                        <v:line id="Straight Connector 21" o:spid="_x0000_s1050" style="position:absolute;visibility:visible;mso-wrap-style:square" from="28796,2388" to="34067,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gtBMUAAADbAAAADwAAAGRycy9kb3ducmV2LnhtbESPQWvCQBSE7wX/w/IEb3WTCK2krlIE&#10;QQShSSv0+Mw+k9DdtyG7mthf3y0Uehxm5htmtRmtETfqfetYQTpPQBBXTrdcK/h43z0uQfiArNE4&#10;JgV38rBZTx5WmGs3cEG3MtQiQtjnqKAJocul9FVDFv3cdcTRu7jeYoiyr6XucYhwa2SWJE/SYstx&#10;ocGOtg1VX+XVKhhO56JNzPES2C2q8/Nh9/n2bZSaTcfXFxCBxvAf/mvvtYIshd8v8Q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gtBMUAAADbAAAADwAAAAAAAAAA&#10;AAAAAAChAgAAZHJzL2Rvd25yZXYueG1sUEsFBgAAAAAEAAQA+QAAAJMDAAAAAA==&#10;" strokecolor="windowText" strokeweight="2pt">
                          <v:shadow on="t" color="black" opacity="24903f" origin=",.5" offset="0,.55556mm"/>
                        </v:line>
                        <v:line id="Straight Connector 22" o:spid="_x0000_s1051" style="position:absolute;visibility:visible;mso-wrap-style:square" from="28592,18424" to="34047,1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qzc8UAAADbAAAADwAAAGRycy9kb3ducmV2LnhtbESPS2vDMBCE74H+B7GF3mK5LiTFiRxK&#10;IVAKhTxa6HFjrR9EWhlLjd38+igQyHGYmW+Y5Wq0Rpyo961jBc9JCoK4dLrlWsH3fj19BeEDskbj&#10;mBT8k4dV8TBZYq7dwFs67UItIoR9jgqaELpcSl82ZNEnriOOXuV6iyHKvpa6xyHCrZFZms6kxZbj&#10;QoMdvTdUHnd/VsHwc9i2qfmqAruX8jD/XP9uzkapp8fxbQEi0Bju4Vv7QyvIMrh+iT9AFh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qzc8UAAADbAAAADwAAAAAAAAAA&#10;AAAAAAChAgAAZHJzL2Rvd25yZXYueG1sUEsFBgAAAAAEAAQA+QAAAJMDAAAAAA==&#10;" strokecolor="windowText" strokeweight="2pt">
                          <v:shadow on="t" color="black" opacity="24903f" origin=",.5" offset="0,.55556mm"/>
                        </v:line>
                        <v:shape id="Text Box 24" o:spid="_x0000_s1052" type="#_x0000_t202" style="position:absolute;left:7301;top:30093;width:20619;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MMMEA&#10;AADbAAAADwAAAGRycy9kb3ducmV2LnhtbESPT4vCMBTE7wt+h/AEb2uiFP9Uo4ggeFpQe/H2aJ5t&#10;tXkpTbT125uFhT0OM/MbZr3tbS1e1PrKsYbJWIEgzp2puNCQXQ7fCxA+IBusHZOGN3nYbgZfa0yN&#10;6/hEr3MoRISwT1FDGUKTSunzkiz6sWuIo3dzrcUQZVtI02IX4baWU6Vm0mLFcaHEhvYl5Y/z02qY&#10;V89louT10SVqkt1/KBwyNlqPhv1uBSJQH/7Df+2j0TBN4PdL/AF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TTDDBAAAA2wAAAA8AAAAAAAAAAAAAAAAAmAIAAGRycy9kb3du&#10;cmV2LnhtbFBLBQYAAAAABAAEAPUAAACGAwAAAAA=&#10;" fillcolor="#ffc" strokecolor="windowText" strokeweight="1pt">
                          <v:textbox>
                            <w:txbxContent>
                              <w:p w:rsidR="00017C8E" w:rsidRPr="00CF51B4" w:rsidRDefault="00017C8E" w:rsidP="002238AC">
                                <w:r>
                                  <w:t>Dad explains why he was there.</w:t>
                                </w:r>
                              </w:p>
                            </w:txbxContent>
                          </v:textbox>
                        </v:shape>
                        <v:line id="Straight Connector 25" o:spid="_x0000_s1053" style="position:absolute;visibility:visible;mso-wrap-style:square" from="29001,32413" to="34278,3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MrB8QAAADbAAAADwAAAGRycy9kb3ducmV2LnhtbESPQWsCMRSE74L/ITzBm2ZVqmVrFBEE&#10;EQrVWujxuXnuLiYvyya6q7/eFIQeh5n5hpkvW2vEjWpfOlYwGiYgiDOnS84VHL83g3cQPiBrNI5J&#10;wZ08LBfdzhxT7Rre0+0QchEh7FNUUIRQpVL6rCCLfugq4uidXW0xRFnnUtfYRLg1cpwkU2mx5LhQ&#10;YEXrgrLL4WoVND+nfZmYz3NgN8lOs93m9+thlOr32tUHiEBt+A+/2lutYPwGf1/i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ysHxAAAANsAAAAPAAAAAAAAAAAA&#10;AAAAAKECAABkcnMvZG93bnJldi54bWxQSwUGAAAAAAQABAD5AAAAkgMAAAAA&#10;" strokecolor="windowText" strokeweight="2pt">
                          <v:shadow on="t" color="black" opacity="24903f" origin=",.5" offset="0,.55556mm"/>
                        </v:line>
                        <v:shape id="Text Box 26" o:spid="_x0000_s1054" type="#_x0000_t202" style="position:absolute;left:34870;top:29888;width:20618;height:4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33MEA&#10;AADbAAAADwAAAGRycy9kb3ducmV2LnhtbESPQYvCMBSE78L+h/AEb5ooorvdRlkEwZOg9uLt0bxt&#10;a5uX0kRb/70RFvY4zMw3TLodbCMe1PnKsYb5TIEgzp2puNCQXfbTTxA+IBtsHJOGJ3nYbj5GKSbG&#10;9XyixzkUIkLYJ6ihDKFNpPR5SRb9zLXE0ft1ncUQZVdI02Ef4baRC6VW0mLFcaHElnYl5fX5bjWs&#10;q/vXUslr3S/VPLsdKewzNlpPxsPPN4hAQ/gP/7UPRsNiBe8v8Q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Nd9zBAAAA2wAAAA8AAAAAAAAAAAAAAAAAmAIAAGRycy9kb3du&#10;cmV2LnhtbFBLBQYAAAAABAAEAPUAAACGAwAAAAA=&#10;" fillcolor="#ffc" strokecolor="windowText" strokeweight="1pt">
                          <v:textbox>
                            <w:txbxContent>
                              <w:p w:rsidR="00017C8E" w:rsidRPr="00CF51B4" w:rsidRDefault="00017C8E" w:rsidP="002238AC">
                                <w:r>
                                  <w:t xml:space="preserve">So the reader knows who was at the camp. </w:t>
                                </w:r>
                              </w:p>
                            </w:txbxContent>
                          </v:textbox>
                        </v:shape>
                        <v:shape id="Text Box 30" o:spid="_x0000_s1055" type="#_x0000_t202" style="position:absolute;left:21699;top:35825;width:20619;height:5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c7sAA&#10;AADbAAAADwAAAGRycy9kb3ducmV2LnhtbERPz2vCMBS+C/sfwht4s4mzTK2NMgaFnYRpL94ezbPt&#10;bF5KE23335vDYMeP73d+mGwnHjT41rGGZaJAEFfOtFxrKM/FYgPCB2SDnWPS8EseDvuXWY6ZcSN/&#10;0+MUahFD2GeooQmhz6T0VUMWfeJ64shd3WAxRDjU0gw4xnDbyTel3qXFlmNDgz19NlTdTnerYd3e&#10;t6mSl9uYqmX5c6RQlGy0nr9OHzsQgabwL/5zfxkNq7g+fok/QO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Hc7sAAAADbAAAADwAAAAAAAAAAAAAAAACYAgAAZHJzL2Rvd25y&#10;ZXYueG1sUEsFBgAAAAAEAAQA9QAAAIUDAAAAAA==&#10;" fillcolor="#ffc" strokecolor="windowText" strokeweight="1pt">
                          <v:textbox>
                            <w:txbxContent>
                              <w:p w:rsidR="00017C8E" w:rsidRPr="00CF51B4" w:rsidRDefault="00017C8E" w:rsidP="002238AC">
                                <w:r>
                                  <w:t>Japan attacked the United States – Pearl Harbor</w:t>
                                </w:r>
                              </w:p>
                            </w:txbxContent>
                          </v:textbox>
                        </v:shape>
                        <v:shape id="Freeform 34" o:spid="_x0000_s1056" style="position:absolute;top:4503;width:21256;height:34676;visibility:visible;mso-wrap-style:square;v-text-anchor:middle" coordsize="1894114,3794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dnqMUA&#10;AADbAAAADwAAAGRycy9kb3ducmV2LnhtbESPQWvCQBSE7wX/w/IEL6VuaotIdBUpCh56SdKDx0f2&#10;NRvNvo3ZNUn767uFQo/DzHzDbHajbURPna8dK3ieJyCIS6drrhR8FMenFQgfkDU2jknBF3nYbScP&#10;G0y1GzijPg+ViBD2KSowIbSplL40ZNHPXUscvU/XWQxRdpXUHQ4Rbhu5SJKltFhzXDDY0puh8prf&#10;rYJzVdzy8d20ezxky+9a3w98eVRqNh33axCBxvAf/muftIKXV/j9En+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2eoxQAAANsAAAAPAAAAAAAAAAAAAAAAAJgCAABkcnMv&#10;ZG93bnJldi54bWxQSwUGAAAAAAQABAD1AAAAigMAAAAA&#10;" path="m1894114,3794947v-75210,-19792,-151851,-34783,-225631,-59377c1644732,3727653,1621688,3717169,1597231,3711819v-39103,-8554,-79169,-11875,-118753,-17813c1456706,3686089,1434672,3678860,1413163,3670256v-25510,-10204,-90663,-40614,-112815,-53439c1281820,3606091,1266198,3590478,1246909,3581191v-163458,-78702,-55906,-18800,-142504,-53439c969431,3473763,1034779,3488890,961901,3474313v-19792,-17813,-38271,-37204,-59377,-53439c897563,3417058,889919,3418408,884711,3414936v-12862,-8575,-23124,-20596,-35626,-29688c839752,3378460,829133,3373631,819397,3367435v-70818,-45066,-38795,-34242,-160317,-95003c594312,3240048,557087,3223876,492826,3159617v-9896,-9896,-18760,-20945,-29689,-29688c383215,3065992,506030,3196572,368135,3058677v-32985,-32985,-82361,-82106,-100940,-106878c242141,2918393,244456,2920238,207818,2880547v-9493,-10284,-19792,-19793,-29688,-29689c164739,2810688,182425,2859449,154379,2803357v-6741,-13482,-12662,-27398,-17813,-41564c133777,2754124,133942,2745500,130628,2738043v-18143,-40819,-15892,-16649,-29688,-53439c77392,2621809,129257,2715661,65314,2613352v-3958,-15834,-5813,-32347,-11875,-47501c49480,2555955,44416,2546432,41563,2536162v-7068,-25443,-11875,-51459,-17813,-77189c21771,2441160,21328,2423109,17813,2405534,15358,2393259,9534,2381898,5937,2369908,3592,2362092,1979,2354074,,2346157,3958,2059170,3075,1772075,11875,1485196v1107,-36100,12705,-71124,17813,-106878c31667,1364464,33776,1350627,35626,1336755v2109,-15817,3164,-31788,5937,-47502c49053,1246812,51767,1245036,59376,1212064v4103,-17780,7773,-35659,11876,-53439c73087,1150673,74732,1142656,77189,1134874v9424,-29842,23552,-58378,29689,-89065c114551,1007441,108302,1025147,124691,992370v1979,-9896,2746,-20114,5937,-29688c133427,954285,140175,947471,142504,938931v3682,-13502,2790,-27926,5937,-41563c151256,885171,157023,873819,160317,861742v13004,-47684,-932,-11818,11875,-53439c177714,790357,183163,772350,190005,754864v10985,-28074,26092,-54528,35626,-83128c227610,665798,229244,659734,231569,653923v14199,-35496,15242,-36421,29688,-65314c263236,574754,263079,560421,267195,547045v6232,-20254,25534,-46574,35625,-65314c311213,466144,318654,450064,326571,434230v689,-4824,6277,-54118,11875,-65314c340950,363909,346363,360999,350322,357040v19107,-57326,-11529,31790,17813,-41563c372784,303855,374412,291047,380010,279851v6758,-13516,22068,-49045,35626,-65315c421012,208085,427511,202661,433449,196723v5357,-21428,8481,-45238,29688,-59376c469075,133388,475377,129929,480950,125471v4371,-3497,8379,-7504,11876,-11875c497284,108024,499129,100241,504701,95783v4887,-3910,11875,-3959,17813,-5938c528452,83907,533340,76690,540327,72032v5208,-3472,12926,-2027,17813,-5937c563712,61637,564969,53328,570015,48282v5046,-5046,11617,-8335,17813,-11876c611976,22607,609356,25087,635330,18593v5938,-3958,11430,-8684,17813,-11875c658741,3919,664702,1013,670956,781v47468,-1758,95002,,142503,e" filled="f" strokecolor="windowText" strokeweight="2pt">
                          <v:shadow on="t" color="black" opacity="24903f" origin=",.5" offset="0,.55556mm"/>
                          <v:path arrowok="t" o:connecttype="custom" o:connectlocs="2125683,3467595;1872467,3413340;1792504,3391638;1659233,3375361;1585932,3353660;1459325,3304830;1399353,3272278;1239426,3223448;1079500,3174619;1012864,3125790;992873,3120364;952892,3093237;919574,3076960;739657,2990152;553078,2887069;519759,2859941;413142,2794836;299862,2697177;233225,2632071;199908,2604943;173253,2561540;153262,2523561;146598,2501860;113281,2453030;73299,2387924;59972,2344521;46644,2317393;26654,2246862;19991,2198033;6663,2165480;0,2143778;13327,1357083;33318,1259424;39982,1221447;46644,1178042;66635,1107511;79963,1058682;86626,1036980;119945,955598;139935,906768;146598,879641;159926,857939;166589,819961;179917,787408;193244,738579;213234,689749;253216,613792;259880,597516;293198,537836;299862,499857;339842,440177;366497,396773;379823,337093;393151,326242;413142,288264;426469,255711;466450,196030;486441,179754;519759,125499;539750,114648;553078,103797;566404,87521;586395,82095;606386,65819;626377,60394;639703,44117;659694,33266;713004,16989;732994,6139;752985,714;912910,714" o:connectangles="0,0,0,0,0,0,0,0,0,0,0,0,0,0,0,0,0,0,0,0,0,0,0,0,0,0,0,0,0,0,0,0,0,0,0,0,0,0,0,0,0,0,0,0,0,0,0,0,0,0,0,0,0,0,0,0,0,0,0,0,0,0,0,0,0,0,0,0,0,0,0"/>
                        </v:shape>
                        <v:oval id="Oval 35" o:spid="_x0000_s1057" style="position:absolute;left:7301;top:4162;width:1422;height:1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YeMUA&#10;AADbAAAADwAAAGRycy9kb3ducmV2LnhtbESPW2sCMRSE3wv+h3CEvtVEixdWo4jQ0pciXkB8O2yO&#10;u6ubkyWJuu2vN4WCj8PMfMPMFq2txY18qBxr6PcUCOLcmYoLDfvdx9sERIjIBmvHpOGHAizmnZcZ&#10;ZsbdeUO3bSxEgnDIUEMZY5NJGfKSLIaea4iTd3LeYkzSF9J4vCe4reVAqZG0WHFaKLGhVUn5ZXu1&#10;GtbnX3U9VKPNcnBU7eGTx9/Dndf6tdsupyAitfEZ/m9/GQ3vQ/j7kn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th4xQAAANsAAAAPAAAAAAAAAAAAAAAAAJgCAABkcnMv&#10;ZG93bnJldi54bWxQSwUGAAAAAAQABAD1AAAAigMAAAAA&#10;" fillcolor="black">
                          <v:fill color2="#bcbcbc" rotate="t" angle="180" focus="100%" type="gradient">
                            <o:fill v:ext="view" type="gradientUnscaled"/>
                          </v:fill>
                          <v:shadow on="t" color="black" opacity="22937f" origin=",.5" offset="0,.63889mm"/>
                        </v:oval>
                      </v:group>
                    </v:group>
                  </w:pict>
                </mc:Fallback>
              </mc:AlternateContent>
            </w:r>
          </w:p>
          <w:p w:rsidR="002238AC" w:rsidRPr="002238AC" w:rsidRDefault="005A6018" w:rsidP="002238AC">
            <w:pPr>
              <w:rPr>
                <w:rFonts w:ascii="Cambria" w:eastAsia="Cambria" w:hAnsi="Cambria" w:cs="Times New Roman"/>
              </w:rPr>
            </w:pPr>
            <w:r w:rsidRPr="002238AC">
              <w:rPr>
                <w:rFonts w:ascii="Cambria" w:eastAsia="Cambria" w:hAnsi="Cambria" w:cs="Times New Roman"/>
                <w:noProof/>
              </w:rPr>
              <mc:AlternateContent>
                <mc:Choice Requires="wps">
                  <w:drawing>
                    <wp:anchor distT="0" distB="0" distL="114300" distR="114300" simplePos="0" relativeHeight="251683328" behindDoc="0" locked="0" layoutInCell="1" allowOverlap="1" wp14:anchorId="2458A7DF" wp14:editId="782CD83F">
                      <wp:simplePos x="0" y="0"/>
                      <wp:positionH relativeFrom="column">
                        <wp:posOffset>2807335</wp:posOffset>
                      </wp:positionH>
                      <wp:positionV relativeFrom="page">
                        <wp:posOffset>444500</wp:posOffset>
                      </wp:positionV>
                      <wp:extent cx="2061845" cy="285750"/>
                      <wp:effectExtent l="0" t="0" r="0" b="0"/>
                      <wp:wrapNone/>
                      <wp:docPr id="711" name="Text Box 711"/>
                      <wp:cNvGraphicFramePr/>
                      <a:graphic xmlns:a="http://schemas.openxmlformats.org/drawingml/2006/main">
                        <a:graphicData uri="http://schemas.microsoft.com/office/word/2010/wordprocessingShape">
                          <wps:wsp>
                            <wps:cNvSpPr txBox="1"/>
                            <wps:spPr>
                              <a:xfrm>
                                <a:off x="0" y="0"/>
                                <a:ext cx="2061845" cy="285750"/>
                              </a:xfrm>
                              <a:prstGeom prst="rect">
                                <a:avLst/>
                              </a:prstGeom>
                              <a:solidFill>
                                <a:sysClr val="window" lastClr="FFFFFF"/>
                              </a:solidFill>
                              <a:ln w="6350">
                                <a:noFill/>
                              </a:ln>
                              <a:effectLst/>
                            </wps:spPr>
                            <wps:txbx>
                              <w:txbxContent>
                                <w:p w:rsidR="00017C8E" w:rsidRDefault="00017C8E" w:rsidP="002238AC">
                                  <w:pPr>
                                    <w:jc w:val="center"/>
                                  </w:pPr>
                                  <w:r>
                                    <w:t>Importance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58A7DF" id="Text Box 711" o:spid="_x0000_s1058" type="#_x0000_t202" style="position:absolute;margin-left:221.05pt;margin-top:35pt;width:162.35pt;height:22.5pt;z-index:2516833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" fillcolor="window" stroked="f" strokeweight=".5pt">
                      <v:textbox>
                        <w:txbxContent>
                          <w:p w:rsidR="00017C8E" w:rsidRDefault="00017C8E" w:rsidP="002238AC">
                            <w:pPr>
                              <w:jc w:val="center"/>
                            </w:pPr>
                            <w:r>
                              <w:t>Importance</w:t>
                            </w:r>
                          </w:p>
                        </w:txbxContent>
                      </v:textbox>
                      <w10:wrap anchory="page"/>
                    </v:shape>
                  </w:pict>
                </mc:Fallback>
              </mc:AlternateContent>
            </w:r>
          </w:p>
          <w:p w:rsidR="002238AC" w:rsidRPr="002238AC" w:rsidRDefault="00DD06C4" w:rsidP="002238AC">
            <w:pPr>
              <w:rPr>
                <w:rFonts w:ascii="Cambria" w:eastAsia="Cambria" w:hAnsi="Cambria" w:cs="Times New Roman"/>
              </w:rPr>
            </w:pPr>
            <w:r w:rsidRPr="002238AC">
              <w:rPr>
                <w:rFonts w:ascii="Cambria" w:eastAsia="Cambria" w:hAnsi="Cambria" w:cs="Times New Roman"/>
                <w:noProof/>
              </w:rPr>
              <mc:AlternateContent>
                <mc:Choice Requires="wps">
                  <w:drawing>
                    <wp:anchor distT="0" distB="0" distL="114300" distR="114300" simplePos="0" relativeHeight="251682304" behindDoc="0" locked="0" layoutInCell="1" allowOverlap="1" wp14:anchorId="77D7100F" wp14:editId="108FF4FB">
                      <wp:simplePos x="0" y="0"/>
                      <wp:positionH relativeFrom="column">
                        <wp:posOffset>51435</wp:posOffset>
                      </wp:positionH>
                      <wp:positionV relativeFrom="page">
                        <wp:posOffset>481206</wp:posOffset>
                      </wp:positionV>
                      <wp:extent cx="2061845" cy="261620"/>
                      <wp:effectExtent l="0" t="0" r="0" b="5080"/>
                      <wp:wrapNone/>
                      <wp:docPr id="712" name="Text Box 712"/>
                      <wp:cNvGraphicFramePr/>
                      <a:graphic xmlns:a="http://schemas.openxmlformats.org/drawingml/2006/main">
                        <a:graphicData uri="http://schemas.microsoft.com/office/word/2010/wordprocessingShape">
                          <wps:wsp>
                            <wps:cNvSpPr txBox="1"/>
                            <wps:spPr>
                              <a:xfrm>
                                <a:off x="0" y="0"/>
                                <a:ext cx="2061845" cy="261620"/>
                              </a:xfrm>
                              <a:prstGeom prst="rect">
                                <a:avLst/>
                              </a:prstGeom>
                              <a:solidFill>
                                <a:sysClr val="window" lastClr="FFFFFF"/>
                              </a:solidFill>
                              <a:ln w="6350">
                                <a:noFill/>
                              </a:ln>
                              <a:effectLst/>
                            </wps:spPr>
                            <wps:txbx>
                              <w:txbxContent>
                                <w:p w:rsidR="00017C8E" w:rsidRDefault="00017C8E" w:rsidP="002238AC">
                                  <w:pPr>
                                    <w:jc w:val="center"/>
                                  </w:pPr>
                                  <w:r>
                                    <w:t>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D7100F" id="Text Box 712" o:spid="_x0000_s1059" type="#_x0000_t202" style="position:absolute;margin-left:4.05pt;margin-top:37.9pt;width:162.35pt;height:20.6pt;z-index:25168230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" fillcolor="window" stroked="f" strokeweight=".5pt">
                      <v:textbox>
                        <w:txbxContent>
                          <w:p w:rsidR="00017C8E" w:rsidRDefault="00017C8E" w:rsidP="002238AC">
                            <w:pPr>
                              <w:jc w:val="center"/>
                            </w:pPr>
                            <w:r>
                              <w:t>Events</w:t>
                            </w:r>
                          </w:p>
                        </w:txbxContent>
                      </v:textbox>
                      <w10:wrap anchory="page"/>
                    </v:shape>
                  </w:pict>
                </mc:Fallback>
              </mc:AlternateContent>
            </w:r>
          </w:p>
          <w:p w:rsidR="002238AC" w:rsidRPr="002238AC" w:rsidRDefault="002238AC" w:rsidP="002238AC">
            <w:pPr>
              <w:rPr>
                <w:rFonts w:ascii="Cambria" w:eastAsia="Cambria" w:hAnsi="Cambria" w:cs="Times New Roman"/>
              </w:rPr>
            </w:pPr>
          </w:p>
          <w:p w:rsidR="002238AC" w:rsidRPr="002238AC" w:rsidRDefault="002238AC" w:rsidP="002238AC">
            <w:pPr>
              <w:rPr>
                <w:rFonts w:ascii="Cambria" w:eastAsia="Cambria" w:hAnsi="Cambria" w:cs="Times New Roman"/>
              </w:rPr>
            </w:pPr>
          </w:p>
          <w:p w:rsidR="002238AC" w:rsidRPr="002238AC" w:rsidRDefault="002238AC" w:rsidP="002238AC">
            <w:pPr>
              <w:rPr>
                <w:rFonts w:ascii="Cambria" w:eastAsia="Cambria" w:hAnsi="Cambria" w:cs="Times New Roman"/>
              </w:rPr>
            </w:pPr>
          </w:p>
          <w:p w:rsidR="002238AC" w:rsidRPr="002238AC" w:rsidRDefault="002238AC" w:rsidP="002238AC">
            <w:pPr>
              <w:rPr>
                <w:rFonts w:ascii="Cambria" w:eastAsia="Cambria" w:hAnsi="Cambria" w:cs="Times New Roman"/>
              </w:rPr>
            </w:pPr>
          </w:p>
          <w:p w:rsidR="002238AC" w:rsidRPr="002238AC" w:rsidRDefault="002238AC" w:rsidP="002238AC">
            <w:pPr>
              <w:rPr>
                <w:rFonts w:ascii="Cambria" w:eastAsia="Cambria" w:hAnsi="Cambria" w:cs="Times New Roman"/>
              </w:rPr>
            </w:pPr>
          </w:p>
          <w:p w:rsidR="002238AC" w:rsidRPr="002238AC" w:rsidRDefault="002238AC" w:rsidP="002238AC">
            <w:pPr>
              <w:rPr>
                <w:rFonts w:ascii="Cambria" w:eastAsia="Cambria" w:hAnsi="Cambria" w:cs="Times New Roman"/>
              </w:rPr>
            </w:pPr>
          </w:p>
          <w:p w:rsidR="002238AC" w:rsidRPr="002238AC" w:rsidRDefault="002238AC" w:rsidP="002238AC">
            <w:pPr>
              <w:rPr>
                <w:rFonts w:ascii="Cambria" w:eastAsia="Cambria" w:hAnsi="Cambria" w:cs="Times New Roman"/>
              </w:rPr>
            </w:pPr>
          </w:p>
          <w:p w:rsidR="002238AC" w:rsidRPr="002238AC" w:rsidRDefault="002238AC" w:rsidP="002238AC">
            <w:pPr>
              <w:rPr>
                <w:rFonts w:ascii="Cambria" w:eastAsia="Cambria" w:hAnsi="Cambria" w:cs="Times New Roman"/>
              </w:rPr>
            </w:pPr>
          </w:p>
          <w:p w:rsidR="002238AC" w:rsidRPr="002238AC" w:rsidRDefault="002238AC" w:rsidP="002238AC">
            <w:pPr>
              <w:rPr>
                <w:rFonts w:ascii="Cambria" w:eastAsia="Cambria" w:hAnsi="Cambria" w:cs="Times New Roman"/>
              </w:rPr>
            </w:pPr>
          </w:p>
          <w:p w:rsidR="002238AC" w:rsidRPr="002238AC" w:rsidRDefault="002238AC" w:rsidP="002238AC">
            <w:pPr>
              <w:rPr>
                <w:rFonts w:ascii="Cambria" w:eastAsia="Cambria" w:hAnsi="Cambria" w:cs="Times New Roman"/>
              </w:rPr>
            </w:pPr>
          </w:p>
          <w:p w:rsidR="002238AC" w:rsidRPr="002238AC" w:rsidRDefault="002238AC" w:rsidP="002238AC">
            <w:pPr>
              <w:rPr>
                <w:rFonts w:ascii="Cambria" w:eastAsia="Cambria" w:hAnsi="Cambria" w:cs="Times New Roman"/>
              </w:rPr>
            </w:pPr>
          </w:p>
          <w:p w:rsidR="002238AC" w:rsidRPr="002238AC" w:rsidRDefault="002238AC" w:rsidP="002238AC">
            <w:pPr>
              <w:rPr>
                <w:rFonts w:ascii="Cambria" w:eastAsia="Cambria" w:hAnsi="Cambria" w:cs="Times New Roman"/>
              </w:rPr>
            </w:pPr>
          </w:p>
          <w:p w:rsidR="002238AC" w:rsidRPr="002238AC" w:rsidRDefault="002238AC" w:rsidP="002238AC">
            <w:pPr>
              <w:rPr>
                <w:rFonts w:ascii="Cambria" w:eastAsia="Cambria" w:hAnsi="Cambria" w:cs="Times New Roman"/>
              </w:rPr>
            </w:pPr>
          </w:p>
          <w:p w:rsidR="002238AC" w:rsidRPr="002238AC" w:rsidRDefault="002238AC" w:rsidP="002238AC">
            <w:pPr>
              <w:rPr>
                <w:rFonts w:ascii="Cambria" w:eastAsia="Cambria" w:hAnsi="Cambria" w:cs="Times New Roman"/>
              </w:rPr>
            </w:pPr>
          </w:p>
          <w:p w:rsidR="002238AC" w:rsidRPr="002238AC" w:rsidRDefault="002238AC" w:rsidP="002238AC">
            <w:pPr>
              <w:rPr>
                <w:rFonts w:ascii="Cambria" w:eastAsia="Cambria" w:hAnsi="Cambria" w:cs="Times New Roman"/>
              </w:rPr>
            </w:pPr>
          </w:p>
          <w:p w:rsidR="002238AC" w:rsidRPr="002238AC" w:rsidRDefault="002238AC" w:rsidP="002238AC">
            <w:pPr>
              <w:rPr>
                <w:rFonts w:ascii="Cambria" w:eastAsia="Cambria" w:hAnsi="Cambria" w:cs="Times New Roman"/>
              </w:rPr>
            </w:pPr>
            <w:r w:rsidRPr="002238AC">
              <w:rPr>
                <w:rFonts w:ascii="Cambria" w:eastAsia="Cambria" w:hAnsi="Cambria" w:cs="Times New Roman"/>
                <w:noProof/>
              </w:rPr>
              <mc:AlternateContent>
                <mc:Choice Requires="wps">
                  <w:drawing>
                    <wp:anchor distT="0" distB="0" distL="114300" distR="114300" simplePos="0" relativeHeight="251684352" behindDoc="0" locked="0" layoutInCell="1" allowOverlap="1" wp14:anchorId="5CF4C57A" wp14:editId="3548B290">
                      <wp:simplePos x="0" y="0"/>
                      <wp:positionH relativeFrom="column">
                        <wp:posOffset>1345699768</wp:posOffset>
                      </wp:positionH>
                      <wp:positionV relativeFrom="page">
                        <wp:posOffset>-847601060</wp:posOffset>
                      </wp:positionV>
                      <wp:extent cx="527050" cy="0"/>
                      <wp:effectExtent l="38100" t="38100" r="63500" b="95250"/>
                      <wp:wrapNone/>
                      <wp:docPr id="716" name="Straight Connector 716"/>
                      <wp:cNvGraphicFramePr/>
                      <a:graphic xmlns:a="http://schemas.openxmlformats.org/drawingml/2006/main">
                        <a:graphicData uri="http://schemas.microsoft.com/office/word/2010/wordprocessingShape">
                          <wps:wsp>
                            <wps:cNvCnPr/>
                            <wps:spPr>
                              <a:xfrm>
                                <a:off x="0" y="0"/>
                                <a:ext cx="5270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41EBC7D7" id="Straight Connector 716" o:spid="_x0000_s1026" style="position:absolute;z-index:2516843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05960.6pt,-66740.25pt" to="106002.1pt,-667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" strokecolor="windowText" strokeweight="2pt">
                      <v:shadow on="t" color="black" opacity="24903f" origin=",.5" offset="0,.55556mm"/>
                      <w10:wrap anchory="page"/>
                    </v:line>
                  </w:pict>
                </mc:Fallback>
              </mc:AlternateContent>
            </w:r>
          </w:p>
          <w:p w:rsidR="002238AC" w:rsidRPr="002238AC" w:rsidRDefault="002238AC" w:rsidP="002238AC">
            <w:pPr>
              <w:rPr>
                <w:rFonts w:ascii="Cambria" w:eastAsia="Cambria" w:hAnsi="Cambria" w:cs="Times New Roman"/>
              </w:rPr>
            </w:pPr>
          </w:p>
          <w:p w:rsidR="002238AC" w:rsidRPr="002238AC" w:rsidRDefault="002238AC" w:rsidP="002238AC">
            <w:pPr>
              <w:rPr>
                <w:rFonts w:ascii="Cambria" w:eastAsia="Cambria" w:hAnsi="Cambria" w:cs="Times New Roman"/>
              </w:rPr>
            </w:pPr>
          </w:p>
          <w:p w:rsidR="005A6018" w:rsidRDefault="005A6018" w:rsidP="002238AC">
            <w:pPr>
              <w:rPr>
                <w:rFonts w:ascii="Cambria" w:eastAsia="Cambria" w:hAnsi="Cambria" w:cs="Times New Roman"/>
              </w:rPr>
            </w:pPr>
          </w:p>
          <w:p w:rsidR="005A6018" w:rsidRDefault="005A6018" w:rsidP="002238AC">
            <w:pPr>
              <w:rPr>
                <w:rFonts w:ascii="Cambria" w:eastAsia="Cambria" w:hAnsi="Cambria" w:cs="Times New Roman"/>
              </w:rPr>
            </w:pPr>
          </w:p>
          <w:p w:rsidR="005A6018" w:rsidRDefault="005A6018" w:rsidP="002238AC">
            <w:pPr>
              <w:rPr>
                <w:rFonts w:ascii="Cambria" w:eastAsia="Cambria" w:hAnsi="Cambria" w:cs="Times New Roman"/>
              </w:rPr>
            </w:pPr>
          </w:p>
          <w:p w:rsidR="005A6018" w:rsidRDefault="005A6018" w:rsidP="002238AC">
            <w:pPr>
              <w:rPr>
                <w:rFonts w:ascii="Cambria" w:eastAsia="Cambria" w:hAnsi="Cambria" w:cs="Times New Roman"/>
              </w:rPr>
            </w:pPr>
          </w:p>
          <w:p w:rsidR="002238AC" w:rsidRPr="002238AC" w:rsidRDefault="002238AC" w:rsidP="002238AC">
            <w:pPr>
              <w:rPr>
                <w:rFonts w:ascii="Cambria" w:eastAsia="Cambria" w:hAnsi="Cambria" w:cs="Times New Roman"/>
              </w:rPr>
            </w:pPr>
            <w:r w:rsidRPr="002238AC">
              <w:rPr>
                <w:rFonts w:ascii="Cambria" w:eastAsia="Cambria" w:hAnsi="Cambria" w:cs="Times New Roman"/>
                <w:noProof/>
              </w:rPr>
              <mc:AlternateContent>
                <mc:Choice Requires="wps">
                  <w:drawing>
                    <wp:anchor distT="0" distB="0" distL="114300" distR="114300" simplePos="0" relativeHeight="251685376" behindDoc="0" locked="0" layoutInCell="1" allowOverlap="1" wp14:anchorId="40F6FE9A" wp14:editId="5E922DF0">
                      <wp:simplePos x="0" y="0"/>
                      <wp:positionH relativeFrom="column">
                        <wp:posOffset>1345741332</wp:posOffset>
                      </wp:positionH>
                      <wp:positionV relativeFrom="page">
                        <wp:posOffset>-847850441</wp:posOffset>
                      </wp:positionV>
                      <wp:extent cx="403860" cy="0"/>
                      <wp:effectExtent l="38100" t="38100" r="72390" b="95250"/>
                      <wp:wrapNone/>
                      <wp:docPr id="717" name="Straight Connector 717"/>
                      <wp:cNvGraphicFramePr/>
                      <a:graphic xmlns:a="http://schemas.openxmlformats.org/drawingml/2006/main">
                        <a:graphicData uri="http://schemas.microsoft.com/office/word/2010/wordprocessingShape">
                          <wps:wsp>
                            <wps:cNvCnPr/>
                            <wps:spPr>
                              <a:xfrm>
                                <a:off x="0" y="0"/>
                                <a:ext cx="40386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7741CFF6" id="Straight Connector 717" o:spid="_x0000_s1026" style="position:absolute;z-index:2516853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05963.9pt,-66759.9pt" to="105995.7pt,-667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" strokecolor="windowText" strokeweight="2pt">
                      <v:shadow on="t" color="black" opacity="24903f" origin=",.5" offset="0,.55556mm"/>
                      <w10:wrap anchory="page"/>
                    </v:line>
                  </w:pict>
                </mc:Fallback>
              </mc:AlternateContent>
            </w:r>
          </w:p>
        </w:tc>
      </w:tr>
      <w:tr w:rsidR="002238AC" w:rsidRPr="002238AC" w:rsidTr="003118A0">
        <w:trPr>
          <w:jc w:val="center"/>
        </w:trPr>
        <w:tc>
          <w:tcPr>
            <w:tcW w:w="1074" w:type="pct"/>
            <w:tcBorders>
              <w:right w:val="single" w:sz="4" w:space="0" w:color="000000"/>
            </w:tcBorders>
            <w:shd w:val="clear" w:color="auto" w:fill="E0E0E0"/>
          </w:tcPr>
          <w:p w:rsidR="002238AC" w:rsidRPr="009D5272" w:rsidRDefault="002238AC" w:rsidP="002238AC">
            <w:pPr>
              <w:rPr>
                <w:rFonts w:ascii="Cambria" w:eastAsia="Cambria" w:hAnsi="Cambria" w:cs="Times New Roman"/>
                <w:b/>
                <w:sz w:val="22"/>
              </w:rPr>
            </w:pPr>
            <w:r w:rsidRPr="009D5272">
              <w:rPr>
                <w:rFonts w:ascii="Cambria" w:eastAsia="Cambria" w:hAnsi="Cambria" w:cs="Times New Roman"/>
                <w:b/>
                <w:sz w:val="22"/>
              </w:rPr>
              <w:lastRenderedPageBreak/>
              <w:t>Active Engagement:</w:t>
            </w:r>
          </w:p>
          <w:p w:rsidR="002238AC" w:rsidRPr="002238AC" w:rsidRDefault="002238AC" w:rsidP="002238AC">
            <w:pPr>
              <w:numPr>
                <w:ilvl w:val="0"/>
                <w:numId w:val="1"/>
              </w:numPr>
              <w:ind w:right="-144"/>
              <w:rPr>
                <w:rFonts w:ascii="Cambria" w:eastAsia="Cambria" w:hAnsi="Cambria" w:cs="Arial"/>
                <w:i/>
                <w:sz w:val="20"/>
                <w:szCs w:val="18"/>
              </w:rPr>
            </w:pPr>
            <w:r w:rsidRPr="002238AC">
              <w:rPr>
                <w:rFonts w:ascii="Cambria" w:eastAsia="Cambria" w:hAnsi="Cambria" w:cs="Arial"/>
                <w:i/>
                <w:sz w:val="20"/>
                <w:szCs w:val="18"/>
              </w:rPr>
              <w:t xml:space="preserve">ask partners to turn &amp; talk </w:t>
            </w:r>
          </w:p>
          <w:p w:rsidR="002238AC" w:rsidRPr="002238AC" w:rsidRDefault="002238AC" w:rsidP="002238AC">
            <w:pPr>
              <w:numPr>
                <w:ilvl w:val="0"/>
                <w:numId w:val="1"/>
              </w:numPr>
              <w:ind w:right="-144"/>
              <w:rPr>
                <w:rFonts w:ascii="Cambria" w:eastAsia="Cambria" w:hAnsi="Cambria" w:cs="Arial"/>
                <w:i/>
                <w:sz w:val="20"/>
                <w:szCs w:val="18"/>
              </w:rPr>
            </w:pPr>
            <w:r w:rsidRPr="002238AC">
              <w:rPr>
                <w:rFonts w:ascii="Cambria" w:eastAsia="Cambria" w:hAnsi="Cambria" w:cs="Arial"/>
                <w:i/>
                <w:sz w:val="20"/>
                <w:szCs w:val="18"/>
              </w:rPr>
              <w:t>listen, observe, &amp; coach</w:t>
            </w:r>
          </w:p>
          <w:p w:rsidR="002238AC" w:rsidRPr="002238AC" w:rsidRDefault="002238AC" w:rsidP="002238AC">
            <w:pPr>
              <w:numPr>
                <w:ilvl w:val="0"/>
                <w:numId w:val="1"/>
              </w:numPr>
              <w:ind w:right="-144"/>
              <w:rPr>
                <w:rFonts w:ascii="Cambria" w:eastAsia="Cambria" w:hAnsi="Cambria" w:cs="Times New Roman"/>
                <w:b/>
              </w:rPr>
            </w:pPr>
            <w:r w:rsidRPr="002238AC">
              <w:rPr>
                <w:rFonts w:ascii="Cambria" w:eastAsia="Cambria" w:hAnsi="Cambria" w:cs="Arial"/>
                <w:i/>
                <w:sz w:val="20"/>
                <w:szCs w:val="18"/>
              </w:rPr>
              <w:t>share example of what you heard or observed</w:t>
            </w:r>
          </w:p>
        </w:tc>
        <w:tc>
          <w:tcPr>
            <w:tcW w:w="3926" w:type="pct"/>
            <w:gridSpan w:val="3"/>
            <w:tcBorders>
              <w:left w:val="single" w:sz="4" w:space="0" w:color="000000"/>
            </w:tcBorders>
          </w:tcPr>
          <w:p w:rsidR="002238AC" w:rsidRPr="002238AC" w:rsidRDefault="002238AC" w:rsidP="002238AC">
            <w:pPr>
              <w:rPr>
                <w:rFonts w:ascii="Cambria" w:eastAsia="Cambria" w:hAnsi="Cambria" w:cs="Times New Roman"/>
              </w:rPr>
            </w:pPr>
            <w:r w:rsidRPr="002238AC">
              <w:rPr>
                <w:rFonts w:ascii="Cambria" w:eastAsia="Cambria" w:hAnsi="Cambria" w:cs="Times New Roman"/>
              </w:rPr>
              <w:t xml:space="preserve"> Read the next event aloud and ask the students to turn and talk with their partner if they think “</w:t>
            </w:r>
            <w:r w:rsidRPr="002238AC">
              <w:rPr>
                <w:rFonts w:ascii="Cambria" w:eastAsia="Cambria" w:hAnsi="Cambria" w:cs="Times New Roman"/>
                <w:i/>
              </w:rPr>
              <w:t>the government thought the Japanese might do something to help Japan so they kept them in the camps</w:t>
            </w:r>
            <w:r w:rsidRPr="002238AC">
              <w:rPr>
                <w:rFonts w:ascii="Cambria" w:eastAsia="Cambria" w:hAnsi="Cambria" w:cs="Times New Roman"/>
              </w:rPr>
              <w:t>” came after “</w:t>
            </w:r>
            <w:r w:rsidRPr="002238AC">
              <w:rPr>
                <w:rFonts w:ascii="Cambria" w:eastAsia="Cambria" w:hAnsi="Cambria" w:cs="Times New Roman"/>
                <w:i/>
              </w:rPr>
              <w:t>Japan attacks America”</w:t>
            </w:r>
            <w:r w:rsidRPr="002238AC">
              <w:rPr>
                <w:rFonts w:ascii="Cambria" w:eastAsia="Cambria" w:hAnsi="Cambria" w:cs="Times New Roman"/>
              </w:rPr>
              <w:t xml:space="preserve"> or after “</w:t>
            </w:r>
            <w:r w:rsidRPr="002238AC">
              <w:rPr>
                <w:rFonts w:ascii="Cambria" w:eastAsia="Cambria" w:hAnsi="Cambria" w:cs="Times New Roman"/>
                <w:i/>
              </w:rPr>
              <w:t>Dad explains why he was there</w:t>
            </w:r>
            <w:r w:rsidRPr="002238AC">
              <w:rPr>
                <w:rFonts w:ascii="Cambria" w:eastAsia="Cambria" w:hAnsi="Cambria" w:cs="Times New Roman"/>
              </w:rPr>
              <w:t>.”  Listen in to their discussion and ask them to explain this event’s importance after they choose where it goes.   Walk them through page 18 in the book.  Give them one more opportunity to sequence - “</w:t>
            </w:r>
            <w:r w:rsidRPr="002238AC">
              <w:rPr>
                <w:rFonts w:ascii="Cambria" w:eastAsia="Cambria" w:hAnsi="Cambria" w:cs="Times New Roman"/>
                <w:i/>
              </w:rPr>
              <w:t xml:space="preserve">The children spot the monument.”  </w:t>
            </w:r>
            <w:r w:rsidRPr="002238AC">
              <w:rPr>
                <w:rFonts w:ascii="Cambria" w:eastAsia="Cambria" w:hAnsi="Cambria" w:cs="Times New Roman"/>
              </w:rPr>
              <w:t>Have them turn and talk about its placement.  Compliment correct thinking and assist other who seem to be struggling.  Share some of the answers.    (You may keep students who need more time and examples as you link and release the others back to their seat.)</w:t>
            </w:r>
          </w:p>
        </w:tc>
      </w:tr>
      <w:tr w:rsidR="002238AC" w:rsidRPr="002238AC" w:rsidTr="003118A0">
        <w:trPr>
          <w:trHeight w:val="2447"/>
          <w:jc w:val="center"/>
        </w:trPr>
        <w:tc>
          <w:tcPr>
            <w:tcW w:w="1074" w:type="pct"/>
            <w:tcBorders>
              <w:right w:val="single" w:sz="4" w:space="0" w:color="000000"/>
            </w:tcBorders>
            <w:shd w:val="clear" w:color="auto" w:fill="E0E0E0"/>
          </w:tcPr>
          <w:p w:rsidR="002238AC" w:rsidRPr="009D5272" w:rsidRDefault="002238AC" w:rsidP="002238AC">
            <w:pPr>
              <w:rPr>
                <w:rFonts w:ascii="Cambria" w:eastAsia="Cambria" w:hAnsi="Cambria" w:cs="Times New Roman"/>
                <w:b/>
                <w:sz w:val="22"/>
              </w:rPr>
            </w:pPr>
            <w:r w:rsidRPr="009D5272">
              <w:rPr>
                <w:rFonts w:ascii="Cambria" w:eastAsia="Cambria" w:hAnsi="Cambria" w:cs="Times New Roman"/>
                <w:b/>
                <w:sz w:val="22"/>
              </w:rPr>
              <w:t>Link:</w:t>
            </w:r>
          </w:p>
          <w:p w:rsidR="002238AC" w:rsidRPr="002238AC" w:rsidRDefault="002238AC" w:rsidP="002238AC">
            <w:pPr>
              <w:numPr>
                <w:ilvl w:val="0"/>
                <w:numId w:val="1"/>
              </w:numPr>
              <w:ind w:right="-144"/>
              <w:rPr>
                <w:rFonts w:ascii="Cambria" w:eastAsia="Cambria" w:hAnsi="Cambria" w:cs="Arial"/>
                <w:i/>
                <w:sz w:val="20"/>
                <w:szCs w:val="18"/>
              </w:rPr>
            </w:pPr>
            <w:r w:rsidRPr="002238AC">
              <w:rPr>
                <w:rFonts w:ascii="Cambria" w:eastAsia="Cambria" w:hAnsi="Cambria" w:cs="Arial"/>
                <w:i/>
                <w:sz w:val="20"/>
                <w:szCs w:val="18"/>
              </w:rPr>
              <w:t>restate teaching point</w:t>
            </w:r>
          </w:p>
          <w:p w:rsidR="002238AC" w:rsidRPr="002238AC" w:rsidRDefault="002238AC" w:rsidP="002238AC">
            <w:pPr>
              <w:numPr>
                <w:ilvl w:val="0"/>
                <w:numId w:val="1"/>
              </w:numPr>
              <w:ind w:right="-144"/>
              <w:rPr>
                <w:rFonts w:ascii="Cambria" w:eastAsia="Cambria" w:hAnsi="Cambria" w:cs="Arial"/>
                <w:i/>
                <w:sz w:val="20"/>
                <w:szCs w:val="18"/>
              </w:rPr>
            </w:pPr>
            <w:r w:rsidRPr="002238AC">
              <w:rPr>
                <w:rFonts w:ascii="Cambria" w:eastAsia="Cambria" w:hAnsi="Cambria" w:cs="Arial"/>
                <w:i/>
                <w:sz w:val="20"/>
                <w:szCs w:val="18"/>
              </w:rPr>
              <w:t>tell how learning can be used in future</w:t>
            </w:r>
          </w:p>
          <w:p w:rsidR="002238AC" w:rsidRPr="002238AC" w:rsidRDefault="002238AC" w:rsidP="002238AC">
            <w:pPr>
              <w:ind w:left="144" w:right="-144"/>
              <w:rPr>
                <w:rFonts w:ascii="Cambria" w:eastAsia="Cambria" w:hAnsi="Cambria" w:cs="Arial"/>
                <w:i/>
                <w:sz w:val="20"/>
                <w:szCs w:val="18"/>
              </w:rPr>
            </w:pPr>
          </w:p>
        </w:tc>
        <w:tc>
          <w:tcPr>
            <w:tcW w:w="3926" w:type="pct"/>
            <w:gridSpan w:val="3"/>
            <w:tcBorders>
              <w:left w:val="single" w:sz="4" w:space="0" w:color="000000"/>
            </w:tcBorders>
          </w:tcPr>
          <w:p w:rsidR="002238AC" w:rsidRPr="002238AC" w:rsidRDefault="002238AC" w:rsidP="002238AC">
            <w:pPr>
              <w:rPr>
                <w:rFonts w:ascii="Cambria" w:eastAsia="Cambria" w:hAnsi="Cambria" w:cs="Times New Roman"/>
                <w:i/>
              </w:rPr>
            </w:pPr>
            <w:r w:rsidRPr="002238AC">
              <w:rPr>
                <w:rFonts w:ascii="Cambria" w:eastAsia="Cambria" w:hAnsi="Cambria" w:cs="Times New Roman"/>
                <w:i/>
              </w:rPr>
              <w:t>Readers, when we read we have to think about the sequence of the story.  Even though events are happening on the page does not mean that that is the order in which they occurred, especially in historical fiction.  We can use a timeline to help us map out events and notice when the author has used a flashback to help us understand the character’s action and the story.  Remember – a flashback is when the character remembers something from the past.  Now, when you go back to read, map out your story events by placing them on a timeline.  Don’t’ forget to tell me why they are important to the story.  We only want to choose the most important events.  Demonstrate and release.</w:t>
            </w:r>
          </w:p>
        </w:tc>
      </w:tr>
      <w:tr w:rsidR="002238AC" w:rsidRPr="002238AC" w:rsidTr="003118A0">
        <w:trPr>
          <w:jc w:val="center"/>
        </w:trPr>
        <w:tc>
          <w:tcPr>
            <w:tcW w:w="1074" w:type="pct"/>
            <w:tcBorders>
              <w:right w:val="single" w:sz="4" w:space="0" w:color="000000"/>
            </w:tcBorders>
            <w:shd w:val="clear" w:color="auto" w:fill="E0E0E0"/>
          </w:tcPr>
          <w:p w:rsidR="002238AC" w:rsidRPr="002238AC" w:rsidRDefault="002238AC" w:rsidP="002238AC">
            <w:pPr>
              <w:rPr>
                <w:rFonts w:ascii="Cambria" w:eastAsia="Cambria" w:hAnsi="Cambria" w:cs="Times New Roman"/>
                <w:b/>
              </w:rPr>
            </w:pPr>
            <w:r w:rsidRPr="009D5272">
              <w:rPr>
                <w:rFonts w:ascii="Cambria" w:eastAsia="Cambria" w:hAnsi="Cambria" w:cs="Times New Roman"/>
                <w:b/>
                <w:sz w:val="22"/>
              </w:rPr>
              <w:t>Independent Reading:</w:t>
            </w:r>
          </w:p>
        </w:tc>
        <w:tc>
          <w:tcPr>
            <w:tcW w:w="3926" w:type="pct"/>
            <w:gridSpan w:val="3"/>
            <w:tcBorders>
              <w:left w:val="single" w:sz="4" w:space="0" w:color="000000"/>
            </w:tcBorders>
          </w:tcPr>
          <w:p w:rsidR="002238AC" w:rsidRPr="002238AC" w:rsidRDefault="002238AC" w:rsidP="002238AC">
            <w:pPr>
              <w:rPr>
                <w:rFonts w:ascii="Cambria" w:eastAsia="Cambria" w:hAnsi="Cambria" w:cs="Times New Roman"/>
              </w:rPr>
            </w:pPr>
            <w:r w:rsidRPr="002238AC">
              <w:rPr>
                <w:rFonts w:ascii="Cambria" w:eastAsia="Cambria" w:hAnsi="Cambria" w:cs="Times New Roman"/>
              </w:rPr>
              <w:t>While students are reading their historical fiction books, have them map out their story events by using a timeline they drew in their notebook or a graphic organizer they fill in.  Make sure they are only choosing events that are important to the story.  You do not want too many events on the timeline.</w:t>
            </w:r>
          </w:p>
        </w:tc>
      </w:tr>
      <w:tr w:rsidR="002238AC" w:rsidRPr="002238AC" w:rsidTr="003118A0">
        <w:trPr>
          <w:jc w:val="center"/>
        </w:trPr>
        <w:tc>
          <w:tcPr>
            <w:tcW w:w="1074" w:type="pct"/>
            <w:tcBorders>
              <w:right w:val="single" w:sz="4" w:space="0" w:color="000000"/>
            </w:tcBorders>
            <w:shd w:val="clear" w:color="auto" w:fill="E0E0E0"/>
          </w:tcPr>
          <w:p w:rsidR="002238AC" w:rsidRPr="009D5272" w:rsidRDefault="002238AC" w:rsidP="002238AC">
            <w:pPr>
              <w:rPr>
                <w:rFonts w:ascii="Cambria" w:eastAsia="Cambria" w:hAnsi="Cambria" w:cs="Times New Roman"/>
                <w:b/>
                <w:sz w:val="22"/>
              </w:rPr>
            </w:pPr>
            <w:r w:rsidRPr="009D5272">
              <w:rPr>
                <w:rFonts w:ascii="Cambria" w:eastAsia="Cambria" w:hAnsi="Cambria" w:cs="Times New Roman"/>
                <w:b/>
                <w:sz w:val="22"/>
              </w:rPr>
              <w:lastRenderedPageBreak/>
              <w:t>Prompts:</w:t>
            </w:r>
          </w:p>
        </w:tc>
        <w:tc>
          <w:tcPr>
            <w:tcW w:w="3926" w:type="pct"/>
            <w:gridSpan w:val="3"/>
            <w:tcBorders>
              <w:left w:val="single" w:sz="4" w:space="0" w:color="000000"/>
            </w:tcBorders>
          </w:tcPr>
          <w:p w:rsidR="002238AC" w:rsidRPr="002238AC" w:rsidRDefault="002238AC" w:rsidP="002238AC">
            <w:pPr>
              <w:rPr>
                <w:rFonts w:ascii="Cambria" w:eastAsia="Cambria" w:hAnsi="Cambria" w:cs="Times New Roman"/>
              </w:rPr>
            </w:pPr>
            <w:r w:rsidRPr="002238AC">
              <w:rPr>
                <w:rFonts w:ascii="Cambria" w:eastAsia="Cambria" w:hAnsi="Cambria" w:cs="Times New Roman"/>
              </w:rPr>
              <w:t>Show me where the flashback begins…</w:t>
            </w:r>
          </w:p>
          <w:p w:rsidR="002238AC" w:rsidRPr="002238AC" w:rsidRDefault="002238AC" w:rsidP="002238AC">
            <w:pPr>
              <w:rPr>
                <w:rFonts w:ascii="Cambria" w:eastAsia="Cambria" w:hAnsi="Cambria" w:cs="Times New Roman"/>
              </w:rPr>
            </w:pPr>
            <w:r w:rsidRPr="002238AC">
              <w:rPr>
                <w:rFonts w:ascii="Cambria" w:eastAsia="Cambria" w:hAnsi="Cambria" w:cs="Times New Roman"/>
              </w:rPr>
              <w:t>Summarize what you learn about the character from the flashback</w:t>
            </w:r>
          </w:p>
          <w:p w:rsidR="002238AC" w:rsidRPr="002238AC" w:rsidRDefault="002238AC" w:rsidP="002238AC">
            <w:pPr>
              <w:rPr>
                <w:rFonts w:ascii="Cambria" w:eastAsia="Cambria" w:hAnsi="Cambria" w:cs="Times New Roman"/>
              </w:rPr>
            </w:pPr>
            <w:r w:rsidRPr="002238AC">
              <w:rPr>
                <w:rFonts w:ascii="Cambria" w:eastAsia="Cambria" w:hAnsi="Cambria" w:cs="Times New Roman"/>
              </w:rPr>
              <w:t>Where will that go on the timeline?</w:t>
            </w:r>
          </w:p>
          <w:p w:rsidR="002238AC" w:rsidRPr="002238AC" w:rsidRDefault="002238AC" w:rsidP="002238AC">
            <w:pPr>
              <w:rPr>
                <w:rFonts w:ascii="Cambria" w:eastAsia="Cambria" w:hAnsi="Cambria" w:cs="Times New Roman"/>
              </w:rPr>
            </w:pPr>
            <w:r w:rsidRPr="002238AC">
              <w:rPr>
                <w:rFonts w:ascii="Cambria" w:eastAsia="Cambria" w:hAnsi="Cambria" w:cs="Times New Roman"/>
              </w:rPr>
              <w:t>Is that part of the story moving forward, or a flashback giving you information?</w:t>
            </w:r>
          </w:p>
          <w:p w:rsidR="002238AC" w:rsidRPr="002238AC" w:rsidRDefault="002238AC" w:rsidP="002238AC">
            <w:pPr>
              <w:rPr>
                <w:rFonts w:ascii="Cambria" w:eastAsia="Cambria" w:hAnsi="Cambria" w:cs="Times New Roman"/>
              </w:rPr>
            </w:pPr>
            <w:r w:rsidRPr="002238AC">
              <w:rPr>
                <w:rFonts w:ascii="Cambria" w:eastAsia="Cambria" w:hAnsi="Cambria" w:cs="Times New Roman"/>
              </w:rPr>
              <w:t>Think about what you know about the character from the flashback.  How does that make you think about the story in a new way?</w:t>
            </w:r>
          </w:p>
          <w:p w:rsidR="002238AC" w:rsidRPr="002238AC" w:rsidRDefault="002238AC" w:rsidP="002238AC">
            <w:pPr>
              <w:rPr>
                <w:rFonts w:ascii="Cambria" w:eastAsia="Cambria" w:hAnsi="Cambria" w:cs="Times New Roman"/>
              </w:rPr>
            </w:pPr>
            <w:r w:rsidRPr="002238AC">
              <w:rPr>
                <w:rFonts w:ascii="Cambria" w:eastAsia="Cambria" w:hAnsi="Cambria" w:cs="Times New Roman"/>
              </w:rPr>
              <w:t>How did the flashback affect future events?</w:t>
            </w:r>
          </w:p>
        </w:tc>
      </w:tr>
      <w:tr w:rsidR="002238AC" w:rsidRPr="002238AC" w:rsidTr="003118A0">
        <w:trPr>
          <w:jc w:val="center"/>
        </w:trPr>
        <w:tc>
          <w:tcPr>
            <w:tcW w:w="1074" w:type="pct"/>
            <w:tcBorders>
              <w:right w:val="single" w:sz="4" w:space="0" w:color="000000"/>
            </w:tcBorders>
            <w:shd w:val="clear" w:color="auto" w:fill="E0E0E0"/>
          </w:tcPr>
          <w:p w:rsidR="002238AC" w:rsidRPr="009D5272" w:rsidRDefault="002238AC" w:rsidP="002238AC">
            <w:pPr>
              <w:rPr>
                <w:rFonts w:ascii="Cambria" w:eastAsia="Cambria" w:hAnsi="Cambria" w:cs="Times New Roman"/>
                <w:b/>
                <w:sz w:val="22"/>
              </w:rPr>
            </w:pPr>
            <w:r w:rsidRPr="009D5272">
              <w:rPr>
                <w:rFonts w:ascii="Cambria" w:eastAsia="Cambria" w:hAnsi="Cambria" w:cs="Times New Roman"/>
                <w:b/>
                <w:sz w:val="22"/>
              </w:rPr>
              <w:t>Share:</w:t>
            </w:r>
          </w:p>
        </w:tc>
        <w:tc>
          <w:tcPr>
            <w:tcW w:w="3926" w:type="pct"/>
            <w:gridSpan w:val="3"/>
            <w:tcBorders>
              <w:left w:val="single" w:sz="4" w:space="0" w:color="000000"/>
            </w:tcBorders>
          </w:tcPr>
          <w:p w:rsidR="002238AC" w:rsidRPr="002238AC" w:rsidRDefault="002238AC" w:rsidP="002238AC">
            <w:pPr>
              <w:rPr>
                <w:rFonts w:ascii="Cambria" w:eastAsia="Cambria" w:hAnsi="Cambria" w:cs="Times New Roman"/>
              </w:rPr>
            </w:pPr>
            <w:r w:rsidRPr="002238AC">
              <w:rPr>
                <w:rFonts w:ascii="Cambria" w:eastAsia="Cambria" w:hAnsi="Cambria" w:cs="Times New Roman"/>
              </w:rPr>
              <w:t>Have the students share their timeline and what they discovered with a partner or the class.  As an exit ticket to the next topic have them recall what it means to flashback on a post-it or on their timeline.</w:t>
            </w:r>
          </w:p>
        </w:tc>
      </w:tr>
    </w:tbl>
    <w:p w:rsidR="00FA61E0" w:rsidRPr="00FA61E0" w:rsidRDefault="00FA61E0" w:rsidP="00FA61E0">
      <w:pPr>
        <w:widowControl/>
        <w:spacing w:after="0" w:line="240" w:lineRule="auto"/>
        <w:rPr>
          <w:rFonts w:ascii="Cambria" w:eastAsia="Cambria" w:hAnsi="Cambria" w:cs="Times New Roman"/>
          <w:sz w:val="2"/>
          <w:szCs w:val="24"/>
        </w:rPr>
      </w:pPr>
    </w:p>
    <w:p w:rsidR="00FA61E0" w:rsidRPr="00FA61E0" w:rsidRDefault="00FA61E0" w:rsidP="00FA61E0">
      <w:pPr>
        <w:widowControl/>
        <w:spacing w:after="0" w:line="240" w:lineRule="auto"/>
        <w:rPr>
          <w:rFonts w:ascii="Cambria" w:eastAsia="Cambria" w:hAnsi="Cambria" w:cs="Times New Roman"/>
          <w:sz w:val="2"/>
          <w:szCs w:val="24"/>
        </w:rPr>
      </w:pPr>
    </w:p>
    <w:p w:rsidR="00FA61E0" w:rsidRPr="00FA61E0" w:rsidRDefault="00FA61E0" w:rsidP="00FA61E0">
      <w:pPr>
        <w:widowControl/>
        <w:spacing w:after="0" w:line="240" w:lineRule="auto"/>
        <w:rPr>
          <w:rFonts w:ascii="Cambria" w:eastAsia="Cambria" w:hAnsi="Cambria" w:cs="Times New Roman"/>
          <w:sz w:val="2"/>
          <w:szCs w:val="24"/>
        </w:rPr>
        <w:sectPr w:rsidR="00FA61E0" w:rsidRPr="00FA61E0" w:rsidSect="00D248C3">
          <w:pgSz w:w="12240" w:h="15840"/>
          <w:pgMar w:top="864" w:right="864" w:bottom="864" w:left="864" w:header="504" w:footer="144" w:gutter="0"/>
          <w:cols w:space="720"/>
          <w:docGrid w:linePitch="299"/>
        </w:sectPr>
      </w:pPr>
    </w:p>
    <w:tbl>
      <w:tblPr>
        <w:tblStyle w:val="TableGrid4"/>
        <w:tblW w:w="5185" w:type="pct"/>
        <w:jc w:val="center"/>
        <w:tblBorders>
          <w:insideV w:val="none" w:sz="0" w:space="0" w:color="auto"/>
        </w:tblBorders>
        <w:tblLook w:val="00A0" w:firstRow="1" w:lastRow="0" w:firstColumn="1" w:lastColumn="0" w:noHBand="0" w:noVBand="0"/>
      </w:tblPr>
      <w:tblGrid>
        <w:gridCol w:w="2250"/>
        <w:gridCol w:w="1072"/>
        <w:gridCol w:w="6837"/>
        <w:gridCol w:w="732"/>
      </w:tblGrid>
      <w:tr w:rsidR="002238AC" w:rsidRPr="002238AC" w:rsidTr="009840AD">
        <w:trPr>
          <w:jc w:val="center"/>
        </w:trPr>
        <w:tc>
          <w:tcPr>
            <w:tcW w:w="1033" w:type="pct"/>
            <w:tcBorders>
              <w:bottom w:val="single" w:sz="4" w:space="0" w:color="000000"/>
              <w:right w:val="single" w:sz="4" w:space="0" w:color="000000"/>
            </w:tcBorders>
            <w:shd w:val="clear" w:color="auto" w:fill="000000"/>
          </w:tcPr>
          <w:p w:rsidR="002238AC" w:rsidRPr="002238AC" w:rsidRDefault="002238AC" w:rsidP="002238AC">
            <w:pPr>
              <w:spacing w:before="60" w:after="60"/>
              <w:rPr>
                <w:rFonts w:ascii="Cambria" w:eastAsia="Cambria" w:hAnsi="Cambria" w:cs="Times New Roman"/>
                <w:b/>
              </w:rPr>
            </w:pPr>
            <w:r w:rsidRPr="002238AC">
              <w:rPr>
                <w:rFonts w:ascii="Cambria" w:eastAsia="Cambria" w:hAnsi="Cambria" w:cs="Times New Roman"/>
                <w:b/>
              </w:rPr>
              <w:lastRenderedPageBreak/>
              <w:t>Minilesson:</w:t>
            </w:r>
          </w:p>
        </w:tc>
        <w:tc>
          <w:tcPr>
            <w:tcW w:w="3631" w:type="pct"/>
            <w:gridSpan w:val="2"/>
            <w:tcBorders>
              <w:left w:val="single" w:sz="4" w:space="0" w:color="000000"/>
              <w:bottom w:val="single" w:sz="4" w:space="0" w:color="000000"/>
            </w:tcBorders>
            <w:shd w:val="clear" w:color="auto" w:fill="000000"/>
          </w:tcPr>
          <w:p w:rsidR="002238AC" w:rsidRPr="002238AC" w:rsidRDefault="002238AC" w:rsidP="002238AC">
            <w:pPr>
              <w:spacing w:before="60" w:after="60"/>
              <w:rPr>
                <w:rFonts w:ascii="Cambria" w:eastAsia="Cambria" w:hAnsi="Cambria" w:cs="Times New Roman"/>
                <w:b/>
                <w:i/>
              </w:rPr>
            </w:pPr>
            <w:r w:rsidRPr="002238AC">
              <w:rPr>
                <w:rFonts w:ascii="Cambria" w:eastAsia="Cambria" w:hAnsi="Cambria" w:cs="Times New Roman"/>
                <w:b/>
                <w:i/>
              </w:rPr>
              <w:t>Thinking About the Impact of Historical Events on a Plot of the Story</w:t>
            </w:r>
          </w:p>
        </w:tc>
        <w:tc>
          <w:tcPr>
            <w:tcW w:w="336" w:type="pct"/>
            <w:tcBorders>
              <w:bottom w:val="single" w:sz="4" w:space="0" w:color="000000"/>
              <w:right w:val="single" w:sz="4" w:space="0" w:color="000000"/>
            </w:tcBorders>
            <w:shd w:val="clear" w:color="auto" w:fill="000000"/>
          </w:tcPr>
          <w:p w:rsidR="002238AC" w:rsidRPr="002238AC" w:rsidRDefault="002238AC" w:rsidP="002238AC">
            <w:pPr>
              <w:spacing w:before="60" w:after="60"/>
              <w:jc w:val="right"/>
              <w:rPr>
                <w:rFonts w:ascii="Cambria" w:eastAsia="Cambria" w:hAnsi="Cambria" w:cs="Times New Roman"/>
                <w:b/>
              </w:rPr>
            </w:pPr>
            <w:r w:rsidRPr="002238AC">
              <w:rPr>
                <w:rFonts w:ascii="Cambria" w:eastAsia="Cambria" w:hAnsi="Cambria" w:cs="Times New Roman"/>
                <w:b/>
              </w:rPr>
              <w:t>HF 5</w:t>
            </w:r>
          </w:p>
        </w:tc>
      </w:tr>
      <w:tr w:rsidR="002238AC" w:rsidRPr="002238AC" w:rsidTr="009840AD">
        <w:trPr>
          <w:trHeight w:val="575"/>
          <w:jc w:val="center"/>
        </w:trPr>
        <w:tc>
          <w:tcPr>
            <w:tcW w:w="1033" w:type="pct"/>
            <w:tcBorders>
              <w:bottom w:val="single" w:sz="4" w:space="0" w:color="auto"/>
              <w:right w:val="single" w:sz="4" w:space="0" w:color="000000"/>
            </w:tcBorders>
            <w:shd w:val="clear" w:color="auto" w:fill="E0E0E0"/>
          </w:tcPr>
          <w:p w:rsidR="002238AC" w:rsidRPr="009D5272" w:rsidRDefault="002238AC" w:rsidP="002238AC">
            <w:pPr>
              <w:rPr>
                <w:rFonts w:ascii="Cambria" w:eastAsia="Cambria" w:hAnsi="Cambria" w:cs="Times New Roman"/>
                <w:b/>
                <w:sz w:val="22"/>
              </w:rPr>
            </w:pPr>
            <w:r w:rsidRPr="009D5272">
              <w:rPr>
                <w:rFonts w:ascii="Cambria" w:eastAsia="Cambria" w:hAnsi="Cambria" w:cs="Times New Roman"/>
                <w:b/>
                <w:sz w:val="22"/>
              </w:rPr>
              <w:t>Objective(s):</w:t>
            </w:r>
          </w:p>
        </w:tc>
        <w:tc>
          <w:tcPr>
            <w:tcW w:w="3967" w:type="pct"/>
            <w:gridSpan w:val="3"/>
            <w:tcBorders>
              <w:left w:val="single" w:sz="4" w:space="0" w:color="000000"/>
              <w:bottom w:val="single" w:sz="4" w:space="0" w:color="auto"/>
              <w:right w:val="single" w:sz="4" w:space="0" w:color="000000"/>
            </w:tcBorders>
          </w:tcPr>
          <w:p w:rsidR="002238AC" w:rsidRPr="002238AC" w:rsidRDefault="002238AC" w:rsidP="002238AC">
            <w:pPr>
              <w:rPr>
                <w:rFonts w:ascii="Cambria" w:eastAsia="Cambria" w:hAnsi="Cambria" w:cs="Times New Roman"/>
                <w:i/>
              </w:rPr>
            </w:pPr>
            <w:r w:rsidRPr="002238AC">
              <w:rPr>
                <w:rFonts w:ascii="Cambria" w:eastAsia="Cambria" w:hAnsi="Cambria" w:cs="Times New Roman"/>
                <w:i/>
              </w:rPr>
              <w:t>Readers will analyze how historical events affect the plot of the story by sequencing the story’s events and historical details using a parallel timelines.</w:t>
            </w:r>
          </w:p>
        </w:tc>
      </w:tr>
      <w:tr w:rsidR="002238AC" w:rsidRPr="002238AC" w:rsidTr="009840AD">
        <w:trPr>
          <w:trHeight w:val="881"/>
          <w:jc w:val="center"/>
        </w:trPr>
        <w:tc>
          <w:tcPr>
            <w:tcW w:w="1033" w:type="pct"/>
            <w:tcBorders>
              <w:top w:val="single" w:sz="4" w:space="0" w:color="auto"/>
              <w:bottom w:val="single" w:sz="4" w:space="0" w:color="auto"/>
              <w:right w:val="single" w:sz="4" w:space="0" w:color="000000"/>
            </w:tcBorders>
            <w:shd w:val="clear" w:color="auto" w:fill="E0E0E0"/>
          </w:tcPr>
          <w:p w:rsidR="002238AC" w:rsidRPr="009D5272" w:rsidRDefault="002238AC" w:rsidP="002238AC">
            <w:pPr>
              <w:rPr>
                <w:rFonts w:ascii="Cambria" w:eastAsia="Cambria" w:hAnsi="Cambria" w:cs="Times New Roman"/>
                <w:b/>
                <w:sz w:val="22"/>
              </w:rPr>
            </w:pPr>
            <w:r w:rsidRPr="009D5272">
              <w:rPr>
                <w:rFonts w:ascii="Cambria" w:eastAsia="Cambria" w:hAnsi="Cambria" w:cs="Times New Roman"/>
                <w:b/>
                <w:sz w:val="22"/>
              </w:rPr>
              <w:t>TEKS:</w:t>
            </w:r>
          </w:p>
        </w:tc>
        <w:tc>
          <w:tcPr>
            <w:tcW w:w="492" w:type="pct"/>
            <w:tcBorders>
              <w:top w:val="single" w:sz="4" w:space="0" w:color="auto"/>
              <w:left w:val="single" w:sz="4" w:space="0" w:color="000000"/>
              <w:bottom w:val="single" w:sz="4" w:space="0" w:color="auto"/>
              <w:right w:val="nil"/>
            </w:tcBorders>
          </w:tcPr>
          <w:p w:rsidR="002238AC" w:rsidRPr="002238AC" w:rsidRDefault="002238AC" w:rsidP="005A6018">
            <w:pPr>
              <w:rPr>
                <w:rFonts w:ascii="Cambria" w:eastAsia="Cambria" w:hAnsi="Cambria" w:cs="Times New Roman"/>
                <w:b/>
                <w:sz w:val="22"/>
              </w:rPr>
            </w:pPr>
            <w:r w:rsidRPr="002238AC">
              <w:rPr>
                <w:rFonts w:ascii="Cambria" w:eastAsia="Cambria" w:hAnsi="Cambria" w:cs="Times New Roman"/>
                <w:b/>
                <w:sz w:val="22"/>
              </w:rPr>
              <w:t>4.6 B</w:t>
            </w:r>
          </w:p>
          <w:p w:rsidR="002238AC" w:rsidRPr="002238AC" w:rsidRDefault="002238AC" w:rsidP="005A6018">
            <w:pPr>
              <w:rPr>
                <w:rFonts w:ascii="Cambria" w:eastAsia="Cambria" w:hAnsi="Cambria" w:cs="Times New Roman"/>
                <w:b/>
                <w:sz w:val="22"/>
              </w:rPr>
            </w:pPr>
          </w:p>
          <w:p w:rsidR="002238AC" w:rsidRPr="002238AC" w:rsidRDefault="002238AC" w:rsidP="005A6018">
            <w:pPr>
              <w:rPr>
                <w:rFonts w:ascii="Cambria" w:eastAsia="Cambria" w:hAnsi="Cambria" w:cs="Times New Roman"/>
                <w:b/>
                <w:sz w:val="22"/>
              </w:rPr>
            </w:pPr>
            <w:r w:rsidRPr="002238AC">
              <w:rPr>
                <w:rFonts w:ascii="Cambria" w:eastAsia="Cambria" w:hAnsi="Cambria" w:cs="Times New Roman"/>
                <w:b/>
                <w:sz w:val="22"/>
              </w:rPr>
              <w:t>Fig 19 E</w:t>
            </w:r>
          </w:p>
        </w:tc>
        <w:tc>
          <w:tcPr>
            <w:tcW w:w="3475" w:type="pct"/>
            <w:gridSpan w:val="2"/>
            <w:tcBorders>
              <w:top w:val="nil"/>
              <w:left w:val="nil"/>
              <w:bottom w:val="nil"/>
              <w:right w:val="single" w:sz="4" w:space="0" w:color="000000"/>
            </w:tcBorders>
          </w:tcPr>
          <w:p w:rsidR="002238AC" w:rsidRPr="002238AC" w:rsidRDefault="002238AC" w:rsidP="002238AC">
            <w:pPr>
              <w:rPr>
                <w:rFonts w:ascii="Cambria" w:eastAsia="Cambria" w:hAnsi="Cambria" w:cs="Times New Roman"/>
                <w:sz w:val="22"/>
              </w:rPr>
            </w:pPr>
            <w:r w:rsidRPr="002238AC">
              <w:rPr>
                <w:rFonts w:ascii="Cambria" w:eastAsia="Cambria" w:hAnsi="Cambria" w:cs="Times New Roman"/>
                <w:sz w:val="22"/>
              </w:rPr>
              <w:t>Sequence and summarize the plot’s main events and explain their influence on future events;</w:t>
            </w:r>
          </w:p>
          <w:p w:rsidR="002238AC" w:rsidRPr="002238AC" w:rsidRDefault="002238AC" w:rsidP="002238AC">
            <w:pPr>
              <w:rPr>
                <w:rFonts w:ascii="Cambria" w:eastAsia="Cambria" w:hAnsi="Cambria" w:cs="Times New Roman"/>
                <w:sz w:val="22"/>
              </w:rPr>
            </w:pPr>
            <w:r w:rsidRPr="002238AC">
              <w:rPr>
                <w:rFonts w:ascii="Cambria" w:eastAsia="Cambria" w:hAnsi="Cambria" w:cs="Times New Roman"/>
                <w:sz w:val="22"/>
              </w:rPr>
              <w:t>Summarize information in text, maintaining meaning and logical order;</w:t>
            </w:r>
          </w:p>
        </w:tc>
      </w:tr>
      <w:tr w:rsidR="002238AC" w:rsidRPr="002238AC" w:rsidTr="009840AD">
        <w:trPr>
          <w:jc w:val="center"/>
        </w:trPr>
        <w:tc>
          <w:tcPr>
            <w:tcW w:w="1033" w:type="pct"/>
            <w:tcBorders>
              <w:top w:val="single" w:sz="4" w:space="0" w:color="auto"/>
              <w:right w:val="single" w:sz="4" w:space="0" w:color="000000"/>
            </w:tcBorders>
            <w:shd w:val="clear" w:color="auto" w:fill="E0E0E0"/>
          </w:tcPr>
          <w:p w:rsidR="002238AC" w:rsidRPr="009D5272" w:rsidRDefault="002238AC" w:rsidP="002238AC">
            <w:pPr>
              <w:rPr>
                <w:rFonts w:ascii="Cambria" w:eastAsia="Cambria" w:hAnsi="Cambria" w:cs="Times New Roman"/>
                <w:b/>
                <w:sz w:val="22"/>
              </w:rPr>
            </w:pPr>
            <w:r w:rsidRPr="009D5272">
              <w:rPr>
                <w:rFonts w:ascii="Cambria" w:eastAsia="Cambria" w:hAnsi="Cambria" w:cs="Times New Roman"/>
                <w:b/>
                <w:sz w:val="22"/>
              </w:rPr>
              <w:t>Notes:</w:t>
            </w:r>
          </w:p>
        </w:tc>
        <w:tc>
          <w:tcPr>
            <w:tcW w:w="3967" w:type="pct"/>
            <w:gridSpan w:val="3"/>
            <w:tcBorders>
              <w:top w:val="single" w:sz="4" w:space="0" w:color="auto"/>
              <w:left w:val="single" w:sz="4" w:space="0" w:color="000000"/>
              <w:right w:val="single" w:sz="4" w:space="0" w:color="000000"/>
            </w:tcBorders>
          </w:tcPr>
          <w:p w:rsidR="002238AC" w:rsidRPr="002238AC" w:rsidRDefault="002238AC" w:rsidP="002238AC">
            <w:pPr>
              <w:pBdr>
                <w:top w:val="nil"/>
                <w:left w:val="nil"/>
                <w:bottom w:val="nil"/>
                <w:right w:val="nil"/>
                <w:between w:val="nil"/>
                <w:bar w:val="nil"/>
              </w:pBdr>
              <w:rPr>
                <w:rFonts w:ascii="Cambria" w:eastAsia="Cambria" w:hAnsi="Cambria" w:cs="Times New Roman"/>
              </w:rPr>
            </w:pPr>
          </w:p>
        </w:tc>
      </w:tr>
      <w:tr w:rsidR="002238AC" w:rsidRPr="002238AC" w:rsidTr="009840AD">
        <w:trPr>
          <w:jc w:val="center"/>
        </w:trPr>
        <w:tc>
          <w:tcPr>
            <w:tcW w:w="1033" w:type="pct"/>
            <w:tcBorders>
              <w:right w:val="single" w:sz="4" w:space="0" w:color="000000"/>
            </w:tcBorders>
            <w:shd w:val="clear" w:color="auto" w:fill="E0E0E0"/>
          </w:tcPr>
          <w:p w:rsidR="002238AC" w:rsidRPr="009D5272" w:rsidRDefault="002238AC" w:rsidP="002238AC">
            <w:pPr>
              <w:rPr>
                <w:rFonts w:ascii="Cambria" w:eastAsia="Cambria" w:hAnsi="Cambria" w:cs="Times New Roman"/>
                <w:b/>
                <w:sz w:val="22"/>
              </w:rPr>
            </w:pPr>
            <w:r w:rsidRPr="009D5272">
              <w:rPr>
                <w:rFonts w:ascii="Cambria" w:eastAsia="Cambria" w:hAnsi="Cambria" w:cs="Times New Roman"/>
                <w:b/>
                <w:sz w:val="22"/>
              </w:rPr>
              <w:t>Materials:</w:t>
            </w:r>
          </w:p>
        </w:tc>
        <w:tc>
          <w:tcPr>
            <w:tcW w:w="3967" w:type="pct"/>
            <w:gridSpan w:val="3"/>
            <w:tcBorders>
              <w:left w:val="single" w:sz="4" w:space="0" w:color="000000"/>
              <w:right w:val="single" w:sz="4" w:space="0" w:color="000000"/>
            </w:tcBorders>
          </w:tcPr>
          <w:p w:rsidR="002238AC" w:rsidRPr="002238AC" w:rsidRDefault="002238AC" w:rsidP="002238AC">
            <w:pPr>
              <w:numPr>
                <w:ilvl w:val="0"/>
                <w:numId w:val="2"/>
              </w:numPr>
              <w:pBdr>
                <w:top w:val="nil"/>
                <w:left w:val="nil"/>
                <w:bottom w:val="nil"/>
                <w:right w:val="nil"/>
                <w:between w:val="nil"/>
                <w:bar w:val="nil"/>
              </w:pBdr>
              <w:contextualSpacing/>
              <w:rPr>
                <w:rFonts w:ascii="Cambria" w:eastAsia="Cambria" w:hAnsi="Cambria" w:cs="Times New Roman"/>
              </w:rPr>
            </w:pPr>
            <w:r w:rsidRPr="002238AC">
              <w:rPr>
                <w:rFonts w:ascii="Cambria" w:eastAsia="Cambria" w:hAnsi="Cambria" w:cs="Times New Roman"/>
                <w:i/>
                <w:u w:val="single"/>
              </w:rPr>
              <w:t>So Far from the Sea</w:t>
            </w:r>
            <w:r w:rsidRPr="002238AC">
              <w:rPr>
                <w:rFonts w:ascii="Cambria" w:eastAsia="Cambria" w:hAnsi="Cambria" w:cs="Times New Roman"/>
              </w:rPr>
              <w:t xml:space="preserve"> by Eve Bunting or Historical Fiction story book</w:t>
            </w:r>
          </w:p>
          <w:p w:rsidR="002238AC" w:rsidRPr="002238AC" w:rsidRDefault="002238AC" w:rsidP="002238AC">
            <w:pPr>
              <w:numPr>
                <w:ilvl w:val="0"/>
                <w:numId w:val="2"/>
              </w:numPr>
              <w:pBdr>
                <w:top w:val="nil"/>
                <w:left w:val="nil"/>
                <w:bottom w:val="nil"/>
                <w:right w:val="nil"/>
                <w:between w:val="nil"/>
                <w:bar w:val="nil"/>
              </w:pBdr>
              <w:contextualSpacing/>
              <w:rPr>
                <w:rFonts w:ascii="Cambria" w:eastAsia="Cambria" w:hAnsi="Cambria" w:cs="Times New Roman"/>
              </w:rPr>
            </w:pPr>
            <w:r w:rsidRPr="002238AC">
              <w:rPr>
                <w:rFonts w:ascii="Cambria" w:eastAsia="Cambria" w:hAnsi="Cambria" w:cs="Times New Roman"/>
              </w:rPr>
              <w:t>Anchor chart with two timelines</w:t>
            </w:r>
          </w:p>
          <w:p w:rsidR="002238AC" w:rsidRPr="002238AC" w:rsidRDefault="002238AC" w:rsidP="002238AC">
            <w:pPr>
              <w:numPr>
                <w:ilvl w:val="0"/>
                <w:numId w:val="2"/>
              </w:numPr>
              <w:pBdr>
                <w:top w:val="nil"/>
                <w:left w:val="nil"/>
                <w:bottom w:val="nil"/>
                <w:right w:val="nil"/>
                <w:between w:val="nil"/>
                <w:bar w:val="nil"/>
              </w:pBdr>
              <w:contextualSpacing/>
              <w:rPr>
                <w:rFonts w:ascii="Cambria" w:eastAsia="Cambria" w:hAnsi="Cambria" w:cs="Times New Roman"/>
              </w:rPr>
            </w:pPr>
            <w:r w:rsidRPr="002238AC">
              <w:rPr>
                <w:rFonts w:ascii="Cambria" w:eastAsia="Cambria" w:hAnsi="Cambria" w:cs="Times New Roman"/>
              </w:rPr>
              <w:t>Sticky notes with historical and story events on them for the chart</w:t>
            </w:r>
          </w:p>
          <w:p w:rsidR="002238AC" w:rsidRPr="002238AC" w:rsidRDefault="002238AC" w:rsidP="002238AC">
            <w:pPr>
              <w:numPr>
                <w:ilvl w:val="0"/>
                <w:numId w:val="2"/>
              </w:numPr>
              <w:pBdr>
                <w:top w:val="nil"/>
                <w:left w:val="nil"/>
                <w:bottom w:val="nil"/>
                <w:right w:val="nil"/>
                <w:between w:val="nil"/>
                <w:bar w:val="nil"/>
              </w:pBdr>
              <w:contextualSpacing/>
              <w:rPr>
                <w:rFonts w:ascii="Cambria" w:eastAsia="Cambria" w:hAnsi="Cambria" w:cs="Times New Roman"/>
              </w:rPr>
            </w:pPr>
            <w:r w:rsidRPr="002238AC">
              <w:rPr>
                <w:rFonts w:ascii="Cambria" w:eastAsia="Cambria" w:hAnsi="Cambria" w:cs="Times New Roman"/>
              </w:rPr>
              <w:t>Teacher and student notebooks</w:t>
            </w:r>
          </w:p>
          <w:p w:rsidR="002238AC" w:rsidRPr="002238AC" w:rsidRDefault="002238AC" w:rsidP="002238AC">
            <w:pPr>
              <w:numPr>
                <w:ilvl w:val="0"/>
                <w:numId w:val="2"/>
              </w:numPr>
              <w:contextualSpacing/>
              <w:rPr>
                <w:rFonts w:ascii="Cambria" w:eastAsia="Cambria" w:hAnsi="Cambria" w:cs="Times New Roman"/>
              </w:rPr>
            </w:pPr>
            <w:r w:rsidRPr="002238AC">
              <w:rPr>
                <w:rFonts w:ascii="Cambria" w:eastAsia="Cambria" w:hAnsi="Cambria" w:cs="Times New Roman"/>
              </w:rPr>
              <w:t>Chart paper and markers</w:t>
            </w:r>
          </w:p>
        </w:tc>
      </w:tr>
      <w:tr w:rsidR="002238AC" w:rsidRPr="002238AC" w:rsidTr="009840AD">
        <w:trPr>
          <w:jc w:val="center"/>
        </w:trPr>
        <w:tc>
          <w:tcPr>
            <w:tcW w:w="1033" w:type="pct"/>
            <w:tcBorders>
              <w:right w:val="single" w:sz="4" w:space="0" w:color="000000"/>
            </w:tcBorders>
            <w:shd w:val="clear" w:color="auto" w:fill="E0E0E0"/>
          </w:tcPr>
          <w:p w:rsidR="002238AC" w:rsidRPr="009D5272" w:rsidRDefault="002238AC" w:rsidP="002238AC">
            <w:pPr>
              <w:rPr>
                <w:rFonts w:ascii="Cambria" w:eastAsia="Cambria" w:hAnsi="Cambria" w:cs="Times New Roman"/>
                <w:b/>
                <w:sz w:val="22"/>
              </w:rPr>
            </w:pPr>
            <w:r w:rsidRPr="009D5272">
              <w:rPr>
                <w:rFonts w:ascii="Cambria" w:eastAsia="Cambria" w:hAnsi="Cambria" w:cs="Times New Roman"/>
                <w:b/>
                <w:sz w:val="22"/>
              </w:rPr>
              <w:t>Connect:</w:t>
            </w:r>
          </w:p>
          <w:p w:rsidR="002238AC" w:rsidRPr="002238AC" w:rsidRDefault="002238AC" w:rsidP="002238AC">
            <w:pPr>
              <w:numPr>
                <w:ilvl w:val="0"/>
                <w:numId w:val="1"/>
              </w:numPr>
              <w:rPr>
                <w:rFonts w:ascii="Cambria" w:eastAsia="Cambria" w:hAnsi="Cambria" w:cs="Arial"/>
                <w:i/>
                <w:sz w:val="20"/>
                <w:szCs w:val="18"/>
              </w:rPr>
            </w:pPr>
            <w:r w:rsidRPr="002238AC">
              <w:rPr>
                <w:rFonts w:ascii="Cambria" w:eastAsia="Cambria" w:hAnsi="Cambria" w:cs="Arial"/>
                <w:i/>
                <w:sz w:val="20"/>
                <w:szCs w:val="18"/>
              </w:rPr>
              <w:t>connect today’s work with ongoing work</w:t>
            </w:r>
          </w:p>
          <w:p w:rsidR="002238AC" w:rsidRPr="002238AC" w:rsidRDefault="002238AC" w:rsidP="002238AC">
            <w:pPr>
              <w:numPr>
                <w:ilvl w:val="0"/>
                <w:numId w:val="1"/>
              </w:numPr>
              <w:rPr>
                <w:rFonts w:ascii="Palatino Linotype" w:eastAsia="Cambria" w:hAnsi="Palatino Linotype" w:cs="Arial"/>
                <w:i/>
                <w:iCs/>
                <w:sz w:val="20"/>
                <w:szCs w:val="18"/>
              </w:rPr>
            </w:pPr>
            <w:r w:rsidRPr="002238AC">
              <w:rPr>
                <w:rFonts w:ascii="Cambria" w:eastAsia="Cambria" w:hAnsi="Cambria" w:cs="Arial"/>
                <w:i/>
                <w:sz w:val="20"/>
                <w:szCs w:val="18"/>
              </w:rPr>
              <w:t>state teaching point</w:t>
            </w:r>
          </w:p>
        </w:tc>
        <w:tc>
          <w:tcPr>
            <w:tcW w:w="3967" w:type="pct"/>
            <w:gridSpan w:val="3"/>
            <w:tcBorders>
              <w:left w:val="single" w:sz="4" w:space="0" w:color="000000"/>
              <w:right w:val="single" w:sz="4" w:space="0" w:color="000000"/>
            </w:tcBorders>
          </w:tcPr>
          <w:p w:rsidR="002238AC" w:rsidRPr="002238AC" w:rsidRDefault="002238AC" w:rsidP="002238AC">
            <w:pPr>
              <w:rPr>
                <w:rFonts w:ascii="Cambria" w:eastAsia="Cambria" w:hAnsi="Cambria" w:cs="Times New Roman"/>
              </w:rPr>
            </w:pPr>
            <w:r w:rsidRPr="002238AC">
              <w:rPr>
                <w:rFonts w:ascii="Cambria" w:eastAsia="Cambria" w:hAnsi="Cambria" w:cs="Times New Roman"/>
                <w:i/>
              </w:rPr>
              <w:t xml:space="preserve">Readers, we have been exploring historical fiction.  Today I want to teach you that in historical fiction, there are many timelines. There is the main character’s timeline, a timeline of the fictional plot, and there is a historical timeline, the timeline of the big historical events that occurred during the time and/or place where the story is set.  We will look closely at these two types of timelines and consider how the nonfiction historical events impact the fictional main character’s life.  </w:t>
            </w:r>
          </w:p>
        </w:tc>
      </w:tr>
      <w:tr w:rsidR="002238AC" w:rsidRPr="002238AC" w:rsidTr="009840AD">
        <w:trPr>
          <w:jc w:val="center"/>
        </w:trPr>
        <w:tc>
          <w:tcPr>
            <w:tcW w:w="1033" w:type="pct"/>
            <w:tcBorders>
              <w:right w:val="single" w:sz="4" w:space="0" w:color="000000"/>
            </w:tcBorders>
            <w:shd w:val="clear" w:color="auto" w:fill="E0E0E0"/>
          </w:tcPr>
          <w:p w:rsidR="002238AC" w:rsidRPr="009D5272" w:rsidRDefault="002238AC" w:rsidP="002238AC">
            <w:pPr>
              <w:rPr>
                <w:rFonts w:ascii="Cambria" w:eastAsia="Cambria" w:hAnsi="Cambria" w:cs="Times New Roman"/>
                <w:b/>
                <w:sz w:val="22"/>
              </w:rPr>
            </w:pPr>
            <w:r w:rsidRPr="009D5272">
              <w:rPr>
                <w:rFonts w:ascii="Cambria" w:eastAsia="Cambria" w:hAnsi="Cambria" w:cs="Times New Roman"/>
                <w:b/>
                <w:sz w:val="22"/>
              </w:rPr>
              <w:t>Teach:</w:t>
            </w:r>
          </w:p>
          <w:p w:rsidR="002238AC" w:rsidRPr="002238AC" w:rsidRDefault="002238AC" w:rsidP="002238AC">
            <w:pPr>
              <w:numPr>
                <w:ilvl w:val="0"/>
                <w:numId w:val="1"/>
              </w:numPr>
              <w:rPr>
                <w:rFonts w:ascii="Cambria" w:eastAsia="Cambria" w:hAnsi="Cambria" w:cs="Arial"/>
                <w:i/>
                <w:sz w:val="20"/>
                <w:szCs w:val="18"/>
              </w:rPr>
            </w:pPr>
            <w:r w:rsidRPr="002238AC">
              <w:rPr>
                <w:rFonts w:ascii="Cambria" w:eastAsia="Cambria" w:hAnsi="Cambria" w:cs="Arial"/>
                <w:i/>
                <w:sz w:val="20"/>
                <w:szCs w:val="18"/>
              </w:rPr>
              <w:t>restate teaching point</w:t>
            </w:r>
          </w:p>
          <w:p w:rsidR="002238AC" w:rsidRPr="002238AC" w:rsidRDefault="002238AC" w:rsidP="002238AC">
            <w:pPr>
              <w:numPr>
                <w:ilvl w:val="0"/>
                <w:numId w:val="1"/>
              </w:numPr>
              <w:rPr>
                <w:rFonts w:ascii="Cambria" w:eastAsia="Cambria" w:hAnsi="Cambria" w:cs="Arial"/>
                <w:i/>
                <w:sz w:val="20"/>
                <w:szCs w:val="18"/>
              </w:rPr>
            </w:pPr>
            <w:r w:rsidRPr="002238AC">
              <w:rPr>
                <w:rFonts w:ascii="Cambria" w:eastAsia="Cambria" w:hAnsi="Cambria" w:cs="Arial"/>
                <w:i/>
                <w:sz w:val="20"/>
                <w:szCs w:val="18"/>
              </w:rPr>
              <w:t xml:space="preserve">tell story related to teaching point </w:t>
            </w:r>
          </w:p>
          <w:p w:rsidR="002238AC" w:rsidRPr="002238AC" w:rsidRDefault="002238AC" w:rsidP="002238AC">
            <w:pPr>
              <w:numPr>
                <w:ilvl w:val="0"/>
                <w:numId w:val="1"/>
              </w:numPr>
              <w:rPr>
                <w:rFonts w:ascii="Cambria" w:eastAsia="Cambria" w:hAnsi="Cambria" w:cs="Arial"/>
                <w:i/>
                <w:sz w:val="20"/>
                <w:szCs w:val="18"/>
              </w:rPr>
            </w:pPr>
            <w:r w:rsidRPr="002238AC">
              <w:rPr>
                <w:rFonts w:ascii="Cambria" w:eastAsia="Cambria" w:hAnsi="Cambria" w:cs="Arial"/>
                <w:i/>
                <w:sz w:val="20"/>
                <w:szCs w:val="18"/>
              </w:rPr>
              <w:t>model &amp; think aloud</w:t>
            </w:r>
          </w:p>
          <w:p w:rsidR="002238AC" w:rsidRPr="002238AC" w:rsidRDefault="002238AC" w:rsidP="002238AC">
            <w:pPr>
              <w:numPr>
                <w:ilvl w:val="0"/>
                <w:numId w:val="1"/>
              </w:numPr>
              <w:rPr>
                <w:rFonts w:ascii="Cambria" w:eastAsia="Cambria" w:hAnsi="Cambria" w:cs="Times New Roman"/>
                <w:b/>
              </w:rPr>
            </w:pPr>
            <w:r w:rsidRPr="002238AC">
              <w:rPr>
                <w:rFonts w:ascii="Cambria" w:eastAsia="Cambria" w:hAnsi="Cambria" w:cs="Arial"/>
                <w:i/>
                <w:sz w:val="20"/>
                <w:szCs w:val="18"/>
              </w:rPr>
              <w:t>point out things students should notice</w:t>
            </w:r>
          </w:p>
        </w:tc>
        <w:tc>
          <w:tcPr>
            <w:tcW w:w="3967" w:type="pct"/>
            <w:gridSpan w:val="3"/>
            <w:tcBorders>
              <w:left w:val="single" w:sz="4" w:space="0" w:color="000000"/>
              <w:right w:val="single" w:sz="4" w:space="0" w:color="000000"/>
            </w:tcBorders>
          </w:tcPr>
          <w:p w:rsidR="002238AC" w:rsidRPr="002238AC" w:rsidRDefault="002238AC" w:rsidP="002238AC">
            <w:pPr>
              <w:rPr>
                <w:rFonts w:ascii="Cambria" w:eastAsia="Cambria" w:hAnsi="Cambria" w:cs="Times New Roman"/>
              </w:rPr>
            </w:pPr>
            <w:r w:rsidRPr="002238AC">
              <w:rPr>
                <w:rFonts w:ascii="Cambria" w:eastAsia="Cambria" w:hAnsi="Cambria" w:cs="Times New Roman"/>
              </w:rPr>
              <w:t>Tell the students that a historical timeline forms the backdrop for historical fiction stories. Show the children that you have started to make two timelines for the read-aloud—one of the events is the main character’s life, and one that represents big historical events that occurred during the time and place where the story is set. Point out how the historical events affect our plot of the story.</w:t>
            </w:r>
          </w:p>
          <w:p w:rsidR="002238AC" w:rsidRPr="002238AC" w:rsidRDefault="002238AC" w:rsidP="002238AC">
            <w:pPr>
              <w:rPr>
                <w:rFonts w:ascii="Cambria" w:eastAsia="Cambria" w:hAnsi="Cambria" w:cs="Times New Roman"/>
              </w:rPr>
            </w:pPr>
            <w:r w:rsidRPr="002238AC">
              <w:rPr>
                <w:rFonts w:ascii="Cambria" w:eastAsia="Cambria" w:hAnsi="Cambria" w:cs="Times New Roman"/>
                <w:noProof/>
              </w:rPr>
              <mc:AlternateContent>
                <mc:Choice Requires="wps">
                  <w:drawing>
                    <wp:anchor distT="0" distB="0" distL="114300" distR="114300" simplePos="0" relativeHeight="251708928" behindDoc="1" locked="0" layoutInCell="1" allowOverlap="1" wp14:anchorId="33C47603" wp14:editId="12F02829">
                      <wp:simplePos x="0" y="0"/>
                      <wp:positionH relativeFrom="column">
                        <wp:posOffset>1225896</wp:posOffset>
                      </wp:positionH>
                      <wp:positionV relativeFrom="page">
                        <wp:posOffset>1038654</wp:posOffset>
                      </wp:positionV>
                      <wp:extent cx="1828445" cy="290830"/>
                      <wp:effectExtent l="0" t="0" r="635" b="0"/>
                      <wp:wrapNone/>
                      <wp:docPr id="718" name="Text Box 718"/>
                      <wp:cNvGraphicFramePr/>
                      <a:graphic xmlns:a="http://schemas.openxmlformats.org/drawingml/2006/main">
                        <a:graphicData uri="http://schemas.microsoft.com/office/word/2010/wordprocessingShape">
                          <wps:wsp>
                            <wps:cNvSpPr txBox="1"/>
                            <wps:spPr>
                              <a:xfrm>
                                <a:off x="0" y="0"/>
                                <a:ext cx="1828445" cy="290830"/>
                              </a:xfrm>
                              <a:prstGeom prst="rect">
                                <a:avLst/>
                              </a:prstGeom>
                              <a:solidFill>
                                <a:sysClr val="window" lastClr="FFFFFF"/>
                              </a:solidFill>
                              <a:ln w="38100" cap="flat" cmpd="sng" algn="ctr">
                                <a:noFill/>
                                <a:prstDash val="solid"/>
                              </a:ln>
                              <a:effectLst/>
                            </wps:spPr>
                            <wps:txbx>
                              <w:txbxContent>
                                <w:p w:rsidR="00017C8E" w:rsidRDefault="00017C8E" w:rsidP="002238AC">
                                  <w:pPr>
                                    <w:jc w:val="center"/>
                                  </w:pPr>
                                  <w:r>
                                    <w:t>Story Timeline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47603" id="Text Box 718" o:spid="_x0000_s1060" type="#_x0000_t202" style="position:absolute;margin-left:96.55pt;margin-top:81.8pt;width:143.95pt;height:22.9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" fillcolor="window" stroked="f" strokeweight="3pt">
                      <v:textbox>
                        <w:txbxContent>
                          <w:p w:rsidR="00017C8E" w:rsidRDefault="00017C8E" w:rsidP="002238AC">
                            <w:pPr>
                              <w:jc w:val="center"/>
                            </w:pPr>
                            <w:r>
                              <w:t>Story Timeline</w:t>
                            </w:r>
                          </w:p>
                        </w:txbxContent>
                      </v:textbox>
                      <w10:wrap anchory="page"/>
                    </v:shape>
                  </w:pict>
                </mc:Fallback>
              </mc:AlternateContent>
            </w:r>
            <w:r w:rsidRPr="002238AC">
              <w:rPr>
                <w:rFonts w:ascii="Cambria" w:eastAsia="Cambria" w:hAnsi="Cambria" w:cs="Times New Roman"/>
                <w:noProof/>
              </w:rPr>
              <mc:AlternateContent>
                <mc:Choice Requires="wps">
                  <w:drawing>
                    <wp:anchor distT="0" distB="0" distL="114300" distR="114300" simplePos="0" relativeHeight="251709952" behindDoc="0" locked="0" layoutInCell="1" allowOverlap="1" wp14:anchorId="224162EC" wp14:editId="417CA9C9">
                      <wp:simplePos x="0" y="0"/>
                      <wp:positionH relativeFrom="column">
                        <wp:posOffset>1196208</wp:posOffset>
                      </wp:positionH>
                      <wp:positionV relativeFrom="paragraph">
                        <wp:posOffset>127396</wp:posOffset>
                      </wp:positionV>
                      <wp:extent cx="2042556" cy="17813"/>
                      <wp:effectExtent l="0" t="114300" r="0" b="153670"/>
                      <wp:wrapNone/>
                      <wp:docPr id="719" name="Straight Arrow Connector 719"/>
                      <wp:cNvGraphicFramePr/>
                      <a:graphic xmlns:a="http://schemas.openxmlformats.org/drawingml/2006/main">
                        <a:graphicData uri="http://schemas.microsoft.com/office/word/2010/wordprocessingShape">
                          <wps:wsp>
                            <wps:cNvCnPr/>
                            <wps:spPr>
                              <a:xfrm flipV="1">
                                <a:off x="0" y="0"/>
                                <a:ext cx="2042556" cy="17813"/>
                              </a:xfrm>
                              <a:prstGeom prst="straightConnector1">
                                <a:avLst/>
                              </a:prstGeom>
                              <a:noFill/>
                              <a:ln w="5715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7B4711F6" id="Straight Arrow Connector 719" o:spid="_x0000_s1026" type="#_x0000_t32" style="position:absolute;margin-left:94.2pt;margin-top:10.05pt;width:160.85pt;height:1.4pt;flip:y;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" strokecolor="windowText" strokeweight="4.5pt">
                      <v:stroke endarrow="block"/>
                      <v:shadow on="t" color="black" opacity="24903f" origin=",.5" offset="0,.55556mm"/>
                    </v:shape>
                  </w:pict>
                </mc:Fallback>
              </mc:AlternateContent>
            </w:r>
          </w:p>
          <w:p w:rsidR="002238AC" w:rsidRPr="002238AC" w:rsidRDefault="002238AC" w:rsidP="002238AC">
            <w:pPr>
              <w:rPr>
                <w:rFonts w:ascii="Cambria" w:eastAsia="Cambria" w:hAnsi="Cambria" w:cs="Times New Roman"/>
              </w:rPr>
            </w:pPr>
          </w:p>
          <w:p w:rsidR="002238AC" w:rsidRPr="002238AC" w:rsidRDefault="002238AC" w:rsidP="002238AC">
            <w:pPr>
              <w:tabs>
                <w:tab w:val="left" w:pos="1122"/>
              </w:tabs>
              <w:rPr>
                <w:rFonts w:ascii="Cambria" w:eastAsia="Cambria" w:hAnsi="Cambria" w:cs="Times New Roman"/>
              </w:rPr>
            </w:pPr>
            <w:r w:rsidRPr="002238AC">
              <w:rPr>
                <w:rFonts w:ascii="Cambria" w:eastAsia="Cambria" w:hAnsi="Cambria" w:cs="Times New Roman"/>
              </w:rPr>
              <w:tab/>
            </w:r>
          </w:p>
          <w:p w:rsidR="002238AC" w:rsidRPr="002238AC" w:rsidRDefault="002238AC" w:rsidP="002238AC">
            <w:pPr>
              <w:rPr>
                <w:rFonts w:ascii="Cambria" w:eastAsia="Cambria" w:hAnsi="Cambria" w:cs="Times New Roman"/>
              </w:rPr>
            </w:pPr>
            <w:r w:rsidRPr="002238AC">
              <w:rPr>
                <w:rFonts w:ascii="Cambria" w:eastAsia="Cambria" w:hAnsi="Cambria" w:cs="Times New Roman"/>
                <w:noProof/>
              </w:rPr>
              <mc:AlternateContent>
                <mc:Choice Requires="wps">
                  <w:drawing>
                    <wp:anchor distT="0" distB="0" distL="114300" distR="114300" simplePos="0" relativeHeight="251710976" behindDoc="0" locked="0" layoutInCell="1" allowOverlap="1" wp14:anchorId="668A6ABF" wp14:editId="672DFC59">
                      <wp:simplePos x="0" y="0"/>
                      <wp:positionH relativeFrom="column">
                        <wp:posOffset>1195705</wp:posOffset>
                      </wp:positionH>
                      <wp:positionV relativeFrom="page">
                        <wp:posOffset>1448014</wp:posOffset>
                      </wp:positionV>
                      <wp:extent cx="1828445" cy="290830"/>
                      <wp:effectExtent l="0" t="0" r="635" b="0"/>
                      <wp:wrapNone/>
                      <wp:docPr id="720" name="Text Box 720"/>
                      <wp:cNvGraphicFramePr/>
                      <a:graphic xmlns:a="http://schemas.openxmlformats.org/drawingml/2006/main">
                        <a:graphicData uri="http://schemas.microsoft.com/office/word/2010/wordprocessingShape">
                          <wps:wsp>
                            <wps:cNvSpPr txBox="1"/>
                            <wps:spPr>
                              <a:xfrm>
                                <a:off x="0" y="0"/>
                                <a:ext cx="1828445" cy="290830"/>
                              </a:xfrm>
                              <a:prstGeom prst="rect">
                                <a:avLst/>
                              </a:prstGeom>
                              <a:solidFill>
                                <a:sysClr val="window" lastClr="FFFFFF"/>
                              </a:solidFill>
                              <a:ln w="38100" cap="flat" cmpd="sng" algn="ctr">
                                <a:noFill/>
                                <a:prstDash val="solid"/>
                              </a:ln>
                              <a:effectLst/>
                            </wps:spPr>
                            <wps:txbx>
                              <w:txbxContent>
                                <w:p w:rsidR="00017C8E" w:rsidRDefault="00017C8E" w:rsidP="002238AC">
                                  <w:pPr>
                                    <w:jc w:val="center"/>
                                  </w:pPr>
                                  <w:r>
                                    <w:t>Historical Timeline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A6ABF" id="Text Box 720" o:spid="_x0000_s1061" type="#_x0000_t202" style="position:absolute;margin-left:94.15pt;margin-top:114pt;width:143.95pt;height:22.9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" fillcolor="window" stroked="f" strokeweight="3pt">
                      <v:textbox>
                        <w:txbxContent>
                          <w:p w:rsidR="00017C8E" w:rsidRDefault="00017C8E" w:rsidP="002238AC">
                            <w:pPr>
                              <w:jc w:val="center"/>
                            </w:pPr>
                            <w:r>
                              <w:t>Historical Timeline</w:t>
                            </w:r>
                          </w:p>
                        </w:txbxContent>
                      </v:textbox>
                      <w10:wrap anchory="page"/>
                    </v:shape>
                  </w:pict>
                </mc:Fallback>
              </mc:AlternateContent>
            </w:r>
            <w:r w:rsidRPr="002238AC">
              <w:rPr>
                <w:rFonts w:ascii="Cambria" w:eastAsia="Cambria" w:hAnsi="Cambria" w:cs="Times New Roman"/>
                <w:noProof/>
              </w:rPr>
              <mc:AlternateContent>
                <mc:Choice Requires="wps">
                  <w:drawing>
                    <wp:anchor distT="0" distB="0" distL="114300" distR="114300" simplePos="0" relativeHeight="251712000" behindDoc="0" locked="0" layoutInCell="1" allowOverlap="1" wp14:anchorId="6A36CFCD" wp14:editId="53CED3C6">
                      <wp:simplePos x="0" y="0"/>
                      <wp:positionH relativeFrom="column">
                        <wp:posOffset>1228461</wp:posOffset>
                      </wp:positionH>
                      <wp:positionV relativeFrom="paragraph">
                        <wp:posOffset>11868</wp:posOffset>
                      </wp:positionV>
                      <wp:extent cx="2042556" cy="17813"/>
                      <wp:effectExtent l="0" t="114300" r="0" b="153670"/>
                      <wp:wrapNone/>
                      <wp:docPr id="721" name="Straight Arrow Connector 721"/>
                      <wp:cNvGraphicFramePr/>
                      <a:graphic xmlns:a="http://schemas.openxmlformats.org/drawingml/2006/main">
                        <a:graphicData uri="http://schemas.microsoft.com/office/word/2010/wordprocessingShape">
                          <wps:wsp>
                            <wps:cNvCnPr/>
                            <wps:spPr>
                              <a:xfrm flipV="1">
                                <a:off x="0" y="0"/>
                                <a:ext cx="2042556" cy="17813"/>
                              </a:xfrm>
                              <a:prstGeom prst="straightConnector1">
                                <a:avLst/>
                              </a:prstGeom>
                              <a:noFill/>
                              <a:ln w="5715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43D1FFE2" id="Straight Arrow Connector 721" o:spid="_x0000_s1026" type="#_x0000_t32" style="position:absolute;margin-left:96.75pt;margin-top:.95pt;width:160.85pt;height:1.4pt;flip:y;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" strokecolor="windowText" strokeweight="4.5pt">
                      <v:stroke endarrow="block"/>
                      <v:shadow on="t" color="black" opacity="24903f" origin=",.5" offset="0,.55556mm"/>
                    </v:shape>
                  </w:pict>
                </mc:Fallback>
              </mc:AlternateContent>
            </w:r>
          </w:p>
          <w:p w:rsidR="002238AC" w:rsidRPr="002238AC" w:rsidRDefault="002238AC" w:rsidP="002238AC">
            <w:pPr>
              <w:rPr>
                <w:rFonts w:ascii="Cambria" w:eastAsia="Cambria" w:hAnsi="Cambria" w:cs="Times New Roman"/>
              </w:rPr>
            </w:pPr>
          </w:p>
          <w:p w:rsidR="002238AC" w:rsidRPr="002238AC" w:rsidRDefault="002238AC" w:rsidP="002238AC">
            <w:pPr>
              <w:rPr>
                <w:rFonts w:ascii="Cambria" w:eastAsia="Cambria" w:hAnsi="Cambria" w:cs="Times New Roman"/>
              </w:rPr>
            </w:pPr>
            <w:r w:rsidRPr="002238AC">
              <w:rPr>
                <w:rFonts w:ascii="Cambria" w:eastAsia="Cambria" w:hAnsi="Cambria" w:cs="Times New Roman"/>
              </w:rPr>
              <w:t xml:space="preserve">Review what you read yesterday, and continue reading your historical fiction book.  Pull out the historical details and place them on the time line using sticky notes.  </w:t>
            </w:r>
          </w:p>
          <w:p w:rsidR="002238AC" w:rsidRPr="002238AC" w:rsidRDefault="002238AC" w:rsidP="002238AC">
            <w:pPr>
              <w:rPr>
                <w:rFonts w:ascii="Cambria" w:eastAsia="Cambria" w:hAnsi="Cambria" w:cs="Times New Roman"/>
              </w:rPr>
            </w:pPr>
          </w:p>
          <w:p w:rsidR="002238AC" w:rsidRPr="002238AC" w:rsidRDefault="002238AC" w:rsidP="002238AC">
            <w:pPr>
              <w:rPr>
                <w:rFonts w:ascii="Cambria" w:eastAsia="Cambria" w:hAnsi="Cambria" w:cs="Times New Roman"/>
              </w:rPr>
            </w:pPr>
            <w:r w:rsidRPr="002238AC">
              <w:rPr>
                <w:rFonts w:ascii="Cambria" w:eastAsia="Cambria" w:hAnsi="Cambria" w:cs="Times New Roman"/>
              </w:rPr>
              <w:t xml:space="preserve">If using </w:t>
            </w:r>
            <w:r w:rsidRPr="002238AC">
              <w:rPr>
                <w:rFonts w:ascii="Cambria" w:eastAsia="Cambria" w:hAnsi="Cambria" w:cs="Times New Roman"/>
                <w:i/>
                <w:u w:val="single"/>
              </w:rPr>
              <w:t>So Far From the Sea,</w:t>
            </w:r>
            <w:r w:rsidRPr="002238AC">
              <w:rPr>
                <w:rFonts w:ascii="Cambria" w:eastAsia="Cambria" w:hAnsi="Cambria" w:cs="Times New Roman"/>
              </w:rPr>
              <w:t xml:space="preserve"> at the back of the book is the history.  Place (1) Japanese attach United States, (2) Government created the camps, (3) Japanese were put into the camps, (4)1945 the camp, </w:t>
            </w:r>
            <w:proofErr w:type="spellStart"/>
            <w:r w:rsidRPr="002238AC">
              <w:rPr>
                <w:rFonts w:ascii="Cambria" w:eastAsia="Cambria" w:hAnsi="Cambria" w:cs="Times New Roman"/>
              </w:rPr>
              <w:t>Manzanar</w:t>
            </w:r>
            <w:proofErr w:type="spellEnd"/>
            <w:r w:rsidRPr="002238AC">
              <w:rPr>
                <w:rFonts w:ascii="Cambria" w:eastAsia="Cambria" w:hAnsi="Cambria" w:cs="Times New Roman"/>
              </w:rPr>
              <w:t xml:space="preserve"> was closed, and (5) </w:t>
            </w:r>
            <w:proofErr w:type="spellStart"/>
            <w:r w:rsidRPr="002238AC">
              <w:rPr>
                <w:rFonts w:ascii="Cambria" w:eastAsia="Cambria" w:hAnsi="Cambria" w:cs="Times New Roman"/>
              </w:rPr>
              <w:t>Manzanar</w:t>
            </w:r>
            <w:proofErr w:type="spellEnd"/>
            <w:r w:rsidRPr="002238AC">
              <w:rPr>
                <w:rFonts w:ascii="Cambria" w:eastAsia="Cambria" w:hAnsi="Cambria" w:cs="Times New Roman"/>
              </w:rPr>
              <w:t xml:space="preserve"> is now a National Historic Site on the timeline in order.   Review what you read yesterday, recall key events and place them on the timeline.  Finish the story and place the final events on the timeline. (1) Laura and her family are visiting their grandfather’s grave at </w:t>
            </w:r>
            <w:proofErr w:type="spellStart"/>
            <w:r w:rsidRPr="002238AC">
              <w:rPr>
                <w:rFonts w:ascii="Cambria" w:eastAsia="Cambria" w:hAnsi="Cambria" w:cs="Times New Roman"/>
              </w:rPr>
              <w:t>Manzanar</w:t>
            </w:r>
            <w:proofErr w:type="spellEnd"/>
            <w:r w:rsidRPr="002238AC">
              <w:rPr>
                <w:rFonts w:ascii="Cambria" w:eastAsia="Cambria" w:hAnsi="Cambria" w:cs="Times New Roman"/>
              </w:rPr>
              <w:t xml:space="preserve"> Relocation Camp for possibly the last time before they move, (2) Laura’s father was interned in the camp when he was a small boy along with his parents, (3) Laura’s grandfather died at the camp and (4) Laura brings a special gift to say goodbye to her grandfather.</w:t>
            </w:r>
          </w:p>
          <w:p w:rsidR="002238AC" w:rsidRPr="002238AC" w:rsidRDefault="002238AC" w:rsidP="002238AC">
            <w:pPr>
              <w:rPr>
                <w:rFonts w:ascii="Cambria" w:eastAsia="Cambria" w:hAnsi="Cambria" w:cs="Times New Roman"/>
              </w:rPr>
            </w:pPr>
            <w:r w:rsidRPr="002238AC">
              <w:rPr>
                <w:rFonts w:ascii="Cambria" w:eastAsia="Cambria" w:hAnsi="Cambria" w:cs="Times New Roman"/>
              </w:rPr>
              <w:t xml:space="preserve">Look at the events on the two timelines.  Discuss how one affects the other.  Ask the students which one seems to have started it all?  Take it off the chart.  Explain that if I remove the bombing and let’s say that the bombing hadn’t happened.  Then the camps would not have been created, Laura’s father would not have been taken to the camp, and therefore, her grandfather may have been still alive.  Laura </w:t>
            </w:r>
            <w:r w:rsidRPr="002238AC">
              <w:rPr>
                <w:rFonts w:ascii="Cambria" w:eastAsia="Cambria" w:hAnsi="Cambria" w:cs="Times New Roman"/>
              </w:rPr>
              <w:lastRenderedPageBreak/>
              <w:t>and her family would not have needed to visit the camp.  Removing that even</w:t>
            </w:r>
            <w:r w:rsidR="005A6018">
              <w:rPr>
                <w:rFonts w:ascii="Cambria" w:eastAsia="Cambria" w:hAnsi="Cambria" w:cs="Times New Roman"/>
              </w:rPr>
              <w:t>t would have changed the story.</w:t>
            </w:r>
          </w:p>
        </w:tc>
      </w:tr>
      <w:tr w:rsidR="002238AC" w:rsidRPr="002238AC" w:rsidTr="009840AD">
        <w:trPr>
          <w:jc w:val="center"/>
        </w:trPr>
        <w:tc>
          <w:tcPr>
            <w:tcW w:w="1033" w:type="pct"/>
            <w:tcBorders>
              <w:right w:val="single" w:sz="4" w:space="0" w:color="000000"/>
            </w:tcBorders>
            <w:shd w:val="clear" w:color="auto" w:fill="E0E0E0"/>
          </w:tcPr>
          <w:p w:rsidR="002238AC" w:rsidRPr="009D5272" w:rsidRDefault="002238AC" w:rsidP="002238AC">
            <w:pPr>
              <w:rPr>
                <w:rFonts w:ascii="Cambria" w:eastAsia="Cambria" w:hAnsi="Cambria" w:cs="Times New Roman"/>
                <w:b/>
                <w:sz w:val="22"/>
              </w:rPr>
            </w:pPr>
            <w:r w:rsidRPr="009D5272">
              <w:rPr>
                <w:rFonts w:ascii="Cambria" w:eastAsia="Cambria" w:hAnsi="Cambria" w:cs="Times New Roman"/>
                <w:b/>
                <w:sz w:val="22"/>
              </w:rPr>
              <w:lastRenderedPageBreak/>
              <w:t>Active Engagement:</w:t>
            </w:r>
          </w:p>
          <w:p w:rsidR="002238AC" w:rsidRPr="002238AC" w:rsidRDefault="002238AC" w:rsidP="002238AC">
            <w:pPr>
              <w:numPr>
                <w:ilvl w:val="0"/>
                <w:numId w:val="1"/>
              </w:numPr>
              <w:ind w:right="-144"/>
              <w:rPr>
                <w:rFonts w:ascii="Cambria" w:eastAsia="Cambria" w:hAnsi="Cambria" w:cs="Arial"/>
                <w:i/>
                <w:sz w:val="20"/>
                <w:szCs w:val="18"/>
              </w:rPr>
            </w:pPr>
            <w:r w:rsidRPr="002238AC">
              <w:rPr>
                <w:rFonts w:ascii="Cambria" w:eastAsia="Cambria" w:hAnsi="Cambria" w:cs="Arial"/>
                <w:i/>
                <w:sz w:val="20"/>
                <w:szCs w:val="18"/>
              </w:rPr>
              <w:t xml:space="preserve">ask partners to turn &amp; talk </w:t>
            </w:r>
          </w:p>
          <w:p w:rsidR="002238AC" w:rsidRPr="002238AC" w:rsidRDefault="002238AC" w:rsidP="002238AC">
            <w:pPr>
              <w:numPr>
                <w:ilvl w:val="0"/>
                <w:numId w:val="1"/>
              </w:numPr>
              <w:ind w:right="-144"/>
              <w:rPr>
                <w:rFonts w:ascii="Cambria" w:eastAsia="Cambria" w:hAnsi="Cambria" w:cs="Arial"/>
                <w:i/>
                <w:sz w:val="20"/>
                <w:szCs w:val="18"/>
              </w:rPr>
            </w:pPr>
            <w:r w:rsidRPr="002238AC">
              <w:rPr>
                <w:rFonts w:ascii="Cambria" w:eastAsia="Cambria" w:hAnsi="Cambria" w:cs="Arial"/>
                <w:i/>
                <w:sz w:val="20"/>
                <w:szCs w:val="18"/>
              </w:rPr>
              <w:t>listen, observe, &amp; coach</w:t>
            </w:r>
          </w:p>
          <w:p w:rsidR="002238AC" w:rsidRPr="002238AC" w:rsidRDefault="002238AC" w:rsidP="002238AC">
            <w:pPr>
              <w:numPr>
                <w:ilvl w:val="0"/>
                <w:numId w:val="1"/>
              </w:numPr>
              <w:ind w:right="-144"/>
              <w:rPr>
                <w:rFonts w:ascii="Cambria" w:eastAsia="Cambria" w:hAnsi="Cambria" w:cs="Times New Roman"/>
                <w:b/>
              </w:rPr>
            </w:pPr>
            <w:r w:rsidRPr="002238AC">
              <w:rPr>
                <w:rFonts w:ascii="Cambria" w:eastAsia="Cambria" w:hAnsi="Cambria" w:cs="Arial"/>
                <w:i/>
                <w:sz w:val="20"/>
                <w:szCs w:val="18"/>
              </w:rPr>
              <w:t>share example of what you heard or observed</w:t>
            </w:r>
          </w:p>
        </w:tc>
        <w:tc>
          <w:tcPr>
            <w:tcW w:w="3967" w:type="pct"/>
            <w:gridSpan w:val="3"/>
            <w:tcBorders>
              <w:left w:val="single" w:sz="4" w:space="0" w:color="000000"/>
              <w:right w:val="single" w:sz="4" w:space="0" w:color="000000"/>
            </w:tcBorders>
          </w:tcPr>
          <w:p w:rsidR="002238AC" w:rsidRPr="002238AC" w:rsidRDefault="002238AC" w:rsidP="002238AC">
            <w:pPr>
              <w:rPr>
                <w:rFonts w:ascii="Cambria" w:eastAsia="Cambria" w:hAnsi="Cambria" w:cs="Times New Roman"/>
              </w:rPr>
            </w:pPr>
            <w:r>
              <w:rPr>
                <w:rFonts w:ascii="Cambria" w:eastAsia="Cambria" w:hAnsi="Cambria" w:cs="Times New Roman"/>
              </w:rPr>
              <w:t>Have them look at other events in the story.</w:t>
            </w:r>
            <w:r w:rsidRPr="002238AC">
              <w:rPr>
                <w:rFonts w:ascii="Cambria" w:eastAsia="Cambria" w:hAnsi="Cambria" w:cs="Times New Roman"/>
              </w:rPr>
              <w:t xml:space="preserve">   </w:t>
            </w:r>
            <w:r>
              <w:rPr>
                <w:rFonts w:ascii="Cambria" w:eastAsia="Cambria" w:hAnsi="Cambria" w:cs="Times New Roman"/>
              </w:rPr>
              <w:t>Have the student’s t</w:t>
            </w:r>
            <w:r w:rsidRPr="002238AC">
              <w:rPr>
                <w:rFonts w:ascii="Cambria" w:eastAsia="Cambria" w:hAnsi="Cambria" w:cs="Times New Roman"/>
              </w:rPr>
              <w:t xml:space="preserve">urn and talk with a partner and decide what other event could have changed our story?  Listen in to what the students are discussing.  </w:t>
            </w:r>
            <w:r>
              <w:rPr>
                <w:rFonts w:ascii="Cambria" w:eastAsia="Cambria" w:hAnsi="Cambria" w:cs="Times New Roman"/>
              </w:rPr>
              <w:t xml:space="preserve"> If using </w:t>
            </w:r>
            <w:r w:rsidRPr="002238AC">
              <w:rPr>
                <w:rFonts w:ascii="Cambria" w:eastAsia="Cambria" w:hAnsi="Cambria" w:cs="Times New Roman"/>
                <w:i/>
              </w:rPr>
              <w:t>So Far From the Sea</w:t>
            </w:r>
            <w:r>
              <w:rPr>
                <w:rFonts w:ascii="Cambria" w:eastAsia="Cambria" w:hAnsi="Cambria" w:cs="Times New Roman"/>
              </w:rPr>
              <w:t>, t</w:t>
            </w:r>
            <w:r w:rsidRPr="002238AC">
              <w:rPr>
                <w:rFonts w:ascii="Cambria" w:eastAsia="Cambria" w:hAnsi="Cambria" w:cs="Times New Roman"/>
              </w:rPr>
              <w:t xml:space="preserve">hey may mention the government not creating the camps, if the camp was closed before the father died, or if </w:t>
            </w:r>
            <w:proofErr w:type="spellStart"/>
            <w:r w:rsidRPr="002238AC">
              <w:rPr>
                <w:rFonts w:ascii="Cambria" w:eastAsia="Cambria" w:hAnsi="Cambria" w:cs="Times New Roman"/>
              </w:rPr>
              <w:t>Manzanar</w:t>
            </w:r>
            <w:proofErr w:type="spellEnd"/>
            <w:r w:rsidRPr="002238AC">
              <w:rPr>
                <w:rFonts w:ascii="Cambria" w:eastAsia="Cambria" w:hAnsi="Cambria" w:cs="Times New Roman"/>
              </w:rPr>
              <w:t xml:space="preserve"> was not a National Historic Site.</w:t>
            </w:r>
            <w:r>
              <w:rPr>
                <w:rFonts w:ascii="Cambria" w:eastAsia="Cambria" w:hAnsi="Cambria" w:cs="Times New Roman"/>
              </w:rPr>
              <w:t xml:space="preserve">  See what events students think are important or crucial to the plot.  Make sure they can tell which events changed our characters and affected other events.</w:t>
            </w:r>
          </w:p>
        </w:tc>
      </w:tr>
      <w:tr w:rsidR="002238AC" w:rsidRPr="002238AC" w:rsidTr="009840AD">
        <w:trPr>
          <w:jc w:val="center"/>
        </w:trPr>
        <w:tc>
          <w:tcPr>
            <w:tcW w:w="1033" w:type="pct"/>
            <w:tcBorders>
              <w:right w:val="single" w:sz="4" w:space="0" w:color="000000"/>
            </w:tcBorders>
            <w:shd w:val="clear" w:color="auto" w:fill="E0E0E0"/>
          </w:tcPr>
          <w:p w:rsidR="002238AC" w:rsidRPr="009D5272" w:rsidRDefault="002238AC" w:rsidP="002238AC">
            <w:pPr>
              <w:rPr>
                <w:rFonts w:ascii="Cambria" w:eastAsia="Cambria" w:hAnsi="Cambria" w:cs="Times New Roman"/>
                <w:b/>
                <w:sz w:val="22"/>
              </w:rPr>
            </w:pPr>
            <w:r w:rsidRPr="009D5272">
              <w:rPr>
                <w:rFonts w:ascii="Cambria" w:eastAsia="Cambria" w:hAnsi="Cambria" w:cs="Times New Roman"/>
                <w:b/>
                <w:sz w:val="22"/>
              </w:rPr>
              <w:t>Link:</w:t>
            </w:r>
          </w:p>
          <w:p w:rsidR="002238AC" w:rsidRPr="002238AC" w:rsidRDefault="002238AC" w:rsidP="002238AC">
            <w:pPr>
              <w:numPr>
                <w:ilvl w:val="0"/>
                <w:numId w:val="1"/>
              </w:numPr>
              <w:ind w:right="-144"/>
              <w:rPr>
                <w:rFonts w:ascii="Cambria" w:eastAsia="Cambria" w:hAnsi="Cambria" w:cs="Arial"/>
                <w:i/>
                <w:sz w:val="20"/>
                <w:szCs w:val="18"/>
              </w:rPr>
            </w:pPr>
            <w:r w:rsidRPr="002238AC">
              <w:rPr>
                <w:rFonts w:ascii="Cambria" w:eastAsia="Cambria" w:hAnsi="Cambria" w:cs="Arial"/>
                <w:i/>
                <w:sz w:val="20"/>
                <w:szCs w:val="18"/>
              </w:rPr>
              <w:t>restate teaching point</w:t>
            </w:r>
          </w:p>
          <w:p w:rsidR="002238AC" w:rsidRPr="002238AC" w:rsidRDefault="002238AC" w:rsidP="002238AC">
            <w:pPr>
              <w:numPr>
                <w:ilvl w:val="0"/>
                <w:numId w:val="1"/>
              </w:numPr>
              <w:ind w:right="-144"/>
              <w:rPr>
                <w:rFonts w:ascii="Cambria" w:eastAsia="Cambria" w:hAnsi="Cambria" w:cs="Arial"/>
                <w:i/>
                <w:sz w:val="20"/>
                <w:szCs w:val="18"/>
              </w:rPr>
            </w:pPr>
            <w:r w:rsidRPr="002238AC">
              <w:rPr>
                <w:rFonts w:ascii="Cambria" w:eastAsia="Cambria" w:hAnsi="Cambria" w:cs="Arial"/>
                <w:i/>
                <w:sz w:val="20"/>
                <w:szCs w:val="18"/>
              </w:rPr>
              <w:t>tell how learning can be used in future</w:t>
            </w:r>
          </w:p>
        </w:tc>
        <w:tc>
          <w:tcPr>
            <w:tcW w:w="3967" w:type="pct"/>
            <w:gridSpan w:val="3"/>
            <w:tcBorders>
              <w:left w:val="single" w:sz="4" w:space="0" w:color="000000"/>
              <w:right w:val="single" w:sz="4" w:space="0" w:color="000000"/>
            </w:tcBorders>
          </w:tcPr>
          <w:p w:rsidR="002238AC" w:rsidRPr="002238AC" w:rsidRDefault="002238AC" w:rsidP="002238AC">
            <w:pPr>
              <w:rPr>
                <w:rFonts w:ascii="Cambria" w:eastAsia="Cambria" w:hAnsi="Cambria" w:cs="Times New Roman"/>
                <w:i/>
              </w:rPr>
            </w:pPr>
            <w:r w:rsidRPr="002238AC">
              <w:rPr>
                <w:rFonts w:ascii="Cambria" w:eastAsia="Cambria" w:hAnsi="Cambria" w:cs="Times New Roman"/>
                <w:i/>
              </w:rPr>
              <w:t>Today and every day, Readers</w:t>
            </w:r>
            <w:r>
              <w:rPr>
                <w:rFonts w:ascii="Cambria" w:eastAsia="Cambria" w:hAnsi="Cambria" w:cs="Times New Roman"/>
                <w:i/>
              </w:rPr>
              <w:t xml:space="preserve">, identify key events in the story that affect other events.  By sequencing and determining which of these events are the most important, the reader can better understand the story and the actions of our characters.  </w:t>
            </w:r>
          </w:p>
        </w:tc>
      </w:tr>
      <w:tr w:rsidR="002238AC" w:rsidRPr="002238AC" w:rsidTr="009840AD">
        <w:trPr>
          <w:jc w:val="center"/>
        </w:trPr>
        <w:tc>
          <w:tcPr>
            <w:tcW w:w="1033" w:type="pct"/>
            <w:tcBorders>
              <w:right w:val="single" w:sz="4" w:space="0" w:color="000000"/>
            </w:tcBorders>
            <w:shd w:val="clear" w:color="auto" w:fill="E0E0E0"/>
          </w:tcPr>
          <w:p w:rsidR="002238AC" w:rsidRPr="002238AC" w:rsidRDefault="002238AC" w:rsidP="002238AC">
            <w:pPr>
              <w:rPr>
                <w:rFonts w:ascii="Cambria" w:eastAsia="Cambria" w:hAnsi="Cambria" w:cs="Times New Roman"/>
                <w:b/>
              </w:rPr>
            </w:pPr>
            <w:r w:rsidRPr="009D5272">
              <w:rPr>
                <w:rFonts w:ascii="Cambria" w:eastAsia="Cambria" w:hAnsi="Cambria" w:cs="Times New Roman"/>
                <w:b/>
                <w:sz w:val="22"/>
              </w:rPr>
              <w:t>Independent Reading:</w:t>
            </w:r>
          </w:p>
        </w:tc>
        <w:tc>
          <w:tcPr>
            <w:tcW w:w="3967" w:type="pct"/>
            <w:gridSpan w:val="3"/>
            <w:tcBorders>
              <w:left w:val="single" w:sz="4" w:space="0" w:color="000000"/>
              <w:right w:val="single" w:sz="4" w:space="0" w:color="000000"/>
            </w:tcBorders>
          </w:tcPr>
          <w:p w:rsidR="002238AC" w:rsidRPr="002238AC" w:rsidRDefault="002238AC" w:rsidP="002238AC">
            <w:pPr>
              <w:rPr>
                <w:rFonts w:ascii="Cambria" w:eastAsia="Cambria" w:hAnsi="Cambria" w:cs="Times New Roman"/>
              </w:rPr>
            </w:pPr>
            <w:r>
              <w:rPr>
                <w:rFonts w:ascii="Cambria" w:eastAsia="Cambria" w:hAnsi="Cambria" w:cs="Times New Roman"/>
              </w:rPr>
              <w:t xml:space="preserve">Students will read historical fiction and put events in order as they happen in the story on a time line.  They will then think about the historical events and put them in order on a parallel line.  Students will then make connections between the timelines.  Students will then star key events that could have changed the story or character in the story.  </w:t>
            </w:r>
          </w:p>
        </w:tc>
      </w:tr>
      <w:tr w:rsidR="002238AC" w:rsidRPr="002238AC" w:rsidTr="009840AD">
        <w:trPr>
          <w:jc w:val="center"/>
        </w:trPr>
        <w:tc>
          <w:tcPr>
            <w:tcW w:w="1033" w:type="pct"/>
            <w:tcBorders>
              <w:right w:val="single" w:sz="4" w:space="0" w:color="000000"/>
            </w:tcBorders>
            <w:shd w:val="clear" w:color="auto" w:fill="E0E0E0"/>
          </w:tcPr>
          <w:p w:rsidR="002238AC" w:rsidRPr="002238AC" w:rsidRDefault="002238AC" w:rsidP="002238AC">
            <w:pPr>
              <w:rPr>
                <w:rFonts w:ascii="Cambria" w:eastAsia="Cambria" w:hAnsi="Cambria" w:cs="Times New Roman"/>
                <w:b/>
              </w:rPr>
            </w:pPr>
            <w:r w:rsidRPr="009D5272">
              <w:rPr>
                <w:rFonts w:ascii="Cambria" w:eastAsia="Cambria" w:hAnsi="Cambria" w:cs="Times New Roman"/>
                <w:b/>
                <w:sz w:val="22"/>
              </w:rPr>
              <w:t>Share:</w:t>
            </w:r>
          </w:p>
        </w:tc>
        <w:tc>
          <w:tcPr>
            <w:tcW w:w="3967" w:type="pct"/>
            <w:gridSpan w:val="3"/>
            <w:tcBorders>
              <w:left w:val="single" w:sz="4" w:space="0" w:color="000000"/>
              <w:right w:val="single" w:sz="4" w:space="0" w:color="000000"/>
            </w:tcBorders>
          </w:tcPr>
          <w:p w:rsidR="002238AC" w:rsidRPr="002238AC" w:rsidRDefault="002238AC" w:rsidP="002238AC">
            <w:pPr>
              <w:rPr>
                <w:rFonts w:ascii="Cambria" w:eastAsia="Cambria" w:hAnsi="Cambria" w:cs="Times New Roman"/>
              </w:rPr>
            </w:pPr>
            <w:r>
              <w:rPr>
                <w:rFonts w:ascii="Cambria" w:eastAsia="Cambria" w:hAnsi="Cambria" w:cs="Times New Roman"/>
              </w:rPr>
              <w:t>Students share key historic events in their story and how they affected our character and plot.  Students can share with partners or individual.</w:t>
            </w:r>
          </w:p>
        </w:tc>
      </w:tr>
    </w:tbl>
    <w:p w:rsidR="00FA61E0" w:rsidRPr="002238AC" w:rsidRDefault="00FA61E0" w:rsidP="00FA61E0">
      <w:pPr>
        <w:widowControl/>
        <w:spacing w:after="0" w:line="240" w:lineRule="auto"/>
        <w:rPr>
          <w:rFonts w:ascii="Cambria" w:eastAsia="Cambria" w:hAnsi="Cambria" w:cs="Times New Roman"/>
          <w:sz w:val="24"/>
          <w:szCs w:val="24"/>
        </w:rPr>
      </w:pPr>
    </w:p>
    <w:p w:rsidR="00FA61E0" w:rsidRPr="00FA61E0" w:rsidRDefault="00FA61E0" w:rsidP="00FA61E0">
      <w:pPr>
        <w:widowControl/>
        <w:spacing w:after="0" w:line="240" w:lineRule="auto"/>
        <w:rPr>
          <w:rFonts w:ascii="Cambria" w:eastAsia="Cambria" w:hAnsi="Cambria" w:cs="Times New Roman"/>
          <w:sz w:val="2"/>
          <w:szCs w:val="24"/>
        </w:rPr>
      </w:pPr>
    </w:p>
    <w:p w:rsidR="00FA61E0" w:rsidRPr="00FA61E0" w:rsidRDefault="00FA61E0" w:rsidP="00FA61E0">
      <w:pPr>
        <w:widowControl/>
        <w:spacing w:after="0" w:line="240" w:lineRule="auto"/>
        <w:rPr>
          <w:rFonts w:ascii="Cambria" w:eastAsia="Cambria" w:hAnsi="Cambria" w:cs="Times New Roman"/>
          <w:sz w:val="2"/>
          <w:szCs w:val="24"/>
        </w:rPr>
        <w:sectPr w:rsidR="00FA61E0" w:rsidRPr="00FA61E0" w:rsidSect="00D248C3">
          <w:pgSz w:w="12240" w:h="15840"/>
          <w:pgMar w:top="864" w:right="864" w:bottom="864" w:left="864" w:header="504" w:footer="144" w:gutter="0"/>
          <w:cols w:space="720"/>
          <w:docGrid w:linePitch="299"/>
        </w:sectPr>
      </w:pPr>
    </w:p>
    <w:tbl>
      <w:tblPr>
        <w:tblStyle w:val="TableGrid2"/>
        <w:tblW w:w="5118" w:type="pct"/>
        <w:jc w:val="center"/>
        <w:tblBorders>
          <w:left w:val="none" w:sz="0" w:space="0" w:color="auto"/>
        </w:tblBorders>
        <w:tblLook w:val="00A0" w:firstRow="1" w:lastRow="0" w:firstColumn="1" w:lastColumn="0" w:noHBand="0" w:noVBand="0"/>
      </w:tblPr>
      <w:tblGrid>
        <w:gridCol w:w="1852"/>
        <w:gridCol w:w="1099"/>
        <w:gridCol w:w="6750"/>
        <w:gridCol w:w="1054"/>
      </w:tblGrid>
      <w:tr w:rsidR="002238AC" w:rsidRPr="00FA61E0" w:rsidTr="0019251B">
        <w:trPr>
          <w:jc w:val="center"/>
        </w:trPr>
        <w:tc>
          <w:tcPr>
            <w:tcW w:w="861" w:type="pct"/>
            <w:shd w:val="clear" w:color="auto" w:fill="000000" w:themeFill="text1"/>
          </w:tcPr>
          <w:p w:rsidR="002238AC" w:rsidRPr="00FA61E0" w:rsidRDefault="002238AC" w:rsidP="00FA61E0">
            <w:pPr>
              <w:spacing w:before="60" w:after="60"/>
              <w:rPr>
                <w:rFonts w:ascii="Cambria" w:eastAsia="Cambria" w:hAnsi="Cambria" w:cs="Times New Roman"/>
                <w:b/>
              </w:rPr>
            </w:pPr>
            <w:r w:rsidRPr="00FA61E0">
              <w:rPr>
                <w:rFonts w:ascii="Cambria" w:eastAsia="Cambria" w:hAnsi="Cambria" w:cs="Times New Roman"/>
                <w:b/>
              </w:rPr>
              <w:lastRenderedPageBreak/>
              <w:t>Minilesson:</w:t>
            </w:r>
          </w:p>
        </w:tc>
        <w:tc>
          <w:tcPr>
            <w:tcW w:w="3649" w:type="pct"/>
            <w:gridSpan w:val="2"/>
            <w:shd w:val="clear" w:color="auto" w:fill="000000" w:themeFill="text1"/>
          </w:tcPr>
          <w:p w:rsidR="002238AC" w:rsidRPr="00FA61E0" w:rsidRDefault="002238AC" w:rsidP="00FA61E0">
            <w:pPr>
              <w:spacing w:before="60" w:after="60"/>
              <w:rPr>
                <w:rFonts w:ascii="Cambria" w:eastAsia="Cambria" w:hAnsi="Cambria" w:cs="Times New Roman"/>
                <w:b/>
                <w:i/>
              </w:rPr>
            </w:pPr>
            <w:r w:rsidRPr="00FA61E0">
              <w:rPr>
                <w:rFonts w:ascii="Cambria" w:eastAsia="Cambria" w:hAnsi="Cambria" w:cs="Times New Roman"/>
                <w:b/>
                <w:i/>
              </w:rPr>
              <w:t>Identifying Important Details about Historical Fiction</w:t>
            </w:r>
          </w:p>
        </w:tc>
        <w:tc>
          <w:tcPr>
            <w:tcW w:w="490" w:type="pct"/>
            <w:shd w:val="clear" w:color="auto" w:fill="000000" w:themeFill="text1"/>
            <w:vAlign w:val="center"/>
          </w:tcPr>
          <w:p w:rsidR="002238AC" w:rsidRPr="00070752" w:rsidRDefault="002238AC" w:rsidP="002238AC">
            <w:pPr>
              <w:spacing w:before="60" w:after="60"/>
              <w:jc w:val="right"/>
              <w:rPr>
                <w:rFonts w:ascii="Cambria" w:eastAsia="Cambria" w:hAnsi="Cambria" w:cs="Times New Roman"/>
                <w:b/>
              </w:rPr>
            </w:pPr>
            <w:r w:rsidRPr="00070752">
              <w:rPr>
                <w:rFonts w:ascii="Cambria" w:eastAsia="Cambria" w:hAnsi="Cambria" w:cs="Times New Roman"/>
                <w:b/>
              </w:rPr>
              <w:t>HF 6</w:t>
            </w:r>
          </w:p>
        </w:tc>
      </w:tr>
      <w:tr w:rsidR="00FA61E0" w:rsidRPr="00FA61E0" w:rsidTr="0019251B">
        <w:trPr>
          <w:jc w:val="center"/>
        </w:trPr>
        <w:tc>
          <w:tcPr>
            <w:tcW w:w="861" w:type="pct"/>
            <w:shd w:val="clear" w:color="auto" w:fill="E0E0E0"/>
          </w:tcPr>
          <w:p w:rsidR="00FA61E0" w:rsidRPr="009D5272" w:rsidRDefault="00FA61E0" w:rsidP="00FA61E0">
            <w:pPr>
              <w:rPr>
                <w:rFonts w:ascii="Cambria" w:eastAsia="Cambria" w:hAnsi="Cambria" w:cs="Times New Roman"/>
                <w:b/>
                <w:sz w:val="22"/>
              </w:rPr>
            </w:pPr>
            <w:r w:rsidRPr="009D5272">
              <w:rPr>
                <w:rFonts w:ascii="Cambria" w:eastAsia="Cambria" w:hAnsi="Cambria" w:cs="Times New Roman"/>
                <w:b/>
                <w:sz w:val="22"/>
              </w:rPr>
              <w:t>Objective(s):</w:t>
            </w:r>
          </w:p>
        </w:tc>
        <w:tc>
          <w:tcPr>
            <w:tcW w:w="4139" w:type="pct"/>
            <w:gridSpan w:val="3"/>
          </w:tcPr>
          <w:p w:rsidR="00FA61E0" w:rsidRPr="00FA61E0" w:rsidRDefault="00FA61E0" w:rsidP="00FA61E0">
            <w:pPr>
              <w:rPr>
                <w:rFonts w:ascii="Cambria" w:eastAsia="Cambria" w:hAnsi="Cambria" w:cs="Times New Roman"/>
                <w:i/>
              </w:rPr>
            </w:pPr>
            <w:r w:rsidRPr="00FA61E0">
              <w:rPr>
                <w:rFonts w:ascii="Cambria" w:eastAsia="Cambria" w:hAnsi="Cambria" w:cs="Times New Roman"/>
                <w:i/>
              </w:rPr>
              <w:t>Readers identify important details from historical fic</w:t>
            </w:r>
            <w:r w:rsidR="004A641E">
              <w:rPr>
                <w:rFonts w:ascii="Cambria" w:eastAsia="Cambria" w:hAnsi="Cambria" w:cs="Times New Roman"/>
                <w:i/>
              </w:rPr>
              <w:t xml:space="preserve">tion that assist in communicating </w:t>
            </w:r>
            <w:r w:rsidRPr="00FA61E0">
              <w:rPr>
                <w:rFonts w:ascii="Cambria" w:eastAsia="Cambria" w:hAnsi="Cambria" w:cs="Times New Roman"/>
                <w:i/>
              </w:rPr>
              <w:t>big ideas about the past.</w:t>
            </w:r>
          </w:p>
        </w:tc>
      </w:tr>
      <w:tr w:rsidR="00FA61E0" w:rsidRPr="00FA61E0" w:rsidTr="0019251B">
        <w:trPr>
          <w:jc w:val="center"/>
        </w:trPr>
        <w:tc>
          <w:tcPr>
            <w:tcW w:w="861" w:type="pct"/>
            <w:shd w:val="clear" w:color="auto" w:fill="E0E0E0"/>
          </w:tcPr>
          <w:p w:rsidR="00FA61E0" w:rsidRPr="009D5272" w:rsidRDefault="00FA61E0" w:rsidP="00FA61E0">
            <w:pPr>
              <w:rPr>
                <w:rFonts w:ascii="Cambria" w:eastAsia="Cambria" w:hAnsi="Cambria" w:cs="Times New Roman"/>
                <w:b/>
                <w:sz w:val="22"/>
              </w:rPr>
            </w:pPr>
            <w:r w:rsidRPr="009D5272">
              <w:rPr>
                <w:rFonts w:ascii="Cambria" w:eastAsia="Cambria" w:hAnsi="Cambria" w:cs="Times New Roman"/>
                <w:b/>
                <w:sz w:val="22"/>
              </w:rPr>
              <w:t>TEKS:</w:t>
            </w:r>
          </w:p>
        </w:tc>
        <w:tc>
          <w:tcPr>
            <w:tcW w:w="511" w:type="pct"/>
            <w:tcBorders>
              <w:right w:val="nil"/>
            </w:tcBorders>
          </w:tcPr>
          <w:p w:rsidR="00FA61E0" w:rsidRPr="002238AC" w:rsidRDefault="00FA61E0" w:rsidP="00FA61E0">
            <w:pPr>
              <w:rPr>
                <w:rFonts w:ascii="Cambria" w:eastAsia="Cambria" w:hAnsi="Cambria" w:cs="Times New Roman"/>
                <w:b/>
                <w:sz w:val="22"/>
              </w:rPr>
            </w:pPr>
            <w:r w:rsidRPr="002238AC">
              <w:rPr>
                <w:rFonts w:ascii="Cambria" w:eastAsia="Cambria" w:hAnsi="Cambria" w:cs="Times New Roman"/>
                <w:b/>
                <w:sz w:val="22"/>
              </w:rPr>
              <w:t xml:space="preserve">4.6  </w:t>
            </w:r>
          </w:p>
          <w:p w:rsidR="002238AC" w:rsidRDefault="002238AC" w:rsidP="00FA61E0">
            <w:pPr>
              <w:rPr>
                <w:rFonts w:ascii="Cambria" w:eastAsia="Cambria" w:hAnsi="Cambria" w:cs="Times New Roman"/>
                <w:b/>
                <w:sz w:val="22"/>
              </w:rPr>
            </w:pPr>
          </w:p>
          <w:p w:rsidR="002238AC" w:rsidRDefault="002238AC" w:rsidP="00FA61E0">
            <w:pPr>
              <w:rPr>
                <w:rFonts w:ascii="Cambria" w:eastAsia="Cambria" w:hAnsi="Cambria" w:cs="Times New Roman"/>
                <w:b/>
                <w:sz w:val="22"/>
              </w:rPr>
            </w:pPr>
          </w:p>
          <w:p w:rsidR="002238AC" w:rsidRDefault="002238AC" w:rsidP="00FA61E0">
            <w:pPr>
              <w:rPr>
                <w:rFonts w:ascii="Cambria" w:eastAsia="Cambria" w:hAnsi="Cambria" w:cs="Times New Roman"/>
                <w:b/>
                <w:sz w:val="22"/>
              </w:rPr>
            </w:pPr>
          </w:p>
          <w:p w:rsidR="00FA61E0" w:rsidRPr="00FA61E0" w:rsidRDefault="00FA61E0" w:rsidP="00FA61E0">
            <w:pPr>
              <w:rPr>
                <w:rFonts w:ascii="Cambria" w:eastAsia="Cambria" w:hAnsi="Cambria" w:cs="Times New Roman"/>
              </w:rPr>
            </w:pPr>
            <w:r w:rsidRPr="002238AC">
              <w:rPr>
                <w:rFonts w:ascii="Cambria" w:eastAsia="Cambria" w:hAnsi="Cambria" w:cs="Times New Roman"/>
                <w:b/>
                <w:sz w:val="22"/>
              </w:rPr>
              <w:t>Fig 19 D</w:t>
            </w:r>
          </w:p>
        </w:tc>
        <w:tc>
          <w:tcPr>
            <w:tcW w:w="3628" w:type="pct"/>
            <w:gridSpan w:val="2"/>
            <w:tcBorders>
              <w:left w:val="nil"/>
            </w:tcBorders>
          </w:tcPr>
          <w:p w:rsidR="002238AC" w:rsidRPr="002238AC" w:rsidRDefault="002238AC" w:rsidP="002238AC">
            <w:pPr>
              <w:rPr>
                <w:rFonts w:ascii="Cambria" w:eastAsia="Cambria" w:hAnsi="Cambria" w:cs="Times New Roman"/>
              </w:rPr>
            </w:pPr>
            <w:r w:rsidRPr="002238AC">
              <w:rPr>
                <w:rFonts w:ascii="Cambria" w:eastAsia="Cambria" w:hAnsi="Cambria" w:cs="Times New Roman"/>
              </w:rPr>
              <w:t>Students understand, make inferences and draw conclusions about the structure and elements of fiction and provide evidence from text to support their understanding.</w:t>
            </w:r>
          </w:p>
          <w:p w:rsidR="002238AC" w:rsidRPr="00FA61E0" w:rsidRDefault="002238AC" w:rsidP="00FA61E0">
            <w:pPr>
              <w:rPr>
                <w:rFonts w:ascii="Cambria" w:eastAsia="Cambria" w:hAnsi="Cambria" w:cs="Times New Roman"/>
              </w:rPr>
            </w:pPr>
            <w:r>
              <w:rPr>
                <w:rFonts w:ascii="Cambria" w:eastAsia="Cambria" w:hAnsi="Cambria" w:cs="Times New Roman"/>
              </w:rPr>
              <w:t>Make inferences about text and use textual evidence to support understanding.</w:t>
            </w:r>
          </w:p>
        </w:tc>
      </w:tr>
      <w:tr w:rsidR="00FA61E0" w:rsidRPr="00FA61E0" w:rsidTr="0019251B">
        <w:trPr>
          <w:jc w:val="center"/>
        </w:trPr>
        <w:tc>
          <w:tcPr>
            <w:tcW w:w="861" w:type="pct"/>
            <w:shd w:val="clear" w:color="auto" w:fill="E0E0E0"/>
          </w:tcPr>
          <w:p w:rsidR="00FA61E0" w:rsidRPr="009D5272" w:rsidRDefault="00FA61E0" w:rsidP="00FA61E0">
            <w:pPr>
              <w:rPr>
                <w:rFonts w:ascii="Cambria" w:eastAsia="Cambria" w:hAnsi="Cambria" w:cs="Times New Roman"/>
                <w:b/>
                <w:sz w:val="22"/>
              </w:rPr>
            </w:pPr>
            <w:r w:rsidRPr="009D5272">
              <w:rPr>
                <w:rFonts w:ascii="Cambria" w:eastAsia="Cambria" w:hAnsi="Cambria" w:cs="Times New Roman"/>
                <w:b/>
                <w:sz w:val="22"/>
              </w:rPr>
              <w:t>Notes:</w:t>
            </w:r>
          </w:p>
        </w:tc>
        <w:tc>
          <w:tcPr>
            <w:tcW w:w="4139" w:type="pct"/>
            <w:gridSpan w:val="3"/>
          </w:tcPr>
          <w:p w:rsidR="00FA61E0" w:rsidRPr="00FA61E0" w:rsidRDefault="00070752" w:rsidP="00070752">
            <w:pPr>
              <w:pBdr>
                <w:top w:val="nil"/>
                <w:left w:val="nil"/>
                <w:bottom w:val="nil"/>
                <w:right w:val="nil"/>
                <w:between w:val="nil"/>
                <w:bar w:val="nil"/>
              </w:pBdr>
              <w:rPr>
                <w:rFonts w:ascii="Cambria" w:eastAsia="Cambria" w:hAnsi="Cambria" w:cs="Times New Roman"/>
              </w:rPr>
            </w:pPr>
            <w:r>
              <w:rPr>
                <w:rFonts w:ascii="Cambria" w:eastAsia="Cambria" w:hAnsi="Cambria" w:cs="Times New Roman"/>
              </w:rPr>
              <w:t>Students will list details from the text and make ideas about life in the past.  You will need to find those key phrases before you start the lesson to help generate ideas about the text.  Students are only focusing on general details about from their books about the setting or what life was like.</w:t>
            </w:r>
          </w:p>
        </w:tc>
      </w:tr>
      <w:tr w:rsidR="00FA61E0" w:rsidRPr="00FA61E0" w:rsidTr="0019251B">
        <w:trPr>
          <w:jc w:val="center"/>
        </w:trPr>
        <w:tc>
          <w:tcPr>
            <w:tcW w:w="861" w:type="pct"/>
            <w:shd w:val="clear" w:color="auto" w:fill="E0E0E0"/>
          </w:tcPr>
          <w:p w:rsidR="00FA61E0" w:rsidRPr="009D5272" w:rsidRDefault="00FA61E0" w:rsidP="00FA61E0">
            <w:pPr>
              <w:rPr>
                <w:rFonts w:ascii="Cambria" w:eastAsia="Cambria" w:hAnsi="Cambria" w:cs="Times New Roman"/>
                <w:b/>
                <w:sz w:val="22"/>
              </w:rPr>
            </w:pPr>
            <w:r w:rsidRPr="009D5272">
              <w:rPr>
                <w:rFonts w:ascii="Cambria" w:eastAsia="Cambria" w:hAnsi="Cambria" w:cs="Times New Roman"/>
                <w:b/>
                <w:sz w:val="22"/>
              </w:rPr>
              <w:t>Materials:</w:t>
            </w:r>
          </w:p>
        </w:tc>
        <w:tc>
          <w:tcPr>
            <w:tcW w:w="4139" w:type="pct"/>
            <w:gridSpan w:val="3"/>
          </w:tcPr>
          <w:p w:rsidR="00FA61E0" w:rsidRDefault="00FA61E0" w:rsidP="00FA61E0">
            <w:pPr>
              <w:numPr>
                <w:ilvl w:val="0"/>
                <w:numId w:val="2"/>
              </w:numPr>
              <w:pBdr>
                <w:top w:val="nil"/>
                <w:left w:val="nil"/>
                <w:bottom w:val="nil"/>
                <w:right w:val="nil"/>
                <w:between w:val="nil"/>
                <w:bar w:val="nil"/>
              </w:pBdr>
              <w:contextualSpacing/>
              <w:rPr>
                <w:rFonts w:ascii="Cambria" w:eastAsia="Cambria" w:hAnsi="Cambria" w:cs="Times New Roman"/>
              </w:rPr>
            </w:pPr>
            <w:r w:rsidRPr="00FA61E0">
              <w:rPr>
                <w:rFonts w:ascii="Cambria" w:eastAsia="Cambria" w:hAnsi="Cambria" w:cs="Times New Roman"/>
              </w:rPr>
              <w:t>Leah’s Pony or Historical Fiction Text – previously read</w:t>
            </w:r>
          </w:p>
          <w:p w:rsidR="00070752" w:rsidRPr="00FA61E0" w:rsidRDefault="00070752" w:rsidP="00FA61E0">
            <w:pPr>
              <w:numPr>
                <w:ilvl w:val="0"/>
                <w:numId w:val="2"/>
              </w:numPr>
              <w:pBdr>
                <w:top w:val="nil"/>
                <w:left w:val="nil"/>
                <w:bottom w:val="nil"/>
                <w:right w:val="nil"/>
                <w:between w:val="nil"/>
                <w:bar w:val="nil"/>
              </w:pBdr>
              <w:contextualSpacing/>
              <w:rPr>
                <w:rFonts w:ascii="Cambria" w:eastAsia="Cambria" w:hAnsi="Cambria" w:cs="Times New Roman"/>
              </w:rPr>
            </w:pPr>
            <w:r>
              <w:rPr>
                <w:rFonts w:ascii="Cambria" w:eastAsia="Cambria" w:hAnsi="Cambria" w:cs="Times New Roman"/>
              </w:rPr>
              <w:t>Details Lead to Thinking Chart</w:t>
            </w:r>
          </w:p>
          <w:p w:rsidR="00FA61E0" w:rsidRPr="00FA61E0" w:rsidRDefault="00FA61E0" w:rsidP="00FA61E0">
            <w:pPr>
              <w:numPr>
                <w:ilvl w:val="0"/>
                <w:numId w:val="2"/>
              </w:numPr>
              <w:pBdr>
                <w:top w:val="nil"/>
                <w:left w:val="nil"/>
                <w:bottom w:val="nil"/>
                <w:right w:val="nil"/>
                <w:between w:val="nil"/>
                <w:bar w:val="nil"/>
              </w:pBdr>
              <w:contextualSpacing/>
              <w:rPr>
                <w:rFonts w:ascii="Cambria" w:eastAsia="Cambria" w:hAnsi="Cambria" w:cs="Times New Roman"/>
              </w:rPr>
            </w:pPr>
            <w:r w:rsidRPr="00FA61E0">
              <w:rPr>
                <w:rFonts w:ascii="Cambria" w:eastAsia="Cambria" w:hAnsi="Cambria" w:cs="Times New Roman"/>
              </w:rPr>
              <w:t>Teacher and student notebooks</w:t>
            </w:r>
          </w:p>
          <w:p w:rsidR="00FA61E0" w:rsidRPr="002238AC" w:rsidRDefault="00FA61E0" w:rsidP="002238AC">
            <w:pPr>
              <w:numPr>
                <w:ilvl w:val="0"/>
                <w:numId w:val="2"/>
              </w:numPr>
              <w:contextualSpacing/>
              <w:rPr>
                <w:rFonts w:ascii="Cambria" w:eastAsia="Cambria" w:hAnsi="Cambria" w:cs="Times New Roman"/>
              </w:rPr>
            </w:pPr>
            <w:r w:rsidRPr="00FA61E0">
              <w:rPr>
                <w:rFonts w:ascii="Cambria" w:eastAsia="Cambria" w:hAnsi="Cambria" w:cs="Times New Roman"/>
              </w:rPr>
              <w:t>Chart paper and markers</w:t>
            </w:r>
          </w:p>
        </w:tc>
      </w:tr>
      <w:tr w:rsidR="00FA61E0" w:rsidRPr="00FA61E0" w:rsidTr="0019251B">
        <w:trPr>
          <w:jc w:val="center"/>
        </w:trPr>
        <w:tc>
          <w:tcPr>
            <w:tcW w:w="861" w:type="pct"/>
            <w:shd w:val="clear" w:color="auto" w:fill="E0E0E0"/>
          </w:tcPr>
          <w:p w:rsidR="00FA61E0" w:rsidRPr="009D5272" w:rsidRDefault="00FA61E0" w:rsidP="00FA61E0">
            <w:pPr>
              <w:rPr>
                <w:rFonts w:ascii="Cambria" w:eastAsia="Cambria" w:hAnsi="Cambria" w:cs="Times New Roman"/>
                <w:b/>
                <w:sz w:val="22"/>
              </w:rPr>
            </w:pPr>
            <w:r w:rsidRPr="009D5272">
              <w:rPr>
                <w:rFonts w:ascii="Cambria" w:eastAsia="Cambria" w:hAnsi="Cambria" w:cs="Times New Roman"/>
                <w:b/>
                <w:sz w:val="22"/>
              </w:rPr>
              <w:t>Connect:</w:t>
            </w:r>
          </w:p>
          <w:p w:rsidR="00FA61E0" w:rsidRPr="00FA61E0" w:rsidRDefault="00FA61E0" w:rsidP="00FA61E0">
            <w:pPr>
              <w:numPr>
                <w:ilvl w:val="0"/>
                <w:numId w:val="1"/>
              </w:numPr>
              <w:rPr>
                <w:rFonts w:ascii="Cambria" w:eastAsia="Cambria" w:hAnsi="Cambria" w:cs="Arial"/>
                <w:i/>
                <w:sz w:val="20"/>
                <w:szCs w:val="18"/>
              </w:rPr>
            </w:pPr>
            <w:r w:rsidRPr="00FA61E0">
              <w:rPr>
                <w:rFonts w:ascii="Cambria" w:eastAsia="Cambria" w:hAnsi="Cambria" w:cs="Arial"/>
                <w:i/>
                <w:sz w:val="20"/>
                <w:szCs w:val="18"/>
              </w:rPr>
              <w:t>connect today’s work with ongoing work</w:t>
            </w:r>
          </w:p>
          <w:p w:rsidR="00FA61E0" w:rsidRPr="00FA61E0" w:rsidRDefault="00FA61E0" w:rsidP="00FA61E0">
            <w:pPr>
              <w:numPr>
                <w:ilvl w:val="0"/>
                <w:numId w:val="1"/>
              </w:numPr>
              <w:rPr>
                <w:rFonts w:ascii="Cambria" w:eastAsia="Cambria" w:hAnsi="Cambria" w:cs="Arial"/>
                <w:i/>
                <w:iCs/>
                <w:sz w:val="20"/>
                <w:szCs w:val="18"/>
              </w:rPr>
            </w:pPr>
            <w:r w:rsidRPr="00FA61E0">
              <w:rPr>
                <w:rFonts w:ascii="Cambria" w:eastAsia="Cambria" w:hAnsi="Cambria" w:cs="Arial"/>
                <w:i/>
                <w:sz w:val="20"/>
                <w:szCs w:val="18"/>
              </w:rPr>
              <w:t>state teaching point</w:t>
            </w:r>
          </w:p>
        </w:tc>
        <w:tc>
          <w:tcPr>
            <w:tcW w:w="4139" w:type="pct"/>
            <w:gridSpan w:val="3"/>
          </w:tcPr>
          <w:p w:rsidR="00FA61E0" w:rsidRPr="00FA61E0" w:rsidRDefault="00FA61E0" w:rsidP="00FA61E0">
            <w:pPr>
              <w:rPr>
                <w:rFonts w:ascii="Cambria" w:eastAsia="Cambria" w:hAnsi="Cambria" w:cs="Times New Roman"/>
              </w:rPr>
            </w:pPr>
            <w:r w:rsidRPr="00FA61E0">
              <w:rPr>
                <w:rFonts w:ascii="Cambria" w:eastAsia="Cambria" w:hAnsi="Cambria" w:cs="Times New Roman"/>
                <w:i/>
              </w:rPr>
              <w:t xml:space="preserve">Readers, yesterday we examined how historical events affect the plot of the story.  We noticed which events moved the story along and lead to other events.  We also identified key events that the story was centered around.  Today, we are going to again identify the details of the story, but the details that we are looking for are the ones that give us ideas about what life was like in the past or how it would have been to live in this time period or historical event.  </w:t>
            </w:r>
          </w:p>
        </w:tc>
      </w:tr>
      <w:tr w:rsidR="00FA61E0" w:rsidRPr="00FA61E0" w:rsidTr="0019251B">
        <w:trPr>
          <w:jc w:val="center"/>
        </w:trPr>
        <w:tc>
          <w:tcPr>
            <w:tcW w:w="861" w:type="pct"/>
            <w:shd w:val="clear" w:color="auto" w:fill="E0E0E0"/>
          </w:tcPr>
          <w:p w:rsidR="00FA61E0" w:rsidRPr="009D5272" w:rsidRDefault="00FA61E0" w:rsidP="00FA61E0">
            <w:pPr>
              <w:rPr>
                <w:rFonts w:ascii="Cambria" w:eastAsia="Cambria" w:hAnsi="Cambria" w:cs="Times New Roman"/>
                <w:b/>
                <w:sz w:val="22"/>
              </w:rPr>
            </w:pPr>
            <w:r w:rsidRPr="009D5272">
              <w:rPr>
                <w:rFonts w:ascii="Cambria" w:eastAsia="Cambria" w:hAnsi="Cambria" w:cs="Times New Roman"/>
                <w:b/>
                <w:sz w:val="22"/>
              </w:rPr>
              <w:t>Teach:</w:t>
            </w:r>
          </w:p>
          <w:p w:rsidR="00FA61E0" w:rsidRPr="00FA61E0" w:rsidRDefault="00FA61E0" w:rsidP="00FA61E0">
            <w:pPr>
              <w:numPr>
                <w:ilvl w:val="0"/>
                <w:numId w:val="1"/>
              </w:numPr>
              <w:rPr>
                <w:rFonts w:ascii="Cambria" w:eastAsia="Cambria" w:hAnsi="Cambria" w:cs="Arial"/>
                <w:i/>
                <w:sz w:val="20"/>
                <w:szCs w:val="18"/>
              </w:rPr>
            </w:pPr>
            <w:r w:rsidRPr="00FA61E0">
              <w:rPr>
                <w:rFonts w:ascii="Cambria" w:eastAsia="Cambria" w:hAnsi="Cambria" w:cs="Arial"/>
                <w:i/>
                <w:sz w:val="20"/>
                <w:szCs w:val="18"/>
              </w:rPr>
              <w:t>restate teaching point</w:t>
            </w:r>
          </w:p>
          <w:p w:rsidR="00FA61E0" w:rsidRPr="00FA61E0" w:rsidRDefault="00FA61E0" w:rsidP="00FA61E0">
            <w:pPr>
              <w:numPr>
                <w:ilvl w:val="0"/>
                <w:numId w:val="1"/>
              </w:numPr>
              <w:rPr>
                <w:rFonts w:ascii="Cambria" w:eastAsia="Cambria" w:hAnsi="Cambria" w:cs="Arial"/>
                <w:i/>
                <w:sz w:val="20"/>
                <w:szCs w:val="18"/>
              </w:rPr>
            </w:pPr>
            <w:r w:rsidRPr="00FA61E0">
              <w:rPr>
                <w:rFonts w:ascii="Cambria" w:eastAsia="Cambria" w:hAnsi="Cambria" w:cs="Arial"/>
                <w:i/>
                <w:sz w:val="20"/>
                <w:szCs w:val="18"/>
              </w:rPr>
              <w:t xml:space="preserve">tell story related to teaching point </w:t>
            </w:r>
          </w:p>
          <w:p w:rsidR="00FA61E0" w:rsidRPr="00FA61E0" w:rsidRDefault="00FA61E0" w:rsidP="00FA61E0">
            <w:pPr>
              <w:numPr>
                <w:ilvl w:val="0"/>
                <w:numId w:val="1"/>
              </w:numPr>
              <w:rPr>
                <w:rFonts w:ascii="Cambria" w:eastAsia="Cambria" w:hAnsi="Cambria" w:cs="Arial"/>
                <w:i/>
                <w:sz w:val="20"/>
                <w:szCs w:val="18"/>
              </w:rPr>
            </w:pPr>
            <w:r w:rsidRPr="00FA61E0">
              <w:rPr>
                <w:rFonts w:ascii="Cambria" w:eastAsia="Cambria" w:hAnsi="Cambria" w:cs="Arial"/>
                <w:i/>
                <w:sz w:val="20"/>
                <w:szCs w:val="18"/>
              </w:rPr>
              <w:t>model &amp; think aloud</w:t>
            </w:r>
          </w:p>
          <w:p w:rsidR="00FA61E0" w:rsidRPr="00FA61E0" w:rsidRDefault="00FA61E0" w:rsidP="00FA61E0">
            <w:pPr>
              <w:numPr>
                <w:ilvl w:val="0"/>
                <w:numId w:val="1"/>
              </w:numPr>
              <w:rPr>
                <w:rFonts w:ascii="Cambria" w:eastAsia="Cambria" w:hAnsi="Cambria" w:cs="Times New Roman"/>
                <w:b/>
              </w:rPr>
            </w:pPr>
            <w:r w:rsidRPr="00FA61E0">
              <w:rPr>
                <w:rFonts w:ascii="Cambria" w:eastAsia="Cambria" w:hAnsi="Cambria" w:cs="Arial"/>
                <w:i/>
                <w:sz w:val="20"/>
                <w:szCs w:val="18"/>
              </w:rPr>
              <w:t>point out things students should notice</w:t>
            </w:r>
          </w:p>
        </w:tc>
        <w:tc>
          <w:tcPr>
            <w:tcW w:w="4139" w:type="pct"/>
            <w:gridSpan w:val="3"/>
          </w:tcPr>
          <w:p w:rsidR="00FA61E0" w:rsidRPr="00FA61E0" w:rsidRDefault="00FA61E0" w:rsidP="00FA61E0">
            <w:pPr>
              <w:rPr>
                <w:rFonts w:ascii="Cambria" w:eastAsia="Cambria" w:hAnsi="Cambria" w:cs="Times New Roman"/>
              </w:rPr>
            </w:pPr>
            <w:r w:rsidRPr="00FA61E0">
              <w:rPr>
                <w:rFonts w:ascii="Cambria" w:eastAsia="Cambria" w:hAnsi="Cambria" w:cs="Times New Roman"/>
              </w:rPr>
              <w:t>Share a story about what is must have been like to live during a particular time period or what you wonder about that time period.</w:t>
            </w:r>
          </w:p>
          <w:p w:rsidR="00FA61E0" w:rsidRPr="00FA61E0" w:rsidRDefault="00FA61E0" w:rsidP="00FA61E0">
            <w:pPr>
              <w:rPr>
                <w:rFonts w:ascii="Cambria" w:eastAsia="Cambria" w:hAnsi="Cambria" w:cs="Times New Roman"/>
              </w:rPr>
            </w:pPr>
          </w:p>
          <w:p w:rsidR="00FA61E0" w:rsidRPr="00FA61E0" w:rsidRDefault="00FA61E0" w:rsidP="00FA61E0">
            <w:pPr>
              <w:rPr>
                <w:rFonts w:ascii="Cambria" w:eastAsia="Cambria" w:hAnsi="Cambria" w:cs="Times New Roman"/>
              </w:rPr>
            </w:pPr>
            <w:r w:rsidRPr="00FA61E0">
              <w:rPr>
                <w:rFonts w:ascii="Cambria" w:eastAsia="Cambria" w:hAnsi="Cambria" w:cs="Times New Roman"/>
              </w:rPr>
              <w:t>Using a historical fiction text, remind students that authors use key details for a reason.  They have a purpose for including all those details.  Tell them that we will examine only those details that give us an idea about what life was like during the past.  The author included those details to get us thinking about what it was like to live back then and to experience that part of history.  I can look at the pictures but I need to pay attention to words and sentences the author uses.  The author is communicating to me through the language he</w:t>
            </w:r>
            <w:r w:rsidR="004A641E">
              <w:rPr>
                <w:rFonts w:ascii="Cambria" w:eastAsia="Cambria" w:hAnsi="Cambria" w:cs="Times New Roman"/>
              </w:rPr>
              <w:t xml:space="preserve"> or she</w:t>
            </w:r>
            <w:r w:rsidRPr="00FA61E0">
              <w:rPr>
                <w:rFonts w:ascii="Cambria" w:eastAsia="Cambria" w:hAnsi="Cambria" w:cs="Times New Roman"/>
              </w:rPr>
              <w:t xml:space="preserve"> has chosen.</w:t>
            </w:r>
          </w:p>
          <w:p w:rsidR="00FA61E0" w:rsidRPr="00FA61E0" w:rsidRDefault="00FA61E0" w:rsidP="00FA61E0">
            <w:pPr>
              <w:rPr>
                <w:rFonts w:ascii="Cambria" w:eastAsia="Cambria" w:hAnsi="Cambria" w:cs="Times New Roman"/>
              </w:rPr>
            </w:pPr>
          </w:p>
          <w:p w:rsidR="00FA61E0" w:rsidRPr="00FA61E0" w:rsidRDefault="00FA61E0" w:rsidP="00FA61E0">
            <w:pPr>
              <w:rPr>
                <w:rFonts w:ascii="Cambria" w:eastAsia="Cambria" w:hAnsi="Cambria" w:cs="Times New Roman"/>
              </w:rPr>
            </w:pPr>
            <w:r w:rsidRPr="00FA61E0">
              <w:rPr>
                <w:rFonts w:ascii="Cambria" w:eastAsia="Cambria" w:hAnsi="Cambria" w:cs="Times New Roman"/>
              </w:rPr>
              <w:t>Read aloud the historical fiction text you have chosen and pull out key phrases to create an idea about what life was like living during this historical event or time period.  Demonstrate your thinking with each detail.</w:t>
            </w:r>
          </w:p>
          <w:p w:rsidR="00FA61E0" w:rsidRPr="00FA61E0" w:rsidRDefault="00FA61E0" w:rsidP="00FA61E0">
            <w:pPr>
              <w:ind w:left="720"/>
              <w:rPr>
                <w:rFonts w:ascii="Cambria" w:eastAsia="Cambria" w:hAnsi="Cambria" w:cs="Times New Roman"/>
              </w:rPr>
            </w:pPr>
            <w:r w:rsidRPr="00FA61E0">
              <w:rPr>
                <w:rFonts w:ascii="Cambria" w:eastAsia="Cambria" w:hAnsi="Cambria" w:cs="Times New Roman"/>
              </w:rPr>
              <w:t xml:space="preserve">Example: </w:t>
            </w:r>
            <w:r w:rsidRPr="00FA61E0">
              <w:rPr>
                <w:rFonts w:ascii="Cambria" w:eastAsia="Cambria" w:hAnsi="Cambria" w:cs="Times New Roman"/>
                <w:i/>
                <w:u w:val="single"/>
              </w:rPr>
              <w:t>Leah’s Pony</w:t>
            </w:r>
            <w:r w:rsidRPr="00FA61E0">
              <w:rPr>
                <w:rFonts w:ascii="Cambria" w:eastAsia="Cambria" w:hAnsi="Cambria" w:cs="Times New Roman"/>
              </w:rPr>
              <w:t xml:space="preserve"> </w:t>
            </w:r>
          </w:p>
          <w:p w:rsidR="00FA61E0" w:rsidRDefault="00FA61E0" w:rsidP="004A641E">
            <w:pPr>
              <w:ind w:left="2"/>
              <w:rPr>
                <w:rFonts w:ascii="Cambria" w:eastAsia="Cambria" w:hAnsi="Cambria" w:cs="Times New Roman"/>
                <w:i/>
              </w:rPr>
            </w:pPr>
            <w:r w:rsidRPr="00FA61E0">
              <w:rPr>
                <w:rFonts w:ascii="Cambria" w:eastAsia="Cambria" w:hAnsi="Cambria" w:cs="Times New Roman"/>
                <w:i/>
              </w:rPr>
              <w:t xml:space="preserve">When I read Leah’s Pony, I notice on page 7 that the author included the line “Leah loved to ride her pony into town just to hear Mr. B shout from the door of his grocery store.”  “The door of his grocery store” not </w:t>
            </w:r>
            <w:r w:rsidR="004A641E" w:rsidRPr="00FA61E0">
              <w:rPr>
                <w:rFonts w:ascii="Cambria" w:eastAsia="Cambria" w:hAnsi="Cambria" w:cs="Times New Roman"/>
                <w:i/>
              </w:rPr>
              <w:t>Wal-Mart</w:t>
            </w:r>
            <w:r w:rsidRPr="00FA61E0">
              <w:rPr>
                <w:rFonts w:ascii="Cambria" w:eastAsia="Cambria" w:hAnsi="Cambria" w:cs="Times New Roman"/>
                <w:i/>
              </w:rPr>
              <w:t xml:space="preserve"> or HEB.  It was a small grocery store and it must have been because only he owned it.   Back then things were smaller and slower.  Let’s look at another example. “Some days the wind blew so hard it turned the sky black with dust.  It was hard for Leah to keep her pony’s coat shining.  It was hard for Mama to keep the house clean.  It was hard for Papa to carry buckets of water for the sow and her piglets.”  Wow, I know the story takes place during the dust bowl, a time when there was a great drought across the United States.  Those details make me think it was really dusty and dry.  I’m already wondering how anything grew in that dry land without any water.</w:t>
            </w:r>
            <w:r w:rsidR="00070752">
              <w:rPr>
                <w:rFonts w:ascii="Cambria" w:eastAsia="Cambria" w:hAnsi="Cambria" w:cs="Times New Roman"/>
                <w:i/>
              </w:rPr>
              <w:t xml:space="preserve"> I bet Leah had to clean all the time.</w:t>
            </w:r>
          </w:p>
          <w:p w:rsidR="00070752" w:rsidRDefault="00070752" w:rsidP="004A641E">
            <w:pPr>
              <w:ind w:left="2"/>
              <w:rPr>
                <w:rFonts w:ascii="Cambria" w:eastAsia="Cambria" w:hAnsi="Cambria" w:cs="Times New Roman"/>
                <w:i/>
              </w:rPr>
            </w:pPr>
          </w:p>
          <w:p w:rsidR="00070752" w:rsidRDefault="00070752" w:rsidP="004A641E">
            <w:pPr>
              <w:ind w:left="2"/>
              <w:rPr>
                <w:rFonts w:ascii="Cambria" w:eastAsia="Cambria" w:hAnsi="Cambria" w:cs="Times New Roman"/>
                <w:i/>
              </w:rPr>
            </w:pPr>
          </w:p>
          <w:p w:rsidR="00070752" w:rsidRDefault="00605B98" w:rsidP="004A641E">
            <w:pPr>
              <w:ind w:left="2"/>
              <w:rPr>
                <w:rFonts w:ascii="Cambria" w:eastAsia="Cambria" w:hAnsi="Cambria" w:cs="Times New Roman"/>
                <w:i/>
              </w:rPr>
            </w:pPr>
            <w:r>
              <w:rPr>
                <w:rFonts w:ascii="Cambria" w:eastAsia="Cambria" w:hAnsi="Cambria" w:cs="Times New Roman"/>
                <w:b/>
                <w:noProof/>
              </w:rPr>
              <mc:AlternateContent>
                <mc:Choice Requires="wps">
                  <w:drawing>
                    <wp:anchor distT="0" distB="0" distL="114300" distR="114300" simplePos="0" relativeHeight="251717120" behindDoc="0" locked="0" layoutInCell="1" allowOverlap="1" wp14:anchorId="2FA4FF03" wp14:editId="67D7D4CD">
                      <wp:simplePos x="0" y="0"/>
                      <wp:positionH relativeFrom="column">
                        <wp:posOffset>16862</wp:posOffset>
                      </wp:positionH>
                      <wp:positionV relativeFrom="page">
                        <wp:posOffset>200844</wp:posOffset>
                      </wp:positionV>
                      <wp:extent cx="2101850" cy="1812943"/>
                      <wp:effectExtent l="0" t="0" r="12700" b="15875"/>
                      <wp:wrapNone/>
                      <wp:docPr id="731" name="Text Box 731"/>
                      <wp:cNvGraphicFramePr/>
                      <a:graphic xmlns:a="http://schemas.openxmlformats.org/drawingml/2006/main">
                        <a:graphicData uri="http://schemas.microsoft.com/office/word/2010/wordprocessingShape">
                          <wps:wsp>
                            <wps:cNvSpPr txBox="1"/>
                            <wps:spPr>
                              <a:xfrm>
                                <a:off x="0" y="0"/>
                                <a:ext cx="2101850" cy="18129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C8E" w:rsidRPr="00070752" w:rsidRDefault="00017C8E" w:rsidP="00070752">
                                  <w:pPr>
                                    <w:rPr>
                                      <w:rFonts w:asciiTheme="majorHAnsi" w:hAnsiTheme="majorHAnsi"/>
                                      <w:sz w:val="24"/>
                                    </w:rPr>
                                  </w:pPr>
                                  <w:r w:rsidRPr="00070752">
                                    <w:rPr>
                                      <w:rFonts w:asciiTheme="majorHAnsi" w:hAnsiTheme="majorHAnsi"/>
                                      <w:b/>
                                      <w:sz w:val="24"/>
                                    </w:rPr>
                                    <w:t>Details</w:t>
                                  </w:r>
                                  <w:r>
                                    <w:rPr>
                                      <w:rFonts w:asciiTheme="majorHAnsi" w:hAnsiTheme="majorHAnsi"/>
                                      <w:sz w:val="24"/>
                                    </w:rPr>
                                    <w:t xml:space="preserve">: </w:t>
                                  </w:r>
                                  <w:r w:rsidRPr="00070752">
                                    <w:rPr>
                                      <w:rFonts w:asciiTheme="majorHAnsi" w:hAnsiTheme="majorHAnsi"/>
                                      <w:sz w:val="24"/>
                                    </w:rPr>
                                    <w:t xml:space="preserve"> </w:t>
                                  </w:r>
                                  <w:r w:rsidRPr="00605B98">
                                    <w:rPr>
                                      <w:rFonts w:asciiTheme="majorHAnsi" w:hAnsiTheme="majorHAnsi"/>
                                      <w:i/>
                                    </w:rPr>
                                    <w:t>Some days the wind blew so hard it turned the sky black with dust.  It was hard for Leah to keep her pony’s coat shining.  It was hard for Mama to keep the house clean.  It was hard for Papa to carry buckets of water for the sow and her piglets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4FF03" id="Text Box 731" o:spid="_x0000_s1062" type="#_x0000_t202" style="position:absolute;left:0;text-align:left;margin-left:1.35pt;margin-top:15.8pt;width:165.5pt;height:142.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" fillcolor="white [3201]" strokeweight=".5pt">
                      <v:textbox>
                        <w:txbxContent>
                          <w:p w:rsidR="00017C8E" w:rsidRPr="00070752" w:rsidRDefault="00017C8E" w:rsidP="00070752">
                            <w:pPr>
                              <w:rPr>
                                <w:rFonts w:asciiTheme="majorHAnsi" w:hAnsiTheme="majorHAnsi"/>
                                <w:sz w:val="24"/>
                              </w:rPr>
                            </w:pPr>
                            <w:r w:rsidRPr="00070752">
                              <w:rPr>
                                <w:rFonts w:asciiTheme="majorHAnsi" w:hAnsiTheme="majorHAnsi"/>
                                <w:b/>
                                <w:sz w:val="24"/>
                              </w:rPr>
                              <w:t>Details</w:t>
                            </w:r>
                            <w:r>
                              <w:rPr>
                                <w:rFonts w:asciiTheme="majorHAnsi" w:hAnsiTheme="majorHAnsi"/>
                                <w:sz w:val="24"/>
                              </w:rPr>
                              <w:t xml:space="preserve">: </w:t>
                            </w:r>
                            <w:r w:rsidRPr="00070752">
                              <w:rPr>
                                <w:rFonts w:asciiTheme="majorHAnsi" w:hAnsiTheme="majorHAnsi"/>
                                <w:sz w:val="24"/>
                              </w:rPr>
                              <w:t xml:space="preserve"> </w:t>
                            </w:r>
                            <w:r w:rsidRPr="00605B98">
                              <w:rPr>
                                <w:rFonts w:asciiTheme="majorHAnsi" w:hAnsiTheme="majorHAnsi"/>
                                <w:i/>
                              </w:rPr>
                              <w:t>Some days the wind blew so hard it turned the sky black with dust.  It was hard for Leah to keep her pony’s coat shining.  It was hard for Mama to keep the house clean.  It was hard for Papa to carry buckets of water for the sow and her piglets</w:t>
                            </w:r>
                          </w:p>
                        </w:txbxContent>
                      </v:textbox>
                      <w10:wrap anchory="page"/>
                    </v:shape>
                  </w:pict>
                </mc:Fallback>
              </mc:AlternateContent>
            </w:r>
            <w:r w:rsidR="00070752">
              <w:rPr>
                <w:rFonts w:ascii="Cambria" w:eastAsia="Cambria" w:hAnsi="Cambria" w:cs="Times New Roman"/>
                <w:noProof/>
              </w:rPr>
              <mc:AlternateContent>
                <mc:Choice Requires="wps">
                  <w:drawing>
                    <wp:anchor distT="0" distB="0" distL="114300" distR="114300" simplePos="0" relativeHeight="251716096" behindDoc="0" locked="0" layoutInCell="1" allowOverlap="1" wp14:anchorId="772B89F4" wp14:editId="5C5858B0">
                      <wp:simplePos x="0" y="0"/>
                      <wp:positionH relativeFrom="column">
                        <wp:posOffset>2709438</wp:posOffset>
                      </wp:positionH>
                      <wp:positionV relativeFrom="page">
                        <wp:posOffset>92215</wp:posOffset>
                      </wp:positionV>
                      <wp:extent cx="2823952" cy="2190750"/>
                      <wp:effectExtent l="285750" t="0" r="33655" b="247650"/>
                      <wp:wrapNone/>
                      <wp:docPr id="730" name="Cloud Callout 730"/>
                      <wp:cNvGraphicFramePr/>
                      <a:graphic xmlns:a="http://schemas.openxmlformats.org/drawingml/2006/main">
                        <a:graphicData uri="http://schemas.microsoft.com/office/word/2010/wordprocessingShape">
                          <wps:wsp>
                            <wps:cNvSpPr/>
                            <wps:spPr>
                              <a:xfrm>
                                <a:off x="0" y="0"/>
                                <a:ext cx="2823952" cy="2190750"/>
                              </a:xfrm>
                              <a:prstGeom prst="cloudCallout">
                                <a:avLst>
                                  <a:gd name="adj1" fmla="val -57809"/>
                                  <a:gd name="adj2" fmla="val 5704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7C8E" w:rsidRPr="00070752" w:rsidRDefault="00017C8E" w:rsidP="00070752">
                                  <w:pPr>
                                    <w:rPr>
                                      <w:rFonts w:asciiTheme="majorHAnsi" w:hAnsiTheme="majorHAnsi"/>
                                      <w:color w:val="000000" w:themeColor="text1"/>
                                      <w:sz w:val="20"/>
                                      <w:szCs w:val="24"/>
                                    </w:rPr>
                                  </w:pPr>
                                  <w:r w:rsidRPr="00070752">
                                    <w:rPr>
                                      <w:rFonts w:asciiTheme="majorHAnsi" w:hAnsiTheme="majorHAnsi"/>
                                      <w:b/>
                                      <w:color w:val="000000" w:themeColor="text1"/>
                                      <w:sz w:val="24"/>
                                      <w:szCs w:val="24"/>
                                    </w:rPr>
                                    <w:t>My Idea</w:t>
                                  </w:r>
                                  <w:r w:rsidRPr="00070752">
                                    <w:rPr>
                                      <w:rFonts w:asciiTheme="majorHAnsi" w:hAnsiTheme="majorHAnsi"/>
                                      <w:color w:val="000000" w:themeColor="text1"/>
                                      <w:sz w:val="20"/>
                                      <w:szCs w:val="24"/>
                                    </w:rPr>
                                    <w:t xml:space="preserve">: </w:t>
                                  </w:r>
                                  <w:r w:rsidRPr="00070752">
                                    <w:rPr>
                                      <w:rFonts w:asciiTheme="majorHAnsi" w:hAnsiTheme="majorHAnsi"/>
                                      <w:i/>
                                      <w:color w:val="000000" w:themeColor="text1"/>
                                      <w:sz w:val="20"/>
                                      <w:szCs w:val="24"/>
                                    </w:rPr>
                                    <w:t>Those details make me think it was really dusty and dry.  I’m already wondering how anything grew in that dry land without any water. I bet Leah had</w:t>
                                  </w:r>
                                  <w:r>
                                    <w:rPr>
                                      <w:rFonts w:asciiTheme="majorHAnsi" w:hAnsiTheme="majorHAnsi"/>
                                      <w:i/>
                                      <w:color w:val="000000" w:themeColor="text1"/>
                                      <w:sz w:val="20"/>
                                      <w:szCs w:val="24"/>
                                    </w:rPr>
                                    <w:t xml:space="preserve"> a hard time living during this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B89F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730" o:spid="_x0000_s1063" type="#_x0000_t106" style="position:absolute;left:0;text-align:left;margin-left:213.35pt;margin-top:7.25pt;width:222.35pt;height:17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" adj="-1687,23122" filled="f" strokecolor="black [3213]">
                      <v:textbox>
                        <w:txbxContent>
                          <w:p w:rsidR="00017C8E" w:rsidRPr="00070752" w:rsidRDefault="00017C8E" w:rsidP="00070752">
                            <w:pPr>
                              <w:rPr>
                                <w:rFonts w:asciiTheme="majorHAnsi" w:hAnsiTheme="majorHAnsi"/>
                                <w:color w:val="000000" w:themeColor="text1"/>
                                <w:sz w:val="20"/>
                                <w:szCs w:val="24"/>
                              </w:rPr>
                            </w:pPr>
                            <w:r w:rsidRPr="00070752">
                              <w:rPr>
                                <w:rFonts w:asciiTheme="majorHAnsi" w:hAnsiTheme="majorHAnsi"/>
                                <w:b/>
                                <w:color w:val="000000" w:themeColor="text1"/>
                                <w:sz w:val="24"/>
                                <w:szCs w:val="24"/>
                              </w:rPr>
                              <w:t>My Idea</w:t>
                            </w:r>
                            <w:r w:rsidRPr="00070752">
                              <w:rPr>
                                <w:rFonts w:asciiTheme="majorHAnsi" w:hAnsiTheme="majorHAnsi"/>
                                <w:color w:val="000000" w:themeColor="text1"/>
                                <w:sz w:val="20"/>
                                <w:szCs w:val="24"/>
                              </w:rPr>
                              <w:t xml:space="preserve">: </w:t>
                            </w:r>
                            <w:r w:rsidRPr="00070752">
                              <w:rPr>
                                <w:rFonts w:asciiTheme="majorHAnsi" w:hAnsiTheme="majorHAnsi"/>
                                <w:i/>
                                <w:color w:val="000000" w:themeColor="text1"/>
                                <w:sz w:val="20"/>
                                <w:szCs w:val="24"/>
                              </w:rPr>
                              <w:t>Those details make me think it was really dusty and dry.  I’m already wondering how anything grew in that dry land without any water. I bet Leah had</w:t>
                            </w:r>
                            <w:r>
                              <w:rPr>
                                <w:rFonts w:asciiTheme="majorHAnsi" w:hAnsiTheme="majorHAnsi"/>
                                <w:i/>
                                <w:color w:val="000000" w:themeColor="text1"/>
                                <w:sz w:val="20"/>
                                <w:szCs w:val="24"/>
                              </w:rPr>
                              <w:t xml:space="preserve"> a hard time living during this time.</w:t>
                            </w:r>
                          </w:p>
                        </w:txbxContent>
                      </v:textbox>
                      <w10:wrap anchory="page"/>
                    </v:shape>
                  </w:pict>
                </mc:Fallback>
              </mc:AlternateContent>
            </w:r>
          </w:p>
          <w:p w:rsidR="00070752" w:rsidRDefault="00070752" w:rsidP="00070752">
            <w:pPr>
              <w:rPr>
                <w:rFonts w:ascii="Cambria" w:eastAsia="Cambria" w:hAnsi="Cambria" w:cs="Times New Roman"/>
                <w:b/>
              </w:rPr>
            </w:pPr>
          </w:p>
          <w:p w:rsidR="00070752" w:rsidRPr="00070752" w:rsidRDefault="00070752" w:rsidP="00070752">
            <w:pPr>
              <w:rPr>
                <w:rFonts w:ascii="Cambria" w:eastAsia="Cambria" w:hAnsi="Cambria" w:cs="Times New Roman"/>
                <w:b/>
              </w:rPr>
            </w:pPr>
          </w:p>
          <w:p w:rsidR="00070752" w:rsidRDefault="00070752" w:rsidP="00070752">
            <w:pPr>
              <w:rPr>
                <w:rFonts w:ascii="Cambria" w:eastAsia="Cambria" w:hAnsi="Cambria" w:cs="Times New Roman"/>
              </w:rPr>
            </w:pPr>
          </w:p>
          <w:p w:rsidR="00070752" w:rsidRDefault="00070752" w:rsidP="00070752">
            <w:pPr>
              <w:rPr>
                <w:rFonts w:ascii="Cambria" w:eastAsia="Cambria" w:hAnsi="Cambria" w:cs="Times New Roman"/>
              </w:rPr>
            </w:pPr>
            <w:r>
              <w:rPr>
                <w:rFonts w:ascii="Cambria" w:eastAsia="Cambria" w:hAnsi="Cambria" w:cs="Times New Roman"/>
                <w:noProof/>
              </w:rPr>
              <mc:AlternateContent>
                <mc:Choice Requires="wps">
                  <w:drawing>
                    <wp:anchor distT="0" distB="0" distL="114300" distR="114300" simplePos="0" relativeHeight="251718144" behindDoc="0" locked="0" layoutInCell="1" allowOverlap="1" wp14:anchorId="22718C1F" wp14:editId="79193E7A">
                      <wp:simplePos x="0" y="0"/>
                      <wp:positionH relativeFrom="column">
                        <wp:posOffset>2175048</wp:posOffset>
                      </wp:positionH>
                      <wp:positionV relativeFrom="paragraph">
                        <wp:posOffset>19108</wp:posOffset>
                      </wp:positionV>
                      <wp:extent cx="635330" cy="255319"/>
                      <wp:effectExtent l="0" t="19050" r="31750" b="30480"/>
                      <wp:wrapNone/>
                      <wp:docPr id="732" name="Right Arrow 732"/>
                      <wp:cNvGraphicFramePr/>
                      <a:graphic xmlns:a="http://schemas.openxmlformats.org/drawingml/2006/main">
                        <a:graphicData uri="http://schemas.microsoft.com/office/word/2010/wordprocessingShape">
                          <wps:wsp>
                            <wps:cNvSpPr/>
                            <wps:spPr>
                              <a:xfrm>
                                <a:off x="0" y="0"/>
                                <a:ext cx="635330" cy="2553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44092" id="Right Arrow 732" o:spid="_x0000_s1026" type="#_x0000_t13" style="position:absolute;margin-left:171.25pt;margin-top:1.5pt;width:50.05pt;height:20.1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" adj="17260" fillcolor="black [3200]" strokecolor="black [1600]" strokeweight="2pt"/>
                  </w:pict>
                </mc:Fallback>
              </mc:AlternateContent>
            </w:r>
          </w:p>
          <w:p w:rsidR="00070752" w:rsidRDefault="00070752" w:rsidP="004A641E">
            <w:pPr>
              <w:ind w:left="2"/>
              <w:rPr>
                <w:rFonts w:ascii="Cambria" w:eastAsia="Cambria" w:hAnsi="Cambria" w:cs="Times New Roman"/>
                <w:i/>
              </w:rPr>
            </w:pPr>
          </w:p>
          <w:p w:rsidR="00070752" w:rsidRDefault="00070752" w:rsidP="004A641E">
            <w:pPr>
              <w:ind w:left="2"/>
              <w:rPr>
                <w:rFonts w:ascii="Cambria" w:eastAsia="Cambria" w:hAnsi="Cambria" w:cs="Times New Roman"/>
                <w:i/>
              </w:rPr>
            </w:pPr>
          </w:p>
          <w:p w:rsidR="00070752" w:rsidRDefault="00070752" w:rsidP="004A641E">
            <w:pPr>
              <w:ind w:left="2"/>
              <w:rPr>
                <w:rFonts w:ascii="Cambria" w:eastAsia="Cambria" w:hAnsi="Cambria" w:cs="Times New Roman"/>
                <w:i/>
              </w:rPr>
            </w:pPr>
          </w:p>
          <w:p w:rsidR="00070752" w:rsidRDefault="00070752" w:rsidP="004A641E">
            <w:pPr>
              <w:ind w:left="2"/>
              <w:rPr>
                <w:rFonts w:ascii="Cambria" w:eastAsia="Cambria" w:hAnsi="Cambria" w:cs="Times New Roman"/>
                <w:i/>
              </w:rPr>
            </w:pPr>
          </w:p>
          <w:p w:rsidR="00070752" w:rsidRDefault="00070752" w:rsidP="004A641E">
            <w:pPr>
              <w:ind w:left="2"/>
              <w:rPr>
                <w:rFonts w:ascii="Cambria" w:eastAsia="Cambria" w:hAnsi="Cambria" w:cs="Times New Roman"/>
                <w:i/>
              </w:rPr>
            </w:pPr>
          </w:p>
          <w:p w:rsidR="00070752" w:rsidRDefault="00070752" w:rsidP="004A641E">
            <w:pPr>
              <w:ind w:left="2"/>
              <w:rPr>
                <w:rFonts w:ascii="Cambria" w:eastAsia="Cambria" w:hAnsi="Cambria" w:cs="Times New Roman"/>
                <w:i/>
              </w:rPr>
            </w:pPr>
          </w:p>
          <w:p w:rsidR="00070752" w:rsidRDefault="00070752" w:rsidP="004A641E">
            <w:pPr>
              <w:ind w:left="2"/>
              <w:rPr>
                <w:rFonts w:ascii="Cambria" w:eastAsia="Cambria" w:hAnsi="Cambria" w:cs="Times New Roman"/>
                <w:i/>
              </w:rPr>
            </w:pPr>
          </w:p>
          <w:p w:rsidR="00070752" w:rsidRPr="00FA61E0" w:rsidRDefault="00070752" w:rsidP="00070752">
            <w:pPr>
              <w:rPr>
                <w:rFonts w:ascii="Cambria" w:eastAsia="Cambria" w:hAnsi="Cambria" w:cs="Times New Roman"/>
                <w:i/>
              </w:rPr>
            </w:pPr>
          </w:p>
        </w:tc>
      </w:tr>
      <w:tr w:rsidR="00FA61E0" w:rsidRPr="00FA61E0" w:rsidTr="0019251B">
        <w:trPr>
          <w:jc w:val="center"/>
        </w:trPr>
        <w:tc>
          <w:tcPr>
            <w:tcW w:w="861" w:type="pct"/>
            <w:shd w:val="clear" w:color="auto" w:fill="E0E0E0"/>
          </w:tcPr>
          <w:p w:rsidR="00FA61E0" w:rsidRPr="009D5272" w:rsidRDefault="00FA61E0" w:rsidP="00FA61E0">
            <w:pPr>
              <w:rPr>
                <w:rFonts w:ascii="Cambria" w:eastAsia="Cambria" w:hAnsi="Cambria" w:cs="Times New Roman"/>
                <w:b/>
                <w:sz w:val="22"/>
              </w:rPr>
            </w:pPr>
            <w:r w:rsidRPr="009D5272">
              <w:rPr>
                <w:rFonts w:ascii="Cambria" w:eastAsia="Cambria" w:hAnsi="Cambria" w:cs="Times New Roman"/>
                <w:b/>
                <w:sz w:val="22"/>
              </w:rPr>
              <w:lastRenderedPageBreak/>
              <w:t>Active Engagement:</w:t>
            </w:r>
          </w:p>
          <w:p w:rsidR="00FA61E0" w:rsidRPr="00FA61E0" w:rsidRDefault="00FA61E0" w:rsidP="00FA61E0">
            <w:pPr>
              <w:numPr>
                <w:ilvl w:val="0"/>
                <w:numId w:val="1"/>
              </w:numPr>
              <w:ind w:right="-144"/>
              <w:rPr>
                <w:rFonts w:ascii="Cambria" w:eastAsia="Cambria" w:hAnsi="Cambria" w:cs="Arial"/>
                <w:i/>
                <w:sz w:val="20"/>
                <w:szCs w:val="18"/>
              </w:rPr>
            </w:pPr>
            <w:r w:rsidRPr="00FA61E0">
              <w:rPr>
                <w:rFonts w:ascii="Cambria" w:eastAsia="Cambria" w:hAnsi="Cambria" w:cs="Arial"/>
                <w:i/>
                <w:sz w:val="20"/>
                <w:szCs w:val="18"/>
              </w:rPr>
              <w:t xml:space="preserve">ask partners to turn &amp; talk </w:t>
            </w:r>
          </w:p>
          <w:p w:rsidR="00FA61E0" w:rsidRPr="00FA61E0" w:rsidRDefault="00FA61E0" w:rsidP="00FA61E0">
            <w:pPr>
              <w:numPr>
                <w:ilvl w:val="0"/>
                <w:numId w:val="1"/>
              </w:numPr>
              <w:ind w:right="-144"/>
              <w:rPr>
                <w:rFonts w:ascii="Cambria" w:eastAsia="Cambria" w:hAnsi="Cambria" w:cs="Arial"/>
                <w:i/>
                <w:sz w:val="20"/>
                <w:szCs w:val="18"/>
              </w:rPr>
            </w:pPr>
            <w:r w:rsidRPr="00FA61E0">
              <w:rPr>
                <w:rFonts w:ascii="Cambria" w:eastAsia="Cambria" w:hAnsi="Cambria" w:cs="Arial"/>
                <w:i/>
                <w:sz w:val="20"/>
                <w:szCs w:val="18"/>
              </w:rPr>
              <w:t>listen, observe, &amp; coach</w:t>
            </w:r>
          </w:p>
          <w:p w:rsidR="00FA61E0" w:rsidRPr="00FA61E0" w:rsidRDefault="00FA61E0" w:rsidP="00FA61E0">
            <w:pPr>
              <w:numPr>
                <w:ilvl w:val="0"/>
                <w:numId w:val="1"/>
              </w:numPr>
              <w:ind w:right="-144"/>
              <w:rPr>
                <w:rFonts w:ascii="Cambria" w:eastAsia="Cambria" w:hAnsi="Cambria" w:cs="Times New Roman"/>
                <w:b/>
              </w:rPr>
            </w:pPr>
            <w:r w:rsidRPr="00FA61E0">
              <w:rPr>
                <w:rFonts w:ascii="Cambria" w:eastAsia="Cambria" w:hAnsi="Cambria" w:cs="Arial"/>
                <w:i/>
                <w:sz w:val="20"/>
                <w:szCs w:val="18"/>
              </w:rPr>
              <w:t>share example of what you heard or observed</w:t>
            </w:r>
          </w:p>
        </w:tc>
        <w:tc>
          <w:tcPr>
            <w:tcW w:w="4139" w:type="pct"/>
            <w:gridSpan w:val="3"/>
          </w:tcPr>
          <w:p w:rsidR="00FA61E0" w:rsidRPr="00FA61E0" w:rsidRDefault="00FA61E0" w:rsidP="00FA61E0">
            <w:pPr>
              <w:rPr>
                <w:rFonts w:ascii="Cambria" w:eastAsia="Cambria" w:hAnsi="Cambria" w:cs="Times New Roman"/>
              </w:rPr>
            </w:pPr>
            <w:r w:rsidRPr="00FA61E0">
              <w:rPr>
                <w:rFonts w:ascii="Cambria" w:eastAsia="Cambria" w:hAnsi="Cambria" w:cs="Times New Roman"/>
              </w:rPr>
              <w:t xml:space="preserve">Now it’s their turn to try it out.  Read another part of the book that has </w:t>
            </w:r>
            <w:r w:rsidR="004A641E">
              <w:rPr>
                <w:rFonts w:ascii="Cambria" w:eastAsia="Cambria" w:hAnsi="Cambria" w:cs="Times New Roman"/>
              </w:rPr>
              <w:t>a line that is telling about life in the past.  Have students turn and talk about what they heard in the sentence and which words help them understand what life was like in the past.</w:t>
            </w:r>
            <w:r w:rsidR="00605B98">
              <w:rPr>
                <w:rFonts w:ascii="Cambria" w:eastAsia="Cambria" w:hAnsi="Cambria" w:cs="Times New Roman"/>
              </w:rPr>
              <w:t xml:space="preserve">  Listen as they pull out key details.</w:t>
            </w:r>
            <w:r w:rsidR="004A641E">
              <w:rPr>
                <w:rFonts w:ascii="Cambria" w:eastAsia="Cambria" w:hAnsi="Cambria" w:cs="Times New Roman"/>
              </w:rPr>
              <w:t xml:space="preserve">  Have them also generalize if they would have liked living back then why or why not.</w:t>
            </w:r>
          </w:p>
        </w:tc>
      </w:tr>
      <w:tr w:rsidR="00FA61E0" w:rsidRPr="00FA61E0" w:rsidTr="0019251B">
        <w:trPr>
          <w:trHeight w:val="1439"/>
          <w:jc w:val="center"/>
        </w:trPr>
        <w:tc>
          <w:tcPr>
            <w:tcW w:w="861" w:type="pct"/>
            <w:shd w:val="clear" w:color="auto" w:fill="E0E0E0"/>
          </w:tcPr>
          <w:p w:rsidR="00FA61E0" w:rsidRPr="009D5272" w:rsidRDefault="00FA61E0" w:rsidP="00FA61E0">
            <w:pPr>
              <w:rPr>
                <w:rFonts w:ascii="Cambria" w:eastAsia="Cambria" w:hAnsi="Cambria" w:cs="Times New Roman"/>
                <w:b/>
                <w:sz w:val="22"/>
              </w:rPr>
            </w:pPr>
            <w:r w:rsidRPr="009D5272">
              <w:rPr>
                <w:rFonts w:ascii="Cambria" w:eastAsia="Cambria" w:hAnsi="Cambria" w:cs="Times New Roman"/>
                <w:b/>
                <w:sz w:val="22"/>
              </w:rPr>
              <w:t>Link:</w:t>
            </w:r>
          </w:p>
          <w:p w:rsidR="00FA61E0" w:rsidRPr="00FA61E0" w:rsidRDefault="00FA61E0" w:rsidP="00FA61E0">
            <w:pPr>
              <w:numPr>
                <w:ilvl w:val="0"/>
                <w:numId w:val="1"/>
              </w:numPr>
              <w:ind w:right="-144"/>
              <w:rPr>
                <w:rFonts w:ascii="Cambria" w:eastAsia="Cambria" w:hAnsi="Cambria" w:cs="Arial"/>
                <w:i/>
                <w:sz w:val="20"/>
                <w:szCs w:val="18"/>
              </w:rPr>
            </w:pPr>
            <w:r w:rsidRPr="00FA61E0">
              <w:rPr>
                <w:rFonts w:ascii="Cambria" w:eastAsia="Cambria" w:hAnsi="Cambria" w:cs="Arial"/>
                <w:i/>
                <w:sz w:val="20"/>
                <w:szCs w:val="18"/>
              </w:rPr>
              <w:t>restate teaching point</w:t>
            </w:r>
          </w:p>
          <w:p w:rsidR="00FA61E0" w:rsidRPr="00FA61E0" w:rsidRDefault="00FA61E0" w:rsidP="00FA61E0">
            <w:pPr>
              <w:numPr>
                <w:ilvl w:val="0"/>
                <w:numId w:val="1"/>
              </w:numPr>
              <w:ind w:right="-144"/>
              <w:rPr>
                <w:rFonts w:ascii="Cambria" w:eastAsia="Cambria" w:hAnsi="Cambria" w:cs="Arial"/>
                <w:i/>
                <w:sz w:val="20"/>
                <w:szCs w:val="18"/>
              </w:rPr>
            </w:pPr>
            <w:r w:rsidRPr="00FA61E0">
              <w:rPr>
                <w:rFonts w:ascii="Cambria" w:eastAsia="Cambria" w:hAnsi="Cambria" w:cs="Arial"/>
                <w:i/>
                <w:sz w:val="20"/>
                <w:szCs w:val="18"/>
              </w:rPr>
              <w:t>tell how learning can be used in future</w:t>
            </w:r>
          </w:p>
        </w:tc>
        <w:tc>
          <w:tcPr>
            <w:tcW w:w="4139" w:type="pct"/>
            <w:gridSpan w:val="3"/>
          </w:tcPr>
          <w:p w:rsidR="00FA61E0" w:rsidRPr="00FA61E0" w:rsidRDefault="00FA61E0" w:rsidP="00FA61E0">
            <w:pPr>
              <w:rPr>
                <w:rFonts w:ascii="Cambria" w:eastAsia="Cambria" w:hAnsi="Cambria" w:cs="Times New Roman"/>
                <w:i/>
              </w:rPr>
            </w:pPr>
            <w:r w:rsidRPr="00FA61E0">
              <w:rPr>
                <w:rFonts w:ascii="Cambria" w:eastAsia="Cambria" w:hAnsi="Cambria" w:cs="Times New Roman"/>
                <w:i/>
              </w:rPr>
              <w:t xml:space="preserve">Today and </w:t>
            </w:r>
            <w:r w:rsidR="004A641E" w:rsidRPr="00FA61E0">
              <w:rPr>
                <w:rFonts w:ascii="Cambria" w:eastAsia="Cambria" w:hAnsi="Cambria" w:cs="Times New Roman"/>
                <w:i/>
              </w:rPr>
              <w:t>every day</w:t>
            </w:r>
            <w:r w:rsidR="004A641E">
              <w:rPr>
                <w:rFonts w:ascii="Cambria" w:eastAsia="Cambria" w:hAnsi="Cambria" w:cs="Times New Roman"/>
                <w:i/>
              </w:rPr>
              <w:t xml:space="preserve">, Readers we identify important details from our story that gives us clues to what life was like living in the past.  By determining these details it helps us as readers generate big ideas about the text and what it was like to live back then.  This helps us understand our story and character.  </w:t>
            </w:r>
          </w:p>
          <w:p w:rsidR="00FA61E0" w:rsidRPr="00FA61E0" w:rsidRDefault="00FA61E0" w:rsidP="00FA61E0">
            <w:pPr>
              <w:rPr>
                <w:rFonts w:ascii="Cambria" w:eastAsia="Cambria" w:hAnsi="Cambria" w:cs="Times New Roman"/>
              </w:rPr>
            </w:pPr>
          </w:p>
        </w:tc>
      </w:tr>
      <w:tr w:rsidR="00FA61E0" w:rsidRPr="00FA61E0" w:rsidTr="0019251B">
        <w:trPr>
          <w:jc w:val="center"/>
        </w:trPr>
        <w:tc>
          <w:tcPr>
            <w:tcW w:w="861" w:type="pct"/>
            <w:shd w:val="clear" w:color="auto" w:fill="E0E0E0"/>
          </w:tcPr>
          <w:p w:rsidR="00FA61E0" w:rsidRPr="00FA61E0" w:rsidRDefault="00FA61E0" w:rsidP="00FA61E0">
            <w:pPr>
              <w:rPr>
                <w:rFonts w:ascii="Cambria" w:eastAsia="Cambria" w:hAnsi="Cambria" w:cs="Times New Roman"/>
                <w:b/>
              </w:rPr>
            </w:pPr>
            <w:r w:rsidRPr="009D5272">
              <w:rPr>
                <w:rFonts w:ascii="Cambria" w:eastAsia="Cambria" w:hAnsi="Cambria" w:cs="Times New Roman"/>
                <w:b/>
                <w:sz w:val="22"/>
              </w:rPr>
              <w:t>Independent Reading:</w:t>
            </w:r>
          </w:p>
        </w:tc>
        <w:tc>
          <w:tcPr>
            <w:tcW w:w="4139" w:type="pct"/>
            <w:gridSpan w:val="3"/>
          </w:tcPr>
          <w:p w:rsidR="00FA61E0" w:rsidRDefault="004A641E" w:rsidP="00FA61E0">
            <w:pPr>
              <w:rPr>
                <w:rFonts w:ascii="Cambria" w:eastAsia="Cambria" w:hAnsi="Cambria" w:cs="Times New Roman"/>
              </w:rPr>
            </w:pPr>
            <w:r>
              <w:rPr>
                <w:rFonts w:ascii="Cambria" w:eastAsia="Cambria" w:hAnsi="Cambria" w:cs="Times New Roman"/>
              </w:rPr>
              <w:t>Students should be reading historical fiction.  Students should provide text evidence from the story that tells them about what life was like.  The</w:t>
            </w:r>
            <w:r w:rsidR="00070752">
              <w:rPr>
                <w:rFonts w:ascii="Cambria" w:eastAsia="Cambria" w:hAnsi="Cambria" w:cs="Times New Roman"/>
              </w:rPr>
              <w:t>y can list key words or phrases from the text that helps them generate ideas about life in the past.  Students could then explain if they would like to live during this time or not.</w:t>
            </w:r>
          </w:p>
          <w:p w:rsidR="00070752" w:rsidRDefault="00070752" w:rsidP="00FA61E0">
            <w:pPr>
              <w:rPr>
                <w:rFonts w:ascii="Cambria" w:eastAsia="Cambria" w:hAnsi="Cambria" w:cs="Times New Roman"/>
              </w:rPr>
            </w:pPr>
          </w:p>
          <w:p w:rsidR="00070752" w:rsidRDefault="00070752" w:rsidP="00FA61E0">
            <w:pPr>
              <w:rPr>
                <w:rFonts w:ascii="Cambria" w:eastAsia="Cambria" w:hAnsi="Cambria" w:cs="Times New Roman"/>
                <w:b/>
              </w:rPr>
            </w:pPr>
            <w:r w:rsidRPr="00070752">
              <w:rPr>
                <w:rFonts w:ascii="Cambria" w:eastAsia="Cambria" w:hAnsi="Cambria" w:cs="Times New Roman"/>
                <w:b/>
              </w:rPr>
              <w:t>Reader’s Notebook Option:</w:t>
            </w:r>
          </w:p>
          <w:p w:rsidR="00070752" w:rsidRPr="00070752" w:rsidRDefault="00070752" w:rsidP="00FA61E0">
            <w:pPr>
              <w:rPr>
                <w:rFonts w:ascii="Cambria" w:eastAsia="Cambria" w:hAnsi="Cambria" w:cs="Times New Roman"/>
                <w:b/>
              </w:rPr>
            </w:pPr>
            <w:r>
              <w:rPr>
                <w:rFonts w:ascii="Cambria" w:eastAsia="Cambria" w:hAnsi="Cambria" w:cs="Times New Roman"/>
                <w:noProof/>
              </w:rPr>
              <mc:AlternateContent>
                <mc:Choice Requires="wps">
                  <w:drawing>
                    <wp:anchor distT="0" distB="0" distL="114300" distR="114300" simplePos="0" relativeHeight="251711487" behindDoc="0" locked="0" layoutInCell="1" allowOverlap="1" wp14:anchorId="61746F57" wp14:editId="4AE056E3">
                      <wp:simplePos x="0" y="0"/>
                      <wp:positionH relativeFrom="column">
                        <wp:posOffset>2121535</wp:posOffset>
                      </wp:positionH>
                      <wp:positionV relativeFrom="page">
                        <wp:posOffset>1137920</wp:posOffset>
                      </wp:positionV>
                      <wp:extent cx="1383030" cy="984885"/>
                      <wp:effectExtent l="228600" t="0" r="45720" b="196215"/>
                      <wp:wrapNone/>
                      <wp:docPr id="723" name="Cloud Callout 723"/>
                      <wp:cNvGraphicFramePr/>
                      <a:graphic xmlns:a="http://schemas.openxmlformats.org/drawingml/2006/main">
                        <a:graphicData uri="http://schemas.microsoft.com/office/word/2010/wordprocessingShape">
                          <wps:wsp>
                            <wps:cNvSpPr/>
                            <wps:spPr>
                              <a:xfrm>
                                <a:off x="0" y="0"/>
                                <a:ext cx="1383030" cy="984885"/>
                              </a:xfrm>
                              <a:prstGeom prst="cloudCallout">
                                <a:avLst>
                                  <a:gd name="adj1" fmla="val -64302"/>
                                  <a:gd name="adj2" fmla="val 63551"/>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7C8E" w:rsidRPr="00070752" w:rsidRDefault="00017C8E" w:rsidP="00070752">
                                  <w:pPr>
                                    <w:rPr>
                                      <w:rFonts w:asciiTheme="majorHAnsi" w:hAnsiTheme="majorHAnsi"/>
                                      <w:color w:val="000000" w:themeColor="text1"/>
                                      <w:sz w:val="24"/>
                                      <w:szCs w:val="24"/>
                                    </w:rPr>
                                  </w:pPr>
                                  <w:r>
                                    <w:rPr>
                                      <w:rFonts w:asciiTheme="majorHAnsi" w:hAnsiTheme="majorHAnsi"/>
                                      <w:color w:val="000000" w:themeColor="text1"/>
                                      <w:sz w:val="24"/>
                                      <w:szCs w:val="24"/>
                                    </w:rPr>
                                    <w:t>My Idea: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46F57" id="Cloud Callout 723" o:spid="_x0000_s1064" type="#_x0000_t106" style="position:absolute;margin-left:167.05pt;margin-top:89.6pt;width:108.9pt;height:77.55pt;z-index:25171148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" adj="-3089,24527" filled="f" strokecolor="black [3213]">
                      <v:textbox>
                        <w:txbxContent>
                          <w:p w:rsidR="00017C8E" w:rsidRPr="00070752" w:rsidRDefault="00017C8E" w:rsidP="00070752">
                            <w:pPr>
                              <w:rPr>
                                <w:rFonts w:asciiTheme="majorHAnsi" w:hAnsiTheme="majorHAnsi"/>
                                <w:color w:val="000000" w:themeColor="text1"/>
                                <w:sz w:val="24"/>
                                <w:szCs w:val="24"/>
                              </w:rPr>
                            </w:pPr>
                            <w:r>
                              <w:rPr>
                                <w:rFonts w:asciiTheme="majorHAnsi" w:hAnsiTheme="majorHAnsi"/>
                                <w:color w:val="000000" w:themeColor="text1"/>
                                <w:sz w:val="24"/>
                                <w:szCs w:val="24"/>
                              </w:rPr>
                              <w:t>My Idea:</w:t>
                            </w:r>
                          </w:p>
                        </w:txbxContent>
                      </v:textbox>
                      <w10:wrap anchory="page"/>
                    </v:shape>
                  </w:pict>
                </mc:Fallback>
              </mc:AlternateContent>
            </w:r>
            <w:r>
              <w:rPr>
                <w:rFonts w:ascii="Cambria" w:eastAsia="Cambria" w:hAnsi="Cambria" w:cs="Times New Roman"/>
                <w:b/>
                <w:noProof/>
              </w:rPr>
              <mc:AlternateContent>
                <mc:Choice Requires="wps">
                  <w:drawing>
                    <wp:anchor distT="0" distB="0" distL="114300" distR="114300" simplePos="0" relativeHeight="251713024" behindDoc="0" locked="0" layoutInCell="1" allowOverlap="1" wp14:anchorId="356128B4" wp14:editId="6B634679">
                      <wp:simplePos x="0" y="0"/>
                      <wp:positionH relativeFrom="column">
                        <wp:posOffset>49365</wp:posOffset>
                      </wp:positionH>
                      <wp:positionV relativeFrom="page">
                        <wp:posOffset>1209576</wp:posOffset>
                      </wp:positionV>
                      <wp:extent cx="1424940" cy="1009403"/>
                      <wp:effectExtent l="0" t="0" r="22860" b="19685"/>
                      <wp:wrapNone/>
                      <wp:docPr id="722" name="Text Box 722"/>
                      <wp:cNvGraphicFramePr/>
                      <a:graphic xmlns:a="http://schemas.openxmlformats.org/drawingml/2006/main">
                        <a:graphicData uri="http://schemas.microsoft.com/office/word/2010/wordprocessingShape">
                          <wps:wsp>
                            <wps:cNvSpPr txBox="1"/>
                            <wps:spPr>
                              <a:xfrm>
                                <a:off x="0" y="0"/>
                                <a:ext cx="1424940" cy="10094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C8E" w:rsidRPr="00070752" w:rsidRDefault="00017C8E">
                                  <w:pPr>
                                    <w:rPr>
                                      <w:rFonts w:asciiTheme="majorHAnsi" w:hAnsiTheme="majorHAnsi"/>
                                      <w:sz w:val="24"/>
                                    </w:rPr>
                                  </w:pPr>
                                  <w:r>
                                    <w:rPr>
                                      <w:rFonts w:asciiTheme="majorHAnsi" w:hAnsiTheme="majorHAnsi"/>
                                      <w:sz w:val="24"/>
                                    </w:rPr>
                                    <w:t xml:space="preserve">Details: </w:t>
                                  </w:r>
                                  <w:r w:rsidRPr="00070752">
                                    <w:rPr>
                                      <w:rFonts w:asciiTheme="majorHAnsi" w:hAnsiTheme="majorHAnsi"/>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6128B4" id="Text Box 722" o:spid="_x0000_s1065" type="#_x0000_t202" style="position:absolute;margin-left:3.9pt;margin-top:95.25pt;width:112.2pt;height:79.5pt;z-index:2517130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" fillcolor="white [3201]" strokeweight=".5pt">
                      <v:textbox>
                        <w:txbxContent>
                          <w:p w:rsidR="00017C8E" w:rsidRPr="00070752" w:rsidRDefault="00017C8E">
                            <w:pPr>
                              <w:rPr>
                                <w:rFonts w:asciiTheme="majorHAnsi" w:hAnsiTheme="majorHAnsi"/>
                                <w:sz w:val="24"/>
                              </w:rPr>
                            </w:pPr>
                            <w:r>
                              <w:rPr>
                                <w:rFonts w:asciiTheme="majorHAnsi" w:hAnsiTheme="majorHAnsi"/>
                                <w:sz w:val="24"/>
                              </w:rPr>
                              <w:t xml:space="preserve">Details: </w:t>
                            </w:r>
                            <w:r w:rsidRPr="00070752">
                              <w:rPr>
                                <w:rFonts w:asciiTheme="majorHAnsi" w:hAnsiTheme="majorHAnsi"/>
                                <w:sz w:val="24"/>
                              </w:rPr>
                              <w:t xml:space="preserve"> </w:t>
                            </w:r>
                          </w:p>
                        </w:txbxContent>
                      </v:textbox>
                      <w10:wrap anchory="page"/>
                    </v:shape>
                  </w:pict>
                </mc:Fallback>
              </mc:AlternateContent>
            </w:r>
          </w:p>
          <w:p w:rsidR="00070752" w:rsidRDefault="00070752" w:rsidP="00FA61E0">
            <w:pPr>
              <w:rPr>
                <w:rFonts w:ascii="Cambria" w:eastAsia="Cambria" w:hAnsi="Cambria" w:cs="Times New Roman"/>
              </w:rPr>
            </w:pPr>
          </w:p>
          <w:p w:rsidR="00070752" w:rsidRDefault="00070752" w:rsidP="00FA61E0">
            <w:pPr>
              <w:rPr>
                <w:rFonts w:ascii="Cambria" w:eastAsia="Cambria" w:hAnsi="Cambria" w:cs="Times New Roman"/>
              </w:rPr>
            </w:pPr>
            <w:r>
              <w:rPr>
                <w:rFonts w:ascii="Cambria" w:eastAsia="Cambria" w:hAnsi="Cambria" w:cs="Times New Roman"/>
                <w:noProof/>
              </w:rPr>
              <mc:AlternateContent>
                <mc:Choice Requires="wps">
                  <w:drawing>
                    <wp:anchor distT="0" distB="0" distL="114300" distR="114300" simplePos="0" relativeHeight="251714048" behindDoc="0" locked="0" layoutInCell="1" allowOverlap="1" wp14:anchorId="630ABA11" wp14:editId="2D9105E1">
                      <wp:simplePos x="0" y="0"/>
                      <wp:positionH relativeFrom="column">
                        <wp:posOffset>1605033</wp:posOffset>
                      </wp:positionH>
                      <wp:positionV relativeFrom="paragraph">
                        <wp:posOffset>106763</wp:posOffset>
                      </wp:positionV>
                      <wp:extent cx="433070" cy="142504"/>
                      <wp:effectExtent l="0" t="19050" r="43180" b="29210"/>
                      <wp:wrapNone/>
                      <wp:docPr id="729" name="Right Arrow 729"/>
                      <wp:cNvGraphicFramePr/>
                      <a:graphic xmlns:a="http://schemas.openxmlformats.org/drawingml/2006/main">
                        <a:graphicData uri="http://schemas.microsoft.com/office/word/2010/wordprocessingShape">
                          <wps:wsp>
                            <wps:cNvSpPr/>
                            <wps:spPr>
                              <a:xfrm>
                                <a:off x="0" y="0"/>
                                <a:ext cx="433070" cy="142504"/>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665F4" id="Right Arrow 729" o:spid="_x0000_s1026" type="#_x0000_t13" style="position:absolute;margin-left:126.4pt;margin-top:8.4pt;width:34.1pt;height:11.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" adj="18046" fillcolor="black [3200]" strokecolor="black [1600]" strokeweight="2pt"/>
                  </w:pict>
                </mc:Fallback>
              </mc:AlternateContent>
            </w:r>
          </w:p>
          <w:p w:rsidR="00070752" w:rsidRDefault="00070752" w:rsidP="00FA61E0">
            <w:pPr>
              <w:rPr>
                <w:rFonts w:ascii="Cambria" w:eastAsia="Cambria" w:hAnsi="Cambria" w:cs="Times New Roman"/>
              </w:rPr>
            </w:pPr>
          </w:p>
          <w:p w:rsidR="00070752" w:rsidRDefault="00070752" w:rsidP="00FA61E0">
            <w:pPr>
              <w:rPr>
                <w:rFonts w:ascii="Cambria" w:eastAsia="Cambria" w:hAnsi="Cambria" w:cs="Times New Roman"/>
              </w:rPr>
            </w:pPr>
          </w:p>
          <w:p w:rsidR="00070752" w:rsidRDefault="00070752" w:rsidP="00FA61E0">
            <w:pPr>
              <w:rPr>
                <w:rFonts w:ascii="Cambria" w:eastAsia="Cambria" w:hAnsi="Cambria" w:cs="Times New Roman"/>
              </w:rPr>
            </w:pPr>
          </w:p>
          <w:p w:rsidR="00070752" w:rsidRDefault="00070752" w:rsidP="00FA61E0">
            <w:pPr>
              <w:rPr>
                <w:rFonts w:ascii="Cambria" w:eastAsia="Cambria" w:hAnsi="Cambria" w:cs="Times New Roman"/>
              </w:rPr>
            </w:pPr>
          </w:p>
          <w:p w:rsidR="00070752" w:rsidRDefault="00070752" w:rsidP="00FA61E0">
            <w:pPr>
              <w:rPr>
                <w:rFonts w:ascii="Cambria" w:eastAsia="Cambria" w:hAnsi="Cambria" w:cs="Times New Roman"/>
              </w:rPr>
            </w:pPr>
          </w:p>
          <w:p w:rsidR="00070752" w:rsidRPr="00FA61E0" w:rsidRDefault="00070752" w:rsidP="00FA61E0">
            <w:pPr>
              <w:rPr>
                <w:rFonts w:ascii="Cambria" w:eastAsia="Cambria" w:hAnsi="Cambria" w:cs="Times New Roman"/>
              </w:rPr>
            </w:pPr>
            <w:r>
              <w:rPr>
                <w:rFonts w:ascii="Cambria" w:eastAsia="Cambria" w:hAnsi="Cambria" w:cs="Times New Roman"/>
              </w:rPr>
              <w:t>Why I would or would not like to live during:</w:t>
            </w:r>
          </w:p>
        </w:tc>
      </w:tr>
      <w:tr w:rsidR="00FA61E0" w:rsidRPr="00FA61E0" w:rsidTr="0019251B">
        <w:trPr>
          <w:jc w:val="center"/>
        </w:trPr>
        <w:tc>
          <w:tcPr>
            <w:tcW w:w="861" w:type="pct"/>
            <w:shd w:val="clear" w:color="auto" w:fill="E0E0E0"/>
          </w:tcPr>
          <w:p w:rsidR="00FA61E0" w:rsidRPr="00FA61E0" w:rsidRDefault="00FA61E0" w:rsidP="00FA61E0">
            <w:pPr>
              <w:rPr>
                <w:rFonts w:ascii="Cambria" w:eastAsia="Cambria" w:hAnsi="Cambria" w:cs="Times New Roman"/>
                <w:b/>
              </w:rPr>
            </w:pPr>
            <w:r w:rsidRPr="009D5272">
              <w:rPr>
                <w:rFonts w:ascii="Cambria" w:eastAsia="Cambria" w:hAnsi="Cambria" w:cs="Times New Roman"/>
                <w:b/>
                <w:sz w:val="22"/>
              </w:rPr>
              <w:t>Share:</w:t>
            </w:r>
          </w:p>
        </w:tc>
        <w:tc>
          <w:tcPr>
            <w:tcW w:w="4139" w:type="pct"/>
            <w:gridSpan w:val="3"/>
          </w:tcPr>
          <w:p w:rsidR="00FA61E0" w:rsidRPr="00FA61E0" w:rsidRDefault="00070752" w:rsidP="00FA61E0">
            <w:pPr>
              <w:rPr>
                <w:rFonts w:ascii="Cambria" w:eastAsia="Cambria" w:hAnsi="Cambria" w:cs="Times New Roman"/>
              </w:rPr>
            </w:pPr>
            <w:r>
              <w:rPr>
                <w:rFonts w:ascii="Cambria" w:eastAsia="Cambria" w:hAnsi="Cambria" w:cs="Times New Roman"/>
              </w:rPr>
              <w:t xml:space="preserve">Students share their description of what life was like living in the past and the ideas about the past.  They could then explain if they would like to live back then.  This could open up a very good discussion especially if any of your students choose a book about civil rights, a time before women had the right to vote, hold a job or before children labor laws.  </w:t>
            </w:r>
          </w:p>
        </w:tc>
      </w:tr>
    </w:tbl>
    <w:p w:rsidR="00FA61E0" w:rsidRPr="00FA61E0" w:rsidRDefault="00FA61E0" w:rsidP="00FA61E0">
      <w:pPr>
        <w:widowControl/>
        <w:spacing w:after="0" w:line="240" w:lineRule="auto"/>
        <w:rPr>
          <w:rFonts w:ascii="Cambria" w:eastAsia="Cambria" w:hAnsi="Cambria" w:cs="Times New Roman"/>
          <w:sz w:val="2"/>
          <w:szCs w:val="24"/>
        </w:rPr>
      </w:pPr>
    </w:p>
    <w:p w:rsidR="00FA61E0" w:rsidRPr="00FA61E0" w:rsidRDefault="00FA61E0" w:rsidP="00FA61E0">
      <w:pPr>
        <w:widowControl/>
        <w:spacing w:after="0" w:line="240" w:lineRule="auto"/>
        <w:rPr>
          <w:rFonts w:ascii="Cambria" w:eastAsia="Cambria" w:hAnsi="Cambria" w:cs="Times New Roman"/>
          <w:sz w:val="2"/>
          <w:szCs w:val="24"/>
        </w:rPr>
        <w:sectPr w:rsidR="00FA61E0" w:rsidRPr="00FA61E0" w:rsidSect="00D248C3">
          <w:pgSz w:w="12240" w:h="15840"/>
          <w:pgMar w:top="864" w:right="864" w:bottom="864" w:left="864" w:header="504" w:footer="144" w:gutter="0"/>
          <w:cols w:space="720"/>
          <w:docGrid w:linePitch="299"/>
        </w:sectPr>
      </w:pPr>
    </w:p>
    <w:tbl>
      <w:tblPr>
        <w:tblStyle w:val="TableGrid5"/>
        <w:tblW w:w="5000" w:type="pct"/>
        <w:jc w:val="center"/>
        <w:tblBorders>
          <w:insideV w:val="none" w:sz="0" w:space="0" w:color="auto"/>
        </w:tblBorders>
        <w:tblLook w:val="00A0" w:firstRow="1" w:lastRow="0" w:firstColumn="1" w:lastColumn="0" w:noHBand="0" w:noVBand="0"/>
      </w:tblPr>
      <w:tblGrid>
        <w:gridCol w:w="2214"/>
        <w:gridCol w:w="1111"/>
        <w:gridCol w:w="6030"/>
        <w:gridCol w:w="1147"/>
      </w:tblGrid>
      <w:tr w:rsidR="00070752" w:rsidRPr="00070752" w:rsidTr="0019251B">
        <w:trPr>
          <w:jc w:val="center"/>
        </w:trPr>
        <w:tc>
          <w:tcPr>
            <w:tcW w:w="1054" w:type="pct"/>
            <w:tcBorders>
              <w:bottom w:val="single" w:sz="4" w:space="0" w:color="auto"/>
              <w:right w:val="single" w:sz="4" w:space="0" w:color="000000"/>
            </w:tcBorders>
            <w:shd w:val="clear" w:color="auto" w:fill="000000"/>
          </w:tcPr>
          <w:p w:rsidR="00070752" w:rsidRPr="00070752" w:rsidRDefault="00070752" w:rsidP="00070752">
            <w:pPr>
              <w:spacing w:before="60" w:after="60"/>
              <w:rPr>
                <w:rFonts w:ascii="Cambria" w:eastAsia="Cambria" w:hAnsi="Cambria" w:cs="Times New Roman"/>
                <w:b/>
              </w:rPr>
            </w:pPr>
            <w:r w:rsidRPr="00070752">
              <w:rPr>
                <w:rFonts w:ascii="Cambria" w:eastAsia="Cambria" w:hAnsi="Cambria" w:cs="Times New Roman"/>
                <w:b/>
              </w:rPr>
              <w:lastRenderedPageBreak/>
              <w:t>Minilesson:</w:t>
            </w:r>
          </w:p>
        </w:tc>
        <w:tc>
          <w:tcPr>
            <w:tcW w:w="3400" w:type="pct"/>
            <w:gridSpan w:val="2"/>
            <w:tcBorders>
              <w:left w:val="single" w:sz="4" w:space="0" w:color="000000"/>
              <w:bottom w:val="single" w:sz="4" w:space="0" w:color="auto"/>
            </w:tcBorders>
            <w:shd w:val="clear" w:color="auto" w:fill="000000"/>
          </w:tcPr>
          <w:p w:rsidR="00070752" w:rsidRPr="00070752" w:rsidRDefault="00070752" w:rsidP="00070752">
            <w:pPr>
              <w:spacing w:before="60" w:after="60"/>
              <w:rPr>
                <w:rFonts w:ascii="Cambria" w:eastAsia="Cambria" w:hAnsi="Cambria" w:cs="Times New Roman"/>
                <w:b/>
                <w:i/>
              </w:rPr>
            </w:pPr>
            <w:r w:rsidRPr="00070752">
              <w:rPr>
                <w:rFonts w:ascii="Cambria" w:eastAsia="Cambria" w:hAnsi="Cambria" w:cs="Times New Roman"/>
                <w:b/>
                <w:i/>
              </w:rPr>
              <w:t>Considering How Individual Parts Communicate a Big Idea</w:t>
            </w:r>
          </w:p>
        </w:tc>
        <w:tc>
          <w:tcPr>
            <w:tcW w:w="546" w:type="pct"/>
            <w:tcBorders>
              <w:bottom w:val="single" w:sz="4" w:space="0" w:color="auto"/>
            </w:tcBorders>
            <w:shd w:val="clear" w:color="auto" w:fill="000000"/>
          </w:tcPr>
          <w:p w:rsidR="00070752" w:rsidRPr="00070752" w:rsidRDefault="00070752" w:rsidP="00070752">
            <w:pPr>
              <w:spacing w:before="60" w:after="60"/>
              <w:jc w:val="right"/>
              <w:rPr>
                <w:rFonts w:ascii="Cambria" w:eastAsia="Cambria" w:hAnsi="Cambria" w:cs="Times New Roman"/>
                <w:b/>
              </w:rPr>
            </w:pPr>
            <w:r w:rsidRPr="00070752">
              <w:rPr>
                <w:rFonts w:ascii="Cambria" w:eastAsia="Cambria" w:hAnsi="Cambria" w:cs="Times New Roman"/>
                <w:b/>
              </w:rPr>
              <w:t>HF 7</w:t>
            </w:r>
          </w:p>
        </w:tc>
      </w:tr>
      <w:tr w:rsidR="00070752" w:rsidRPr="00070752" w:rsidTr="0019251B">
        <w:trPr>
          <w:jc w:val="center"/>
        </w:trPr>
        <w:tc>
          <w:tcPr>
            <w:tcW w:w="1054" w:type="pct"/>
            <w:tcBorders>
              <w:top w:val="single" w:sz="4" w:space="0" w:color="auto"/>
              <w:left w:val="single" w:sz="4" w:space="0" w:color="auto"/>
              <w:bottom w:val="single" w:sz="4" w:space="0" w:color="auto"/>
              <w:right w:val="single" w:sz="4" w:space="0" w:color="auto"/>
            </w:tcBorders>
            <w:shd w:val="clear" w:color="auto" w:fill="E0E0E0"/>
          </w:tcPr>
          <w:p w:rsidR="00070752" w:rsidRPr="009D5272" w:rsidRDefault="00070752" w:rsidP="00070752">
            <w:pPr>
              <w:rPr>
                <w:rFonts w:ascii="Cambria" w:eastAsia="Cambria" w:hAnsi="Cambria" w:cs="Times New Roman"/>
                <w:b/>
                <w:sz w:val="22"/>
              </w:rPr>
            </w:pPr>
            <w:r w:rsidRPr="009D5272">
              <w:rPr>
                <w:rFonts w:ascii="Cambria" w:eastAsia="Cambria" w:hAnsi="Cambria" w:cs="Times New Roman"/>
                <w:b/>
                <w:sz w:val="22"/>
              </w:rPr>
              <w:t>Objective(s):</w:t>
            </w:r>
          </w:p>
        </w:tc>
        <w:tc>
          <w:tcPr>
            <w:tcW w:w="3946" w:type="pct"/>
            <w:gridSpan w:val="3"/>
            <w:tcBorders>
              <w:top w:val="single" w:sz="4" w:space="0" w:color="auto"/>
              <w:left w:val="single" w:sz="4" w:space="0" w:color="auto"/>
              <w:bottom w:val="single" w:sz="4" w:space="0" w:color="auto"/>
              <w:right w:val="single" w:sz="4" w:space="0" w:color="auto"/>
            </w:tcBorders>
          </w:tcPr>
          <w:p w:rsidR="00070752" w:rsidRPr="00070752" w:rsidRDefault="00070752" w:rsidP="00070752">
            <w:pPr>
              <w:pBdr>
                <w:top w:val="nil"/>
                <w:left w:val="nil"/>
                <w:bottom w:val="nil"/>
                <w:right w:val="nil"/>
                <w:between w:val="nil"/>
                <w:bar w:val="nil"/>
              </w:pBdr>
              <w:rPr>
                <w:rFonts w:ascii="Cambria" w:eastAsia="Cambria" w:hAnsi="Cambria" w:cs="Times New Roman"/>
                <w:i/>
              </w:rPr>
            </w:pPr>
            <w:r w:rsidRPr="00070752">
              <w:rPr>
                <w:rFonts w:ascii="Cambria" w:eastAsia="Cambria" w:hAnsi="Cambria" w:cs="Palatino Linotype"/>
                <w:i/>
                <w:iCs/>
                <w:szCs w:val="16"/>
              </w:rPr>
              <w:t>Thoughtful readers consider how individual parts fit together to communicate a big idea.</w:t>
            </w:r>
          </w:p>
        </w:tc>
      </w:tr>
      <w:tr w:rsidR="00070752" w:rsidRPr="00070752" w:rsidTr="00A44E14">
        <w:trPr>
          <w:jc w:val="center"/>
        </w:trPr>
        <w:tc>
          <w:tcPr>
            <w:tcW w:w="1054" w:type="pct"/>
            <w:tcBorders>
              <w:top w:val="single" w:sz="4" w:space="0" w:color="auto"/>
              <w:left w:val="single" w:sz="4" w:space="0" w:color="auto"/>
              <w:bottom w:val="single" w:sz="4" w:space="0" w:color="auto"/>
              <w:right w:val="single" w:sz="4" w:space="0" w:color="auto"/>
            </w:tcBorders>
            <w:shd w:val="clear" w:color="auto" w:fill="E0E0E0"/>
          </w:tcPr>
          <w:p w:rsidR="00070752" w:rsidRPr="009D5272" w:rsidRDefault="00070752" w:rsidP="00070752">
            <w:pPr>
              <w:rPr>
                <w:rFonts w:ascii="Cambria" w:eastAsia="Cambria" w:hAnsi="Cambria" w:cs="Times New Roman"/>
                <w:b/>
                <w:sz w:val="22"/>
              </w:rPr>
            </w:pPr>
            <w:r w:rsidRPr="009D5272">
              <w:rPr>
                <w:rFonts w:ascii="Cambria" w:eastAsia="Cambria" w:hAnsi="Cambria" w:cs="Times New Roman"/>
                <w:b/>
                <w:sz w:val="22"/>
              </w:rPr>
              <w:t>TEKS:</w:t>
            </w:r>
          </w:p>
        </w:tc>
        <w:tc>
          <w:tcPr>
            <w:tcW w:w="529" w:type="pct"/>
            <w:tcBorders>
              <w:top w:val="single" w:sz="4" w:space="0" w:color="auto"/>
              <w:left w:val="single" w:sz="4" w:space="0" w:color="auto"/>
              <w:bottom w:val="single" w:sz="4" w:space="0" w:color="auto"/>
              <w:right w:val="nil"/>
            </w:tcBorders>
          </w:tcPr>
          <w:p w:rsidR="00070752" w:rsidRPr="00070752" w:rsidRDefault="00070752" w:rsidP="00070752">
            <w:pPr>
              <w:autoSpaceDE w:val="0"/>
              <w:autoSpaceDN w:val="0"/>
              <w:adjustRightInd w:val="0"/>
              <w:rPr>
                <w:rFonts w:ascii="Cambria" w:eastAsia="Cambria" w:hAnsi="Cambria" w:cs="Times New Roman"/>
                <w:b/>
                <w:sz w:val="22"/>
              </w:rPr>
            </w:pPr>
            <w:r w:rsidRPr="00070752">
              <w:rPr>
                <w:rFonts w:ascii="Cambria" w:eastAsia="Cambria" w:hAnsi="Cambria" w:cs="Times New Roman"/>
                <w:b/>
                <w:sz w:val="22"/>
              </w:rPr>
              <w:t>4.6</w:t>
            </w:r>
          </w:p>
          <w:p w:rsidR="00070752" w:rsidRPr="00070752" w:rsidRDefault="00070752" w:rsidP="00070752">
            <w:pPr>
              <w:autoSpaceDE w:val="0"/>
              <w:autoSpaceDN w:val="0"/>
              <w:adjustRightInd w:val="0"/>
              <w:rPr>
                <w:rFonts w:ascii="Cambria" w:eastAsia="Cambria" w:hAnsi="Cambria" w:cs="Times New Roman"/>
                <w:b/>
                <w:sz w:val="22"/>
              </w:rPr>
            </w:pPr>
          </w:p>
          <w:p w:rsidR="00941158" w:rsidRDefault="00941158" w:rsidP="00070752">
            <w:pPr>
              <w:autoSpaceDE w:val="0"/>
              <w:autoSpaceDN w:val="0"/>
              <w:adjustRightInd w:val="0"/>
              <w:rPr>
                <w:rFonts w:ascii="Cambria" w:eastAsia="Cambria" w:hAnsi="Cambria" w:cs="Times New Roman"/>
                <w:b/>
                <w:sz w:val="22"/>
              </w:rPr>
            </w:pPr>
          </w:p>
          <w:p w:rsidR="00605B98" w:rsidRDefault="00605B98" w:rsidP="00070752">
            <w:pPr>
              <w:autoSpaceDE w:val="0"/>
              <w:autoSpaceDN w:val="0"/>
              <w:adjustRightInd w:val="0"/>
              <w:rPr>
                <w:rFonts w:ascii="Cambria" w:eastAsia="Cambria" w:hAnsi="Cambria" w:cs="Times New Roman"/>
                <w:b/>
                <w:sz w:val="22"/>
              </w:rPr>
            </w:pPr>
            <w:r>
              <w:rPr>
                <w:rFonts w:ascii="Cambria" w:eastAsia="Cambria" w:hAnsi="Cambria" w:cs="Times New Roman"/>
                <w:b/>
                <w:sz w:val="22"/>
              </w:rPr>
              <w:t>4.6 A</w:t>
            </w:r>
          </w:p>
          <w:p w:rsidR="00605B98" w:rsidRDefault="00605B98" w:rsidP="00070752">
            <w:pPr>
              <w:autoSpaceDE w:val="0"/>
              <w:autoSpaceDN w:val="0"/>
              <w:adjustRightInd w:val="0"/>
              <w:rPr>
                <w:rFonts w:ascii="Cambria" w:eastAsia="Cambria" w:hAnsi="Cambria" w:cs="Times New Roman"/>
                <w:b/>
                <w:sz w:val="22"/>
              </w:rPr>
            </w:pPr>
          </w:p>
          <w:p w:rsidR="00070752" w:rsidRPr="00070752" w:rsidRDefault="00070752" w:rsidP="00070752">
            <w:pPr>
              <w:autoSpaceDE w:val="0"/>
              <w:autoSpaceDN w:val="0"/>
              <w:adjustRightInd w:val="0"/>
              <w:rPr>
                <w:rFonts w:ascii="Cambria" w:eastAsia="Cambria" w:hAnsi="Cambria" w:cs="Times New Roman"/>
              </w:rPr>
            </w:pPr>
            <w:r w:rsidRPr="00070752">
              <w:rPr>
                <w:rFonts w:ascii="Cambria" w:eastAsia="Cambria" w:hAnsi="Cambria" w:cs="Times New Roman"/>
                <w:b/>
                <w:sz w:val="22"/>
              </w:rPr>
              <w:t>Fig 19 D</w:t>
            </w:r>
          </w:p>
        </w:tc>
        <w:tc>
          <w:tcPr>
            <w:tcW w:w="3417" w:type="pct"/>
            <w:gridSpan w:val="2"/>
            <w:tcBorders>
              <w:top w:val="single" w:sz="4" w:space="0" w:color="auto"/>
              <w:left w:val="nil"/>
              <w:bottom w:val="single" w:sz="4" w:space="0" w:color="auto"/>
              <w:right w:val="single" w:sz="4" w:space="0" w:color="auto"/>
            </w:tcBorders>
          </w:tcPr>
          <w:p w:rsidR="00070752" w:rsidRDefault="00070752" w:rsidP="00070752">
            <w:pPr>
              <w:autoSpaceDE w:val="0"/>
              <w:autoSpaceDN w:val="0"/>
              <w:adjustRightInd w:val="0"/>
              <w:rPr>
                <w:rFonts w:ascii="Cambria" w:eastAsia="Cambria" w:hAnsi="Cambria" w:cs="Times New Roman"/>
                <w:sz w:val="22"/>
              </w:rPr>
            </w:pPr>
            <w:r w:rsidRPr="00070752">
              <w:rPr>
                <w:rFonts w:ascii="Cambria" w:eastAsia="Cambria" w:hAnsi="Cambria" w:cs="Times New Roman"/>
                <w:sz w:val="22"/>
              </w:rPr>
              <w:t>Students understand, make inferences and draw conclusions about the structure and elements of fiction and provide evidence from text to support their understanding.</w:t>
            </w:r>
          </w:p>
          <w:p w:rsidR="00605B98" w:rsidRPr="00070752" w:rsidRDefault="00605B98" w:rsidP="00070752">
            <w:pPr>
              <w:autoSpaceDE w:val="0"/>
              <w:autoSpaceDN w:val="0"/>
              <w:adjustRightInd w:val="0"/>
              <w:rPr>
                <w:rFonts w:ascii="Cambria" w:eastAsia="Cambria" w:hAnsi="Cambria" w:cs="Times New Roman"/>
                <w:sz w:val="22"/>
              </w:rPr>
            </w:pPr>
            <w:r>
              <w:rPr>
                <w:rFonts w:ascii="Cambria" w:eastAsia="Cambria" w:hAnsi="Cambria" w:cs="Times New Roman"/>
                <w:sz w:val="22"/>
              </w:rPr>
              <w:t>Sequence and summarize the main events and explain their influence on future events.</w:t>
            </w:r>
          </w:p>
          <w:p w:rsidR="00070752" w:rsidRPr="00070752" w:rsidRDefault="00070752" w:rsidP="00070752">
            <w:pPr>
              <w:autoSpaceDE w:val="0"/>
              <w:autoSpaceDN w:val="0"/>
              <w:adjustRightInd w:val="0"/>
              <w:rPr>
                <w:rFonts w:ascii="Cambria" w:eastAsia="Cambria" w:hAnsi="Cambria" w:cs="Times New Roman"/>
              </w:rPr>
            </w:pPr>
            <w:r w:rsidRPr="00605B98">
              <w:rPr>
                <w:rFonts w:ascii="Cambria" w:eastAsia="Cambria" w:hAnsi="Cambria" w:cs="Times New Roman"/>
                <w:sz w:val="22"/>
              </w:rPr>
              <w:t>Make inferences about text and use textual evidence to support understanding</w:t>
            </w:r>
          </w:p>
        </w:tc>
      </w:tr>
      <w:tr w:rsidR="00070752" w:rsidRPr="00070752" w:rsidTr="0019251B">
        <w:trPr>
          <w:jc w:val="center"/>
        </w:trPr>
        <w:tc>
          <w:tcPr>
            <w:tcW w:w="1054" w:type="pct"/>
            <w:tcBorders>
              <w:top w:val="single" w:sz="4" w:space="0" w:color="auto"/>
              <w:right w:val="single" w:sz="4" w:space="0" w:color="000000"/>
            </w:tcBorders>
            <w:shd w:val="clear" w:color="auto" w:fill="E0E0E0"/>
          </w:tcPr>
          <w:p w:rsidR="00070752" w:rsidRPr="009D5272" w:rsidRDefault="00070752" w:rsidP="00070752">
            <w:pPr>
              <w:rPr>
                <w:rFonts w:ascii="Cambria" w:eastAsia="Cambria" w:hAnsi="Cambria" w:cs="Times New Roman"/>
                <w:b/>
                <w:sz w:val="22"/>
              </w:rPr>
            </w:pPr>
            <w:r w:rsidRPr="009D5272">
              <w:rPr>
                <w:rFonts w:ascii="Cambria" w:eastAsia="Cambria" w:hAnsi="Cambria" w:cs="Times New Roman"/>
                <w:b/>
                <w:sz w:val="22"/>
              </w:rPr>
              <w:t>Notes:</w:t>
            </w:r>
          </w:p>
        </w:tc>
        <w:tc>
          <w:tcPr>
            <w:tcW w:w="3946" w:type="pct"/>
            <w:gridSpan w:val="3"/>
            <w:tcBorders>
              <w:top w:val="single" w:sz="4" w:space="0" w:color="auto"/>
              <w:left w:val="single" w:sz="4" w:space="0" w:color="000000"/>
            </w:tcBorders>
          </w:tcPr>
          <w:p w:rsidR="00070752" w:rsidRPr="00070752" w:rsidRDefault="00070752" w:rsidP="00941158">
            <w:pPr>
              <w:pBdr>
                <w:top w:val="nil"/>
                <w:left w:val="nil"/>
                <w:bottom w:val="nil"/>
                <w:right w:val="nil"/>
                <w:between w:val="nil"/>
                <w:bar w:val="nil"/>
              </w:pBdr>
              <w:rPr>
                <w:rFonts w:ascii="Cambria" w:eastAsia="Cambria" w:hAnsi="Cambria" w:cs="Times New Roman"/>
              </w:rPr>
            </w:pPr>
            <w:r w:rsidRPr="00070752">
              <w:rPr>
                <w:rFonts w:ascii="Cambria" w:eastAsia="Cambria" w:hAnsi="Cambria" w:cs="Palatino Linotype"/>
                <w:szCs w:val="16"/>
              </w:rPr>
              <w:t xml:space="preserve">We are using the words </w:t>
            </w:r>
            <w:r w:rsidR="00941158">
              <w:rPr>
                <w:rFonts w:ascii="Cambria" w:eastAsia="Cambria" w:hAnsi="Cambria" w:cs="Palatino Linotype"/>
                <w:szCs w:val="16"/>
              </w:rPr>
              <w:t>main idea</w:t>
            </w:r>
            <w:r w:rsidRPr="00070752">
              <w:rPr>
                <w:rFonts w:ascii="Cambria" w:eastAsia="Cambria" w:hAnsi="Cambria" w:cs="Palatino Linotype"/>
                <w:szCs w:val="16"/>
              </w:rPr>
              <w:t xml:space="preserve"> and big idea</w:t>
            </w:r>
            <w:r w:rsidR="00941158">
              <w:rPr>
                <w:rFonts w:ascii="Cambria" w:eastAsia="Cambria" w:hAnsi="Cambria" w:cs="Palatino Linotype"/>
                <w:szCs w:val="16"/>
              </w:rPr>
              <w:t xml:space="preserve"> throughout the lesson because students should be able to look at details and determine the idea behind them. </w:t>
            </w:r>
          </w:p>
        </w:tc>
      </w:tr>
      <w:tr w:rsidR="00070752" w:rsidRPr="00070752" w:rsidTr="0019251B">
        <w:trPr>
          <w:jc w:val="center"/>
        </w:trPr>
        <w:tc>
          <w:tcPr>
            <w:tcW w:w="1054" w:type="pct"/>
            <w:tcBorders>
              <w:right w:val="single" w:sz="4" w:space="0" w:color="000000"/>
            </w:tcBorders>
            <w:shd w:val="clear" w:color="auto" w:fill="E0E0E0"/>
          </w:tcPr>
          <w:p w:rsidR="00070752" w:rsidRPr="009D5272" w:rsidRDefault="00070752" w:rsidP="00070752">
            <w:pPr>
              <w:rPr>
                <w:rFonts w:ascii="Cambria" w:eastAsia="Cambria" w:hAnsi="Cambria" w:cs="Times New Roman"/>
                <w:b/>
                <w:sz w:val="22"/>
              </w:rPr>
            </w:pPr>
            <w:r w:rsidRPr="009D5272">
              <w:rPr>
                <w:rFonts w:ascii="Cambria" w:eastAsia="Cambria" w:hAnsi="Cambria" w:cs="Times New Roman"/>
                <w:b/>
                <w:sz w:val="22"/>
              </w:rPr>
              <w:t>Materials:</w:t>
            </w:r>
          </w:p>
        </w:tc>
        <w:tc>
          <w:tcPr>
            <w:tcW w:w="3946" w:type="pct"/>
            <w:gridSpan w:val="3"/>
            <w:tcBorders>
              <w:left w:val="single" w:sz="4" w:space="0" w:color="000000"/>
            </w:tcBorders>
          </w:tcPr>
          <w:p w:rsidR="00070752" w:rsidRPr="00070752" w:rsidRDefault="00070752" w:rsidP="00070752">
            <w:pPr>
              <w:numPr>
                <w:ilvl w:val="0"/>
                <w:numId w:val="2"/>
              </w:numPr>
              <w:pBdr>
                <w:top w:val="nil"/>
                <w:left w:val="nil"/>
                <w:bottom w:val="nil"/>
                <w:right w:val="nil"/>
                <w:between w:val="nil"/>
                <w:bar w:val="nil"/>
              </w:pBdr>
              <w:contextualSpacing/>
              <w:rPr>
                <w:rFonts w:ascii="Cambria" w:eastAsia="Cambria" w:hAnsi="Cambria" w:cs="Times New Roman"/>
                <w:i/>
              </w:rPr>
            </w:pPr>
            <w:r w:rsidRPr="00070752">
              <w:rPr>
                <w:rFonts w:ascii="Cambria" w:eastAsia="Cambria" w:hAnsi="Cambria" w:cs="Times New Roman"/>
                <w:i/>
              </w:rPr>
              <w:t>Leah’s Pony</w:t>
            </w:r>
            <w:r>
              <w:rPr>
                <w:rFonts w:ascii="Cambria" w:eastAsia="Cambria" w:hAnsi="Cambria" w:cs="Times New Roman"/>
                <w:i/>
              </w:rPr>
              <w:t xml:space="preserve"> </w:t>
            </w:r>
            <w:r>
              <w:rPr>
                <w:rFonts w:ascii="Cambria" w:eastAsia="Cambria" w:hAnsi="Cambria" w:cs="Times New Roman"/>
              </w:rPr>
              <w:t xml:space="preserve"> or Historical Fiction Text</w:t>
            </w:r>
          </w:p>
          <w:p w:rsidR="00070752" w:rsidRDefault="00070752" w:rsidP="00070752">
            <w:pPr>
              <w:numPr>
                <w:ilvl w:val="0"/>
                <w:numId w:val="2"/>
              </w:numPr>
              <w:pBdr>
                <w:top w:val="nil"/>
                <w:left w:val="nil"/>
                <w:bottom w:val="nil"/>
                <w:right w:val="nil"/>
                <w:between w:val="nil"/>
                <w:bar w:val="nil"/>
              </w:pBdr>
              <w:contextualSpacing/>
              <w:rPr>
                <w:rFonts w:ascii="Cambria" w:eastAsia="Cambria" w:hAnsi="Cambria" w:cs="Times New Roman"/>
              </w:rPr>
            </w:pPr>
            <w:r w:rsidRPr="00070752">
              <w:rPr>
                <w:rFonts w:ascii="Cambria" w:eastAsia="Cambria" w:hAnsi="Cambria" w:cs="Times New Roman"/>
              </w:rPr>
              <w:t>The Details Lead To Thinking Chart</w:t>
            </w:r>
            <w:r w:rsidR="00941158">
              <w:rPr>
                <w:rFonts w:ascii="Cambria" w:eastAsia="Cambria" w:hAnsi="Cambria" w:cs="Times New Roman"/>
              </w:rPr>
              <w:t xml:space="preserve"> or any main idea chart</w:t>
            </w:r>
          </w:p>
          <w:p w:rsidR="00070752" w:rsidRDefault="00070752" w:rsidP="00070752">
            <w:pPr>
              <w:numPr>
                <w:ilvl w:val="0"/>
                <w:numId w:val="2"/>
              </w:numPr>
              <w:pBdr>
                <w:top w:val="nil"/>
                <w:left w:val="nil"/>
                <w:bottom w:val="nil"/>
                <w:right w:val="nil"/>
                <w:between w:val="nil"/>
                <w:bar w:val="nil"/>
              </w:pBdr>
              <w:contextualSpacing/>
              <w:rPr>
                <w:rFonts w:ascii="Cambria" w:eastAsia="Cambria" w:hAnsi="Cambria" w:cs="Times New Roman"/>
              </w:rPr>
            </w:pPr>
            <w:r>
              <w:rPr>
                <w:rFonts w:ascii="Cambria" w:eastAsia="Cambria" w:hAnsi="Cambria" w:cs="Times New Roman"/>
              </w:rPr>
              <w:t>Teacher and student notebooks</w:t>
            </w:r>
          </w:p>
          <w:p w:rsidR="00070752" w:rsidRDefault="00070752" w:rsidP="00070752">
            <w:pPr>
              <w:numPr>
                <w:ilvl w:val="0"/>
                <w:numId w:val="2"/>
              </w:numPr>
              <w:pBdr>
                <w:top w:val="nil"/>
                <w:left w:val="nil"/>
                <w:bottom w:val="nil"/>
                <w:right w:val="nil"/>
                <w:between w:val="nil"/>
                <w:bar w:val="nil"/>
              </w:pBdr>
              <w:contextualSpacing/>
              <w:rPr>
                <w:rFonts w:ascii="Cambria" w:eastAsia="Cambria" w:hAnsi="Cambria" w:cs="Times New Roman"/>
              </w:rPr>
            </w:pPr>
            <w:r>
              <w:rPr>
                <w:rFonts w:ascii="Cambria" w:eastAsia="Cambria" w:hAnsi="Cambria" w:cs="Times New Roman"/>
              </w:rPr>
              <w:t>Main Idea Anchor Chart</w:t>
            </w:r>
          </w:p>
          <w:p w:rsidR="00605B98" w:rsidRPr="00070752" w:rsidRDefault="00605B98" w:rsidP="00070752">
            <w:pPr>
              <w:numPr>
                <w:ilvl w:val="0"/>
                <w:numId w:val="2"/>
              </w:numPr>
              <w:pBdr>
                <w:top w:val="nil"/>
                <w:left w:val="nil"/>
                <w:bottom w:val="nil"/>
                <w:right w:val="nil"/>
                <w:between w:val="nil"/>
                <w:bar w:val="nil"/>
              </w:pBdr>
              <w:contextualSpacing/>
              <w:rPr>
                <w:rFonts w:ascii="Cambria" w:eastAsia="Cambria" w:hAnsi="Cambria" w:cs="Times New Roman"/>
              </w:rPr>
            </w:pPr>
            <w:r>
              <w:rPr>
                <w:rFonts w:ascii="Cambria" w:eastAsia="Cambria" w:hAnsi="Cambria" w:cs="Times New Roman"/>
              </w:rPr>
              <w:t>Picture cards ( main idea cards)</w:t>
            </w:r>
          </w:p>
        </w:tc>
      </w:tr>
      <w:tr w:rsidR="00070752" w:rsidRPr="00070752" w:rsidTr="0019251B">
        <w:trPr>
          <w:jc w:val="center"/>
        </w:trPr>
        <w:tc>
          <w:tcPr>
            <w:tcW w:w="1054" w:type="pct"/>
            <w:tcBorders>
              <w:right w:val="single" w:sz="4" w:space="0" w:color="000000"/>
            </w:tcBorders>
            <w:shd w:val="clear" w:color="auto" w:fill="E0E0E0"/>
          </w:tcPr>
          <w:p w:rsidR="00070752" w:rsidRPr="009D5272" w:rsidRDefault="00070752" w:rsidP="00070752">
            <w:pPr>
              <w:rPr>
                <w:rFonts w:ascii="Cambria" w:eastAsia="Cambria" w:hAnsi="Cambria" w:cs="Times New Roman"/>
                <w:b/>
                <w:sz w:val="22"/>
              </w:rPr>
            </w:pPr>
            <w:r w:rsidRPr="009D5272">
              <w:rPr>
                <w:rFonts w:ascii="Cambria" w:eastAsia="Cambria" w:hAnsi="Cambria" w:cs="Times New Roman"/>
                <w:b/>
                <w:sz w:val="22"/>
              </w:rPr>
              <w:t>Connect:</w:t>
            </w:r>
          </w:p>
          <w:p w:rsidR="00070752" w:rsidRPr="00070752" w:rsidRDefault="00070752" w:rsidP="00070752">
            <w:pPr>
              <w:numPr>
                <w:ilvl w:val="0"/>
                <w:numId w:val="1"/>
              </w:numPr>
              <w:rPr>
                <w:rFonts w:ascii="Cambria" w:eastAsia="Cambria" w:hAnsi="Cambria" w:cs="Arial"/>
                <w:i/>
                <w:sz w:val="20"/>
                <w:szCs w:val="18"/>
              </w:rPr>
            </w:pPr>
            <w:r w:rsidRPr="00070752">
              <w:rPr>
                <w:rFonts w:ascii="Cambria" w:eastAsia="Cambria" w:hAnsi="Cambria" w:cs="Arial"/>
                <w:i/>
                <w:sz w:val="20"/>
                <w:szCs w:val="18"/>
              </w:rPr>
              <w:t>connect today’s work with ongoing work</w:t>
            </w:r>
          </w:p>
          <w:p w:rsidR="00070752" w:rsidRPr="00070752" w:rsidRDefault="00070752" w:rsidP="00070752">
            <w:pPr>
              <w:numPr>
                <w:ilvl w:val="0"/>
                <w:numId w:val="1"/>
              </w:numPr>
              <w:rPr>
                <w:rFonts w:ascii="Palatino Linotype" w:eastAsia="Cambria" w:hAnsi="Palatino Linotype" w:cs="Arial"/>
                <w:i/>
                <w:iCs/>
                <w:sz w:val="20"/>
                <w:szCs w:val="18"/>
              </w:rPr>
            </w:pPr>
            <w:r w:rsidRPr="00070752">
              <w:rPr>
                <w:rFonts w:ascii="Cambria" w:eastAsia="Cambria" w:hAnsi="Cambria" w:cs="Arial"/>
                <w:i/>
                <w:sz w:val="20"/>
                <w:szCs w:val="18"/>
              </w:rPr>
              <w:t>state teaching point</w:t>
            </w:r>
          </w:p>
        </w:tc>
        <w:tc>
          <w:tcPr>
            <w:tcW w:w="3946" w:type="pct"/>
            <w:gridSpan w:val="3"/>
            <w:tcBorders>
              <w:left w:val="single" w:sz="4" w:space="0" w:color="000000"/>
            </w:tcBorders>
          </w:tcPr>
          <w:p w:rsidR="00070752" w:rsidRPr="00070752" w:rsidRDefault="00070752" w:rsidP="00941158">
            <w:pPr>
              <w:rPr>
                <w:rFonts w:ascii="Cambria" w:eastAsia="Cambria" w:hAnsi="Cambria" w:cs="Times New Roman"/>
              </w:rPr>
            </w:pPr>
            <w:r w:rsidRPr="00070752">
              <w:rPr>
                <w:rFonts w:ascii="Cambria" w:eastAsia="Cambria" w:hAnsi="Cambria" w:cs="Times New Roman"/>
                <w:i/>
              </w:rPr>
              <w:t xml:space="preserve">Readers, yesterday we examined how details give us an idea of what life was like in the past or of how it would have been to live in this time period. Today we are going to pull the details we found yesterday and come up with big ideas that the author is trying to communicate. </w:t>
            </w:r>
            <w:r w:rsidR="00941158">
              <w:rPr>
                <w:rFonts w:ascii="Cambria" w:eastAsia="Cambria" w:hAnsi="Cambria" w:cs="Times New Roman"/>
                <w:i/>
              </w:rPr>
              <w:t xml:space="preserve">We will read the same details but think what the main idea or big idea is from these details. </w:t>
            </w:r>
          </w:p>
        </w:tc>
      </w:tr>
      <w:tr w:rsidR="00070752" w:rsidRPr="00070752" w:rsidTr="0019251B">
        <w:trPr>
          <w:jc w:val="center"/>
        </w:trPr>
        <w:tc>
          <w:tcPr>
            <w:tcW w:w="1054" w:type="pct"/>
            <w:tcBorders>
              <w:right w:val="single" w:sz="4" w:space="0" w:color="000000"/>
            </w:tcBorders>
            <w:shd w:val="clear" w:color="auto" w:fill="E0E0E0"/>
          </w:tcPr>
          <w:p w:rsidR="00070752" w:rsidRPr="009D5272" w:rsidRDefault="00070752" w:rsidP="00070752">
            <w:pPr>
              <w:rPr>
                <w:rFonts w:ascii="Cambria" w:eastAsia="Cambria" w:hAnsi="Cambria" w:cs="Times New Roman"/>
                <w:b/>
                <w:sz w:val="22"/>
              </w:rPr>
            </w:pPr>
            <w:r w:rsidRPr="009D5272">
              <w:rPr>
                <w:rFonts w:ascii="Cambria" w:eastAsia="Cambria" w:hAnsi="Cambria" w:cs="Times New Roman"/>
                <w:b/>
                <w:sz w:val="22"/>
              </w:rPr>
              <w:t>Teach:</w:t>
            </w:r>
          </w:p>
          <w:p w:rsidR="00070752" w:rsidRPr="00070752" w:rsidRDefault="00070752" w:rsidP="00070752">
            <w:pPr>
              <w:numPr>
                <w:ilvl w:val="0"/>
                <w:numId w:val="1"/>
              </w:numPr>
              <w:rPr>
                <w:rFonts w:ascii="Cambria" w:eastAsia="Cambria" w:hAnsi="Cambria" w:cs="Arial"/>
                <w:i/>
                <w:sz w:val="20"/>
                <w:szCs w:val="18"/>
              </w:rPr>
            </w:pPr>
            <w:r w:rsidRPr="00070752">
              <w:rPr>
                <w:rFonts w:ascii="Cambria" w:eastAsia="Cambria" w:hAnsi="Cambria" w:cs="Arial"/>
                <w:i/>
                <w:sz w:val="20"/>
                <w:szCs w:val="18"/>
              </w:rPr>
              <w:t>restate teaching point</w:t>
            </w:r>
          </w:p>
          <w:p w:rsidR="00070752" w:rsidRPr="00070752" w:rsidRDefault="00070752" w:rsidP="00070752">
            <w:pPr>
              <w:numPr>
                <w:ilvl w:val="0"/>
                <w:numId w:val="1"/>
              </w:numPr>
              <w:rPr>
                <w:rFonts w:ascii="Cambria" w:eastAsia="Cambria" w:hAnsi="Cambria" w:cs="Arial"/>
                <w:i/>
                <w:sz w:val="20"/>
                <w:szCs w:val="18"/>
              </w:rPr>
            </w:pPr>
            <w:r w:rsidRPr="00070752">
              <w:rPr>
                <w:rFonts w:ascii="Cambria" w:eastAsia="Cambria" w:hAnsi="Cambria" w:cs="Arial"/>
                <w:i/>
                <w:sz w:val="20"/>
                <w:szCs w:val="18"/>
              </w:rPr>
              <w:t xml:space="preserve">tell story related to teaching point </w:t>
            </w:r>
          </w:p>
          <w:p w:rsidR="00070752" w:rsidRPr="00070752" w:rsidRDefault="00070752" w:rsidP="00070752">
            <w:pPr>
              <w:numPr>
                <w:ilvl w:val="0"/>
                <w:numId w:val="1"/>
              </w:numPr>
              <w:rPr>
                <w:rFonts w:ascii="Cambria" w:eastAsia="Cambria" w:hAnsi="Cambria" w:cs="Arial"/>
                <w:i/>
                <w:sz w:val="20"/>
                <w:szCs w:val="18"/>
              </w:rPr>
            </w:pPr>
            <w:r w:rsidRPr="00070752">
              <w:rPr>
                <w:rFonts w:ascii="Cambria" w:eastAsia="Cambria" w:hAnsi="Cambria" w:cs="Arial"/>
                <w:i/>
                <w:sz w:val="20"/>
                <w:szCs w:val="18"/>
              </w:rPr>
              <w:t>model &amp; think aloud</w:t>
            </w:r>
          </w:p>
          <w:p w:rsidR="00070752" w:rsidRPr="00070752" w:rsidRDefault="00070752" w:rsidP="00070752">
            <w:pPr>
              <w:numPr>
                <w:ilvl w:val="0"/>
                <w:numId w:val="1"/>
              </w:numPr>
              <w:rPr>
                <w:rFonts w:ascii="Cambria" w:eastAsia="Cambria" w:hAnsi="Cambria" w:cs="Times New Roman"/>
                <w:b/>
              </w:rPr>
            </w:pPr>
            <w:r w:rsidRPr="00070752">
              <w:rPr>
                <w:rFonts w:ascii="Cambria" w:eastAsia="Cambria" w:hAnsi="Cambria" w:cs="Arial"/>
                <w:i/>
                <w:sz w:val="20"/>
                <w:szCs w:val="18"/>
              </w:rPr>
              <w:t>point out things students should notice</w:t>
            </w:r>
          </w:p>
        </w:tc>
        <w:tc>
          <w:tcPr>
            <w:tcW w:w="3946" w:type="pct"/>
            <w:gridSpan w:val="3"/>
            <w:tcBorders>
              <w:left w:val="single" w:sz="4" w:space="0" w:color="000000"/>
            </w:tcBorders>
          </w:tcPr>
          <w:p w:rsidR="00070752" w:rsidRDefault="00070752" w:rsidP="00070752">
            <w:pPr>
              <w:rPr>
                <w:rFonts w:ascii="Cambria" w:eastAsia="Cambria" w:hAnsi="Cambria" w:cs="TTE183FC70t00"/>
                <w:szCs w:val="20"/>
              </w:rPr>
            </w:pPr>
            <w:r w:rsidRPr="00070752">
              <w:rPr>
                <w:rFonts w:ascii="Cambria" w:eastAsia="Cambria" w:hAnsi="Cambria" w:cs="Times New Roman"/>
              </w:rPr>
              <w:t xml:space="preserve"> </w:t>
            </w:r>
            <w:r w:rsidRPr="00070752">
              <w:rPr>
                <w:rFonts w:ascii="Cambria" w:eastAsia="Cambria" w:hAnsi="Cambria" w:cs="TTE183FC70t00"/>
                <w:szCs w:val="20"/>
              </w:rPr>
              <w:t xml:space="preserve">Remind students that thoughtful readers think about the most important </w:t>
            </w:r>
            <w:r w:rsidR="002F506C">
              <w:rPr>
                <w:rFonts w:ascii="Cambria" w:eastAsia="Cambria" w:hAnsi="Cambria" w:cs="TTE183FC70t00"/>
                <w:szCs w:val="20"/>
              </w:rPr>
              <w:t>details</w:t>
            </w:r>
            <w:r w:rsidRPr="00070752">
              <w:rPr>
                <w:rFonts w:ascii="Cambria" w:eastAsia="Cambria" w:hAnsi="Cambria" w:cs="TTE183FC70t00"/>
                <w:szCs w:val="20"/>
              </w:rPr>
              <w:t xml:space="preserve"> in the text and what they have in common.  </w:t>
            </w:r>
            <w:r w:rsidR="00605B98">
              <w:rPr>
                <w:rFonts w:ascii="Cambria" w:eastAsia="Cambria" w:hAnsi="Cambria" w:cs="TTE183FC70t00"/>
                <w:szCs w:val="20"/>
              </w:rPr>
              <w:t xml:space="preserve">Show students some picture cards and have students determine what they have in common.  Tell students that just like looking at those cards readers look at the details or sentences.  </w:t>
            </w:r>
            <w:r w:rsidRPr="00070752">
              <w:rPr>
                <w:rFonts w:ascii="Cambria" w:eastAsia="Cambria" w:hAnsi="Cambria" w:cs="TTE183FC70t00"/>
                <w:szCs w:val="20"/>
              </w:rPr>
              <w:t>Once the reader identifies the common relationship</w:t>
            </w:r>
            <w:r w:rsidR="00605B98">
              <w:rPr>
                <w:rFonts w:ascii="Cambria" w:eastAsia="Cambria" w:hAnsi="Cambria" w:cs="TTE183FC70t00"/>
                <w:szCs w:val="20"/>
              </w:rPr>
              <w:t xml:space="preserve"> between the details</w:t>
            </w:r>
            <w:r w:rsidRPr="00070752">
              <w:rPr>
                <w:rFonts w:ascii="Cambria" w:eastAsia="Cambria" w:hAnsi="Cambria" w:cs="TTE183FC70t00"/>
                <w:szCs w:val="20"/>
              </w:rPr>
              <w:t xml:space="preserve">, it guides them toward the </w:t>
            </w:r>
            <w:r>
              <w:rPr>
                <w:rFonts w:ascii="Cambria" w:eastAsia="Cambria" w:hAnsi="Cambria" w:cs="TTE183FC70t00"/>
                <w:szCs w:val="20"/>
              </w:rPr>
              <w:t>main idea and author’s message of the text.  Tell students</w:t>
            </w:r>
            <w:r w:rsidR="002F506C">
              <w:rPr>
                <w:rFonts w:ascii="Cambria" w:eastAsia="Cambria" w:hAnsi="Cambria" w:cs="TTE183FC70t00"/>
                <w:szCs w:val="20"/>
              </w:rPr>
              <w:t xml:space="preserve"> that good readers often rereads</w:t>
            </w:r>
            <w:r>
              <w:rPr>
                <w:rFonts w:ascii="Cambria" w:eastAsia="Cambria" w:hAnsi="Cambria" w:cs="TTE183FC70t00"/>
                <w:szCs w:val="20"/>
              </w:rPr>
              <w:t xml:space="preserve"> the same text but with a different purpose</w:t>
            </w:r>
            <w:r w:rsidR="002F506C">
              <w:rPr>
                <w:rFonts w:ascii="Cambria" w:eastAsia="Cambria" w:hAnsi="Cambria" w:cs="TTE183FC70t00"/>
                <w:szCs w:val="20"/>
              </w:rPr>
              <w:t>.  They pull out key details and think about what are those details telling me.</w:t>
            </w:r>
            <w:r w:rsidR="00605B98">
              <w:rPr>
                <w:rFonts w:ascii="Cambria" w:eastAsia="Cambria" w:hAnsi="Cambria" w:cs="TTE183FC70t00"/>
                <w:szCs w:val="20"/>
              </w:rPr>
              <w:t xml:space="preserve">  (You can use the same ones or pull out new ones to help students generate main idea statement from those details)</w:t>
            </w:r>
          </w:p>
          <w:p w:rsidR="00070752" w:rsidRPr="00070752" w:rsidRDefault="00070752" w:rsidP="00070752">
            <w:pPr>
              <w:rPr>
                <w:rFonts w:ascii="Cambria" w:eastAsia="Cambria" w:hAnsi="Cambria" w:cs="TTE183FC70t00"/>
                <w:szCs w:val="20"/>
              </w:rPr>
            </w:pPr>
          </w:p>
          <w:p w:rsidR="00070752" w:rsidRPr="00070752" w:rsidRDefault="00070752" w:rsidP="00070752">
            <w:pPr>
              <w:autoSpaceDE w:val="0"/>
              <w:autoSpaceDN w:val="0"/>
              <w:adjustRightInd w:val="0"/>
              <w:rPr>
                <w:rFonts w:ascii="Cambria" w:eastAsia="Cambria" w:hAnsi="Cambria" w:cs="TTE183FC70t00"/>
                <w:szCs w:val="20"/>
              </w:rPr>
            </w:pPr>
            <w:r w:rsidRPr="00070752">
              <w:rPr>
                <w:rFonts w:ascii="Cambria" w:eastAsia="Cambria" w:hAnsi="Cambria" w:cs="TTE183FC70t00"/>
                <w:szCs w:val="20"/>
              </w:rPr>
              <w:t xml:space="preserve">Demonstrate this concept by displaying The Details Lead To Thinking Chart you filled out yesterday on </w:t>
            </w:r>
            <w:r w:rsidRPr="00070752">
              <w:rPr>
                <w:rFonts w:ascii="Cambria" w:eastAsia="Cambria" w:hAnsi="Cambria" w:cs="TTE183FC70t00"/>
                <w:i/>
                <w:szCs w:val="20"/>
              </w:rPr>
              <w:t>Leah’s Pony</w:t>
            </w:r>
            <w:r w:rsidRPr="00070752">
              <w:rPr>
                <w:rFonts w:ascii="Cambria" w:eastAsia="Cambria" w:hAnsi="Cambria" w:cs="TTE183FC70t00"/>
                <w:szCs w:val="20"/>
              </w:rPr>
              <w:t xml:space="preserve">. Model the strategy using the lines from the text you pulled out.  Think aloud as you read what you wrote down yesterday and come up with a big idea or </w:t>
            </w:r>
            <w:r w:rsidR="00941158">
              <w:rPr>
                <w:rFonts w:ascii="Cambria" w:eastAsia="Cambria" w:hAnsi="Cambria" w:cs="TTE183FC70t00"/>
                <w:szCs w:val="20"/>
              </w:rPr>
              <w:t>main idea</w:t>
            </w:r>
            <w:r w:rsidRPr="00070752">
              <w:rPr>
                <w:rFonts w:ascii="Cambria" w:eastAsia="Cambria" w:hAnsi="Cambria" w:cs="TTE183FC70t00"/>
                <w:szCs w:val="20"/>
              </w:rPr>
              <w:t xml:space="preserve"> the author is trying to communicate. Record the responses using The Details Lead To Thinking Chart.  </w:t>
            </w:r>
          </w:p>
          <w:p w:rsidR="00070752" w:rsidRPr="00070752" w:rsidRDefault="00070752" w:rsidP="00070752">
            <w:pPr>
              <w:autoSpaceDE w:val="0"/>
              <w:autoSpaceDN w:val="0"/>
              <w:adjustRightInd w:val="0"/>
              <w:rPr>
                <w:rFonts w:ascii="Cambria" w:eastAsia="Cambria" w:hAnsi="Cambria" w:cs="TTE183FC70t00"/>
                <w:szCs w:val="20"/>
              </w:rPr>
            </w:pPr>
          </w:p>
          <w:p w:rsidR="00605B98" w:rsidRPr="00605B98" w:rsidRDefault="00070752" w:rsidP="00070752">
            <w:pPr>
              <w:autoSpaceDE w:val="0"/>
              <w:autoSpaceDN w:val="0"/>
              <w:adjustRightInd w:val="0"/>
              <w:rPr>
                <w:rFonts w:ascii="Cambria" w:eastAsia="Cambria" w:hAnsi="Cambria" w:cs="TTE183FC70t00"/>
                <w:i/>
                <w:szCs w:val="20"/>
              </w:rPr>
            </w:pPr>
            <w:r w:rsidRPr="00070752">
              <w:rPr>
                <w:rFonts w:ascii="Cambria" w:eastAsia="Cambria" w:hAnsi="Cambria" w:cs="TTE183FC70t00"/>
                <w:i/>
                <w:szCs w:val="20"/>
              </w:rPr>
              <w:t xml:space="preserve">I’m going to reread the section we read yesterday: It was hard for Leah to keep her pony’s coat shining. It was hard for Mama to keep the house clean. It was hard for Papa to carry buckets of water for the sow and her piglets. </w:t>
            </w:r>
          </w:p>
          <w:p w:rsidR="00070752" w:rsidRPr="00070752" w:rsidRDefault="00070752" w:rsidP="00070752">
            <w:pPr>
              <w:autoSpaceDE w:val="0"/>
              <w:autoSpaceDN w:val="0"/>
              <w:adjustRightInd w:val="0"/>
              <w:rPr>
                <w:rFonts w:ascii="Cambria" w:eastAsia="Cambria" w:hAnsi="Cambria" w:cs="Times New Roman"/>
              </w:rPr>
            </w:pPr>
            <w:r w:rsidRPr="00070752">
              <w:rPr>
                <w:rFonts w:ascii="Cambria" w:eastAsia="Cambria" w:hAnsi="Cambria" w:cs="TTE183FC70t00"/>
                <w:i/>
                <w:szCs w:val="20"/>
              </w:rPr>
              <w:t xml:space="preserve">The </w:t>
            </w:r>
            <w:r w:rsidR="00941158">
              <w:rPr>
                <w:rFonts w:ascii="Cambria" w:eastAsia="Cambria" w:hAnsi="Cambria" w:cs="TTE183FC70t00"/>
                <w:i/>
                <w:szCs w:val="20"/>
              </w:rPr>
              <w:t xml:space="preserve">main idea </w:t>
            </w:r>
            <w:r w:rsidRPr="00070752">
              <w:rPr>
                <w:rFonts w:ascii="Cambria" w:eastAsia="Cambria" w:hAnsi="Cambria" w:cs="TTE183FC70t00"/>
                <w:i/>
                <w:szCs w:val="20"/>
              </w:rPr>
              <w:t xml:space="preserve">author wants me to understand </w:t>
            </w:r>
            <w:r w:rsidR="00941158">
              <w:rPr>
                <w:rFonts w:ascii="Cambria" w:eastAsia="Cambria" w:hAnsi="Cambria" w:cs="TTE183FC70t00"/>
                <w:i/>
                <w:szCs w:val="20"/>
              </w:rPr>
              <w:t xml:space="preserve">is </w:t>
            </w:r>
            <w:r w:rsidRPr="00070752">
              <w:rPr>
                <w:rFonts w:ascii="Cambria" w:eastAsia="Cambria" w:hAnsi="Cambria" w:cs="TTE183FC70t00"/>
                <w:i/>
                <w:szCs w:val="20"/>
              </w:rPr>
              <w:t xml:space="preserve">how hard life has become now that the drought has hit. She also wants us to see that life has become more difficult now that the land is dry and water is scarce. </w:t>
            </w:r>
          </w:p>
        </w:tc>
      </w:tr>
      <w:tr w:rsidR="00070752" w:rsidRPr="00070752" w:rsidTr="0019251B">
        <w:trPr>
          <w:jc w:val="center"/>
        </w:trPr>
        <w:tc>
          <w:tcPr>
            <w:tcW w:w="1054" w:type="pct"/>
            <w:tcBorders>
              <w:right w:val="single" w:sz="4" w:space="0" w:color="000000"/>
            </w:tcBorders>
            <w:shd w:val="clear" w:color="auto" w:fill="E0E0E0"/>
          </w:tcPr>
          <w:p w:rsidR="00070752" w:rsidRPr="009D5272" w:rsidRDefault="00070752" w:rsidP="00070752">
            <w:pPr>
              <w:rPr>
                <w:rFonts w:ascii="Cambria" w:eastAsia="Cambria" w:hAnsi="Cambria" w:cs="Times New Roman"/>
                <w:b/>
                <w:sz w:val="22"/>
              </w:rPr>
            </w:pPr>
            <w:r w:rsidRPr="009D5272">
              <w:rPr>
                <w:rFonts w:ascii="Cambria" w:eastAsia="Cambria" w:hAnsi="Cambria" w:cs="Times New Roman"/>
                <w:b/>
                <w:sz w:val="22"/>
              </w:rPr>
              <w:t>Active Engagement:</w:t>
            </w:r>
          </w:p>
          <w:p w:rsidR="00070752" w:rsidRPr="00070752" w:rsidRDefault="00070752" w:rsidP="00070752">
            <w:pPr>
              <w:numPr>
                <w:ilvl w:val="0"/>
                <w:numId w:val="1"/>
              </w:numPr>
              <w:ind w:right="-144"/>
              <w:rPr>
                <w:rFonts w:ascii="Cambria" w:eastAsia="Cambria" w:hAnsi="Cambria" w:cs="Arial"/>
                <w:i/>
                <w:sz w:val="20"/>
                <w:szCs w:val="18"/>
              </w:rPr>
            </w:pPr>
            <w:r w:rsidRPr="00070752">
              <w:rPr>
                <w:rFonts w:ascii="Cambria" w:eastAsia="Cambria" w:hAnsi="Cambria" w:cs="Arial"/>
                <w:i/>
                <w:sz w:val="20"/>
                <w:szCs w:val="18"/>
              </w:rPr>
              <w:t xml:space="preserve">ask partners to turn &amp; talk </w:t>
            </w:r>
          </w:p>
          <w:p w:rsidR="00070752" w:rsidRPr="00070752" w:rsidRDefault="00070752" w:rsidP="00070752">
            <w:pPr>
              <w:numPr>
                <w:ilvl w:val="0"/>
                <w:numId w:val="1"/>
              </w:numPr>
              <w:ind w:right="-144"/>
              <w:rPr>
                <w:rFonts w:ascii="Cambria" w:eastAsia="Cambria" w:hAnsi="Cambria" w:cs="Arial"/>
                <w:i/>
                <w:sz w:val="20"/>
                <w:szCs w:val="18"/>
              </w:rPr>
            </w:pPr>
            <w:r w:rsidRPr="00070752">
              <w:rPr>
                <w:rFonts w:ascii="Cambria" w:eastAsia="Cambria" w:hAnsi="Cambria" w:cs="Arial"/>
                <w:i/>
                <w:sz w:val="20"/>
                <w:szCs w:val="18"/>
              </w:rPr>
              <w:t>listen, observe, &amp; coach</w:t>
            </w:r>
          </w:p>
          <w:p w:rsidR="00070752" w:rsidRPr="00070752" w:rsidRDefault="00070752" w:rsidP="00070752">
            <w:pPr>
              <w:numPr>
                <w:ilvl w:val="0"/>
                <w:numId w:val="1"/>
              </w:numPr>
              <w:ind w:right="-144"/>
              <w:rPr>
                <w:rFonts w:ascii="Cambria" w:eastAsia="Cambria" w:hAnsi="Cambria" w:cs="Times New Roman"/>
                <w:b/>
              </w:rPr>
            </w:pPr>
            <w:r w:rsidRPr="00070752">
              <w:rPr>
                <w:rFonts w:ascii="Cambria" w:eastAsia="Cambria" w:hAnsi="Cambria" w:cs="Arial"/>
                <w:i/>
                <w:sz w:val="20"/>
                <w:szCs w:val="18"/>
              </w:rPr>
              <w:lastRenderedPageBreak/>
              <w:t>share example of what you heard or observed</w:t>
            </w:r>
          </w:p>
        </w:tc>
        <w:tc>
          <w:tcPr>
            <w:tcW w:w="3946" w:type="pct"/>
            <w:gridSpan w:val="3"/>
            <w:tcBorders>
              <w:left w:val="single" w:sz="4" w:space="0" w:color="000000"/>
            </w:tcBorders>
          </w:tcPr>
          <w:p w:rsidR="00070752" w:rsidRDefault="00070752" w:rsidP="00070752">
            <w:pPr>
              <w:rPr>
                <w:rFonts w:ascii="Cambria" w:eastAsia="Cambria" w:hAnsi="Cambria" w:cs="TTE183FC70t00"/>
                <w:szCs w:val="20"/>
              </w:rPr>
            </w:pPr>
            <w:r w:rsidRPr="00070752">
              <w:rPr>
                <w:rFonts w:ascii="Cambria" w:eastAsia="Cambria" w:hAnsi="Cambria" w:cs="Times New Roman"/>
              </w:rPr>
              <w:lastRenderedPageBreak/>
              <w:t xml:space="preserve"> </w:t>
            </w:r>
            <w:r w:rsidRPr="00070752">
              <w:rPr>
                <w:rFonts w:ascii="Cambria" w:eastAsia="Cambria" w:hAnsi="Cambria" w:cs="Palatino Linotype"/>
                <w:szCs w:val="20"/>
              </w:rPr>
              <w:t xml:space="preserve">Read the next set of details you wrote down. </w:t>
            </w:r>
            <w:r w:rsidRPr="00070752">
              <w:rPr>
                <w:rFonts w:ascii="Cambria" w:eastAsia="Cambria" w:hAnsi="Cambria" w:cs="TTE183FC70t00"/>
                <w:szCs w:val="20"/>
              </w:rPr>
              <w:t xml:space="preserve">Ask students to turn and talk to their partners to come up with what </w:t>
            </w:r>
            <w:r w:rsidR="00941158">
              <w:rPr>
                <w:rFonts w:ascii="Cambria" w:eastAsia="Cambria" w:hAnsi="Cambria" w:cs="TTE183FC70t00"/>
                <w:szCs w:val="20"/>
              </w:rPr>
              <w:t xml:space="preserve">the main idea or big idea is based on </w:t>
            </w:r>
            <w:r w:rsidR="00941158" w:rsidRPr="00070752">
              <w:rPr>
                <w:rFonts w:ascii="Cambria" w:eastAsia="Cambria" w:hAnsi="Cambria" w:cs="TTE183FC70t00"/>
                <w:szCs w:val="20"/>
              </w:rPr>
              <w:t>the</w:t>
            </w:r>
            <w:r w:rsidRPr="00070752">
              <w:rPr>
                <w:rFonts w:ascii="Cambria" w:eastAsia="Cambria" w:hAnsi="Cambria" w:cs="TTE183FC70t00"/>
                <w:szCs w:val="20"/>
              </w:rPr>
              <w:t xml:space="preserve"> details. Listen in on the student discussions and share good examples.  Continue in the same manner with the remaining details. </w:t>
            </w:r>
          </w:p>
          <w:p w:rsidR="00941158" w:rsidRDefault="00941158" w:rsidP="00070752">
            <w:pPr>
              <w:rPr>
                <w:rFonts w:ascii="Cambria" w:eastAsia="Cambria" w:hAnsi="Cambria" w:cs="TTE183FC70t00"/>
                <w:szCs w:val="20"/>
              </w:rPr>
            </w:pPr>
          </w:p>
          <w:p w:rsidR="00941158" w:rsidRPr="00070752" w:rsidRDefault="00941158" w:rsidP="00941158">
            <w:pPr>
              <w:rPr>
                <w:rFonts w:ascii="Cambria" w:eastAsia="Cambria" w:hAnsi="Cambria" w:cs="Times New Roman"/>
              </w:rPr>
            </w:pPr>
            <w:r>
              <w:rPr>
                <w:rFonts w:ascii="Cambria" w:eastAsia="Cambria" w:hAnsi="Cambria" w:cs="TTE183FC70t00"/>
                <w:szCs w:val="20"/>
              </w:rPr>
              <w:t>If using Leah’s Pony – the page about the auction is a good place to stop because the readers can form a main idea about how Leah is feeling based on the words and phrases the author used.</w:t>
            </w:r>
          </w:p>
        </w:tc>
      </w:tr>
      <w:tr w:rsidR="00070752" w:rsidRPr="00070752" w:rsidTr="0019251B">
        <w:trPr>
          <w:jc w:val="center"/>
        </w:trPr>
        <w:tc>
          <w:tcPr>
            <w:tcW w:w="1054" w:type="pct"/>
            <w:tcBorders>
              <w:right w:val="single" w:sz="4" w:space="0" w:color="000000"/>
            </w:tcBorders>
            <w:shd w:val="clear" w:color="auto" w:fill="E0E0E0"/>
          </w:tcPr>
          <w:p w:rsidR="00070752" w:rsidRPr="00070752" w:rsidRDefault="00070752" w:rsidP="00070752">
            <w:pPr>
              <w:rPr>
                <w:rFonts w:ascii="Cambria" w:eastAsia="Cambria" w:hAnsi="Cambria" w:cs="Times New Roman"/>
                <w:b/>
              </w:rPr>
            </w:pPr>
            <w:r w:rsidRPr="00070752">
              <w:rPr>
                <w:rFonts w:ascii="Cambria" w:eastAsia="Cambria" w:hAnsi="Cambria" w:cs="Times New Roman"/>
                <w:b/>
              </w:rPr>
              <w:lastRenderedPageBreak/>
              <w:t>Link:</w:t>
            </w:r>
          </w:p>
          <w:p w:rsidR="00070752" w:rsidRPr="00070752" w:rsidRDefault="00070752" w:rsidP="00070752">
            <w:pPr>
              <w:numPr>
                <w:ilvl w:val="0"/>
                <w:numId w:val="1"/>
              </w:numPr>
              <w:ind w:right="-144"/>
              <w:rPr>
                <w:rFonts w:ascii="Cambria" w:eastAsia="Cambria" w:hAnsi="Cambria" w:cs="Arial"/>
                <w:i/>
                <w:sz w:val="20"/>
                <w:szCs w:val="18"/>
              </w:rPr>
            </w:pPr>
            <w:r w:rsidRPr="00070752">
              <w:rPr>
                <w:rFonts w:ascii="Cambria" w:eastAsia="Cambria" w:hAnsi="Cambria" w:cs="Arial"/>
                <w:i/>
                <w:sz w:val="20"/>
                <w:szCs w:val="18"/>
              </w:rPr>
              <w:t>restate teaching point</w:t>
            </w:r>
          </w:p>
          <w:p w:rsidR="00070752" w:rsidRPr="00070752" w:rsidRDefault="00070752" w:rsidP="00070752">
            <w:pPr>
              <w:numPr>
                <w:ilvl w:val="0"/>
                <w:numId w:val="1"/>
              </w:numPr>
              <w:ind w:right="-144"/>
              <w:rPr>
                <w:rFonts w:ascii="Cambria" w:eastAsia="Cambria" w:hAnsi="Cambria" w:cs="Arial"/>
                <w:i/>
                <w:sz w:val="20"/>
                <w:szCs w:val="18"/>
              </w:rPr>
            </w:pPr>
            <w:r w:rsidRPr="00070752">
              <w:rPr>
                <w:rFonts w:ascii="Cambria" w:eastAsia="Cambria" w:hAnsi="Cambria" w:cs="Arial"/>
                <w:i/>
                <w:sz w:val="20"/>
                <w:szCs w:val="18"/>
              </w:rPr>
              <w:t>tell how learning can be used in future</w:t>
            </w:r>
          </w:p>
        </w:tc>
        <w:tc>
          <w:tcPr>
            <w:tcW w:w="3946" w:type="pct"/>
            <w:gridSpan w:val="3"/>
            <w:tcBorders>
              <w:left w:val="single" w:sz="4" w:space="0" w:color="000000"/>
            </w:tcBorders>
          </w:tcPr>
          <w:p w:rsidR="00941158" w:rsidRPr="00941158" w:rsidRDefault="00941158" w:rsidP="00070752">
            <w:pPr>
              <w:rPr>
                <w:rFonts w:ascii="Cambria" w:eastAsia="Cambria" w:hAnsi="Cambria" w:cs="TTE183FC70t00"/>
                <w:i/>
                <w:szCs w:val="20"/>
              </w:rPr>
            </w:pPr>
            <w:r w:rsidRPr="00941158">
              <w:rPr>
                <w:rFonts w:ascii="Cambria" w:eastAsia="Cambria" w:hAnsi="Cambria" w:cs="TTE183FC70t00"/>
                <w:i/>
                <w:szCs w:val="20"/>
              </w:rPr>
              <w:t>Readers, Today and every day…</w:t>
            </w:r>
          </w:p>
          <w:p w:rsidR="00070752" w:rsidRPr="00070752" w:rsidRDefault="00070752" w:rsidP="00941158">
            <w:pPr>
              <w:rPr>
                <w:rFonts w:ascii="Cambria" w:eastAsia="Cambria" w:hAnsi="Cambria" w:cs="Times New Roman"/>
              </w:rPr>
            </w:pPr>
            <w:r w:rsidRPr="00070752">
              <w:rPr>
                <w:rFonts w:ascii="Cambria" w:eastAsia="Cambria" w:hAnsi="Cambria" w:cs="TTE183FC70t00"/>
                <w:szCs w:val="20"/>
              </w:rPr>
              <w:t xml:space="preserve">Remind students </w:t>
            </w:r>
            <w:r w:rsidR="00941158">
              <w:rPr>
                <w:rFonts w:ascii="Cambria" w:eastAsia="Cambria" w:hAnsi="Cambria" w:cs="TTE183FC70t00"/>
                <w:szCs w:val="20"/>
              </w:rPr>
              <w:t xml:space="preserve">that rereading details and finding the connection to form main ideas will help them comprehend or understand the story.  </w:t>
            </w:r>
            <w:r w:rsidRPr="00070752">
              <w:rPr>
                <w:rFonts w:ascii="Cambria" w:eastAsia="Cambria" w:hAnsi="Cambria" w:cs="TTE183FC70t00"/>
                <w:szCs w:val="20"/>
              </w:rPr>
              <w:t xml:space="preserve">Invite students to use this strategy on their own. Provide time for students to independently experiment with their historical fiction book and identifying the big idea using the details they came up with the day before. </w:t>
            </w:r>
            <w:r w:rsidR="00941158">
              <w:rPr>
                <w:rFonts w:ascii="Cambria" w:eastAsia="Cambria" w:hAnsi="Cambria" w:cs="TTE183FC70t00"/>
                <w:szCs w:val="20"/>
              </w:rPr>
              <w:t xml:space="preserve"> Students can use another thought bubble for what they believe the author wanted to communicate or main ideas from those details.</w:t>
            </w:r>
          </w:p>
        </w:tc>
      </w:tr>
      <w:tr w:rsidR="00070752" w:rsidRPr="00070752" w:rsidTr="0019251B">
        <w:trPr>
          <w:jc w:val="center"/>
        </w:trPr>
        <w:tc>
          <w:tcPr>
            <w:tcW w:w="1054" w:type="pct"/>
            <w:tcBorders>
              <w:right w:val="single" w:sz="4" w:space="0" w:color="000000"/>
            </w:tcBorders>
            <w:shd w:val="clear" w:color="auto" w:fill="E0E0E0"/>
          </w:tcPr>
          <w:p w:rsidR="00070752" w:rsidRPr="00070752" w:rsidRDefault="00070752" w:rsidP="00070752">
            <w:pPr>
              <w:rPr>
                <w:rFonts w:ascii="Cambria" w:eastAsia="Cambria" w:hAnsi="Cambria" w:cs="Times New Roman"/>
                <w:b/>
              </w:rPr>
            </w:pPr>
            <w:r w:rsidRPr="00070752">
              <w:rPr>
                <w:rFonts w:ascii="Cambria" w:eastAsia="Cambria" w:hAnsi="Cambria" w:cs="Times New Roman"/>
                <w:b/>
              </w:rPr>
              <w:t>Independent Reading:</w:t>
            </w:r>
          </w:p>
        </w:tc>
        <w:tc>
          <w:tcPr>
            <w:tcW w:w="3946" w:type="pct"/>
            <w:gridSpan w:val="3"/>
            <w:tcBorders>
              <w:left w:val="single" w:sz="4" w:space="0" w:color="000000"/>
            </w:tcBorders>
          </w:tcPr>
          <w:p w:rsidR="00070752" w:rsidRPr="00070752" w:rsidRDefault="00070752" w:rsidP="00941158">
            <w:pPr>
              <w:rPr>
                <w:rFonts w:ascii="Cambria" w:eastAsia="Cambria" w:hAnsi="Cambria" w:cs="Times New Roman"/>
              </w:rPr>
            </w:pPr>
            <w:r w:rsidRPr="00070752">
              <w:rPr>
                <w:rFonts w:ascii="Cambria" w:eastAsia="Cambria" w:hAnsi="Cambria" w:cs="Times New Roman"/>
              </w:rPr>
              <w:t xml:space="preserve"> Students will read over the details they pulled from their books yesterday and come up with </w:t>
            </w:r>
            <w:r w:rsidR="00941158">
              <w:rPr>
                <w:rFonts w:ascii="Cambria" w:eastAsia="Cambria" w:hAnsi="Cambria" w:cs="Times New Roman"/>
              </w:rPr>
              <w:t>the main idea or big idea</w:t>
            </w:r>
            <w:r w:rsidRPr="00070752">
              <w:rPr>
                <w:rFonts w:ascii="Cambria" w:eastAsia="Cambria" w:hAnsi="Cambria" w:cs="Times New Roman"/>
              </w:rPr>
              <w:t xml:space="preserve">. They will write the </w:t>
            </w:r>
            <w:r w:rsidR="00941158">
              <w:rPr>
                <w:rFonts w:ascii="Cambria" w:eastAsia="Cambria" w:hAnsi="Cambria" w:cs="Times New Roman"/>
              </w:rPr>
              <w:t>main idea</w:t>
            </w:r>
            <w:r w:rsidRPr="00070752">
              <w:rPr>
                <w:rFonts w:ascii="Cambria" w:eastAsia="Cambria" w:hAnsi="Cambria" w:cs="Times New Roman"/>
              </w:rPr>
              <w:t xml:space="preserve"> inside of the thought bubble</w:t>
            </w:r>
            <w:r w:rsidR="00605B98">
              <w:rPr>
                <w:rFonts w:ascii="Cambria" w:eastAsia="Cambria" w:hAnsi="Cambria" w:cs="Times New Roman"/>
              </w:rPr>
              <w:t xml:space="preserve"> or students can use another main idea graphic organizer.</w:t>
            </w:r>
          </w:p>
        </w:tc>
      </w:tr>
      <w:tr w:rsidR="00070752" w:rsidRPr="00070752" w:rsidTr="0019251B">
        <w:trPr>
          <w:jc w:val="center"/>
        </w:trPr>
        <w:tc>
          <w:tcPr>
            <w:tcW w:w="1054" w:type="pct"/>
            <w:tcBorders>
              <w:right w:val="single" w:sz="4" w:space="0" w:color="000000"/>
            </w:tcBorders>
            <w:shd w:val="clear" w:color="auto" w:fill="E0E0E0"/>
          </w:tcPr>
          <w:p w:rsidR="00070752" w:rsidRPr="00070752" w:rsidRDefault="00070752" w:rsidP="00070752">
            <w:pPr>
              <w:rPr>
                <w:rFonts w:ascii="Cambria" w:eastAsia="Cambria" w:hAnsi="Cambria" w:cs="Times New Roman"/>
                <w:b/>
              </w:rPr>
            </w:pPr>
            <w:r w:rsidRPr="00070752">
              <w:rPr>
                <w:rFonts w:ascii="Cambria" w:eastAsia="Cambria" w:hAnsi="Cambria" w:cs="Times New Roman"/>
                <w:b/>
              </w:rPr>
              <w:t>Share:</w:t>
            </w:r>
          </w:p>
        </w:tc>
        <w:tc>
          <w:tcPr>
            <w:tcW w:w="3946" w:type="pct"/>
            <w:gridSpan w:val="3"/>
            <w:tcBorders>
              <w:left w:val="single" w:sz="4" w:space="0" w:color="000000"/>
            </w:tcBorders>
          </w:tcPr>
          <w:p w:rsidR="00070752" w:rsidRPr="00070752" w:rsidRDefault="00070752" w:rsidP="00605B98">
            <w:pPr>
              <w:rPr>
                <w:rFonts w:ascii="Cambria" w:eastAsia="Cambria" w:hAnsi="Cambria" w:cs="Times New Roman"/>
              </w:rPr>
            </w:pPr>
            <w:r w:rsidRPr="00070752">
              <w:rPr>
                <w:rFonts w:ascii="Cambria" w:eastAsia="Cambria" w:hAnsi="Cambria" w:cs="Times New Roman"/>
              </w:rPr>
              <w:t xml:space="preserve">Have students share with a partner or out loud the </w:t>
            </w:r>
            <w:r w:rsidR="00605B98">
              <w:rPr>
                <w:rFonts w:ascii="Cambria" w:eastAsia="Cambria" w:hAnsi="Cambria" w:cs="Times New Roman"/>
              </w:rPr>
              <w:t xml:space="preserve">main ideas they came up with and the details that support them. </w:t>
            </w:r>
          </w:p>
        </w:tc>
      </w:tr>
    </w:tbl>
    <w:p w:rsidR="00FA61E0" w:rsidRPr="00070752" w:rsidRDefault="00FA61E0" w:rsidP="00FA61E0">
      <w:pPr>
        <w:widowControl/>
        <w:spacing w:after="0" w:line="240" w:lineRule="auto"/>
        <w:rPr>
          <w:rFonts w:ascii="Cambria" w:eastAsia="Cambria" w:hAnsi="Cambria" w:cs="Times New Roman"/>
          <w:sz w:val="24"/>
          <w:szCs w:val="24"/>
        </w:rPr>
      </w:pPr>
    </w:p>
    <w:p w:rsidR="00FA61E0" w:rsidRPr="00FA61E0" w:rsidRDefault="00FA61E0" w:rsidP="00FA61E0">
      <w:pPr>
        <w:widowControl/>
        <w:spacing w:after="0" w:line="240" w:lineRule="auto"/>
        <w:rPr>
          <w:rFonts w:ascii="Cambria" w:eastAsia="Cambria" w:hAnsi="Cambria" w:cs="Times New Roman"/>
          <w:sz w:val="2"/>
          <w:szCs w:val="24"/>
        </w:rPr>
      </w:pPr>
    </w:p>
    <w:p w:rsidR="00FA61E0" w:rsidRPr="00FA61E0" w:rsidRDefault="00FA61E0" w:rsidP="00FA61E0">
      <w:pPr>
        <w:widowControl/>
        <w:spacing w:after="0" w:line="240" w:lineRule="auto"/>
        <w:rPr>
          <w:rFonts w:ascii="Cambria" w:eastAsia="Cambria" w:hAnsi="Cambria" w:cs="Times New Roman"/>
          <w:sz w:val="2"/>
          <w:szCs w:val="24"/>
        </w:rPr>
        <w:sectPr w:rsidR="00FA61E0" w:rsidRPr="00FA61E0" w:rsidSect="00D248C3">
          <w:pgSz w:w="12240" w:h="15840"/>
          <w:pgMar w:top="864" w:right="864" w:bottom="864" w:left="864" w:header="504" w:footer="144" w:gutter="0"/>
          <w:cols w:space="720"/>
          <w:docGrid w:linePitch="299"/>
        </w:sectPr>
      </w:pPr>
    </w:p>
    <w:tbl>
      <w:tblPr>
        <w:tblStyle w:val="TableGrid6"/>
        <w:tblpPr w:leftFromText="180" w:rightFromText="180" w:vertAnchor="text" w:tblpXSpec="center" w:tblpY="1"/>
        <w:tblOverlap w:val="never"/>
        <w:tblW w:w="5000" w:type="pct"/>
        <w:jc w:val="center"/>
        <w:tblBorders>
          <w:insideV w:val="none" w:sz="0" w:space="0" w:color="auto"/>
        </w:tblBorders>
        <w:tblLook w:val="00A0" w:firstRow="1" w:lastRow="0" w:firstColumn="1" w:lastColumn="0" w:noHBand="0" w:noVBand="0"/>
      </w:tblPr>
      <w:tblGrid>
        <w:gridCol w:w="2064"/>
        <w:gridCol w:w="811"/>
        <w:gridCol w:w="6480"/>
        <w:gridCol w:w="1147"/>
      </w:tblGrid>
      <w:tr w:rsidR="00941158" w:rsidRPr="00941158" w:rsidTr="00351122">
        <w:trPr>
          <w:jc w:val="center"/>
        </w:trPr>
        <w:tc>
          <w:tcPr>
            <w:tcW w:w="983" w:type="pct"/>
            <w:tcBorders>
              <w:bottom w:val="single" w:sz="4" w:space="0" w:color="auto"/>
              <w:right w:val="single" w:sz="4" w:space="0" w:color="000000"/>
            </w:tcBorders>
            <w:shd w:val="clear" w:color="auto" w:fill="000000"/>
          </w:tcPr>
          <w:p w:rsidR="00941158" w:rsidRPr="00941158" w:rsidRDefault="00941158" w:rsidP="00941158">
            <w:pPr>
              <w:spacing w:before="60" w:after="60"/>
              <w:rPr>
                <w:rFonts w:ascii="Cambria" w:eastAsia="Cambria" w:hAnsi="Cambria" w:cs="Times New Roman"/>
                <w:b/>
              </w:rPr>
            </w:pPr>
            <w:r w:rsidRPr="00941158">
              <w:rPr>
                <w:rFonts w:ascii="Cambria" w:eastAsia="Cambria" w:hAnsi="Cambria" w:cs="Times New Roman"/>
                <w:b/>
              </w:rPr>
              <w:lastRenderedPageBreak/>
              <w:t>Minilesson:</w:t>
            </w:r>
          </w:p>
        </w:tc>
        <w:tc>
          <w:tcPr>
            <w:tcW w:w="3471" w:type="pct"/>
            <w:gridSpan w:val="2"/>
            <w:tcBorders>
              <w:left w:val="single" w:sz="4" w:space="0" w:color="000000"/>
              <w:bottom w:val="single" w:sz="4" w:space="0" w:color="auto"/>
            </w:tcBorders>
            <w:shd w:val="clear" w:color="auto" w:fill="000000" w:themeFill="text1"/>
          </w:tcPr>
          <w:p w:rsidR="00941158" w:rsidRPr="00941158" w:rsidRDefault="00941158" w:rsidP="00941158">
            <w:pPr>
              <w:spacing w:before="60" w:after="60"/>
              <w:rPr>
                <w:rFonts w:ascii="Cambria" w:eastAsia="Cambria" w:hAnsi="Cambria" w:cs="Times New Roman"/>
                <w:b/>
                <w:i/>
              </w:rPr>
            </w:pPr>
            <w:r w:rsidRPr="00941158">
              <w:rPr>
                <w:rFonts w:ascii="Cambria" w:eastAsia="Cambria" w:hAnsi="Cambria" w:cs="Times New Roman"/>
                <w:b/>
                <w:i/>
              </w:rPr>
              <w:t>How Determining Main Idea Leads to Author’s Purpose</w:t>
            </w:r>
          </w:p>
        </w:tc>
        <w:tc>
          <w:tcPr>
            <w:tcW w:w="546" w:type="pct"/>
            <w:tcBorders>
              <w:left w:val="single" w:sz="4" w:space="0" w:color="000000"/>
              <w:bottom w:val="single" w:sz="4" w:space="0" w:color="auto"/>
            </w:tcBorders>
            <w:shd w:val="clear" w:color="auto" w:fill="000000" w:themeFill="text1"/>
            <w:vAlign w:val="center"/>
          </w:tcPr>
          <w:p w:rsidR="00941158" w:rsidRPr="009D5272" w:rsidRDefault="00941158" w:rsidP="00941158">
            <w:pPr>
              <w:spacing w:before="60" w:after="60"/>
              <w:jc w:val="right"/>
              <w:rPr>
                <w:rFonts w:ascii="Cambria" w:eastAsia="Cambria" w:hAnsi="Cambria" w:cs="Times New Roman"/>
                <w:b/>
              </w:rPr>
            </w:pPr>
            <w:r w:rsidRPr="009D5272">
              <w:rPr>
                <w:rFonts w:ascii="Cambria" w:eastAsia="Cambria" w:hAnsi="Cambria" w:cs="Times New Roman"/>
                <w:b/>
              </w:rPr>
              <w:t>HF 8</w:t>
            </w:r>
          </w:p>
        </w:tc>
      </w:tr>
      <w:tr w:rsidR="00941158" w:rsidRPr="00941158" w:rsidTr="00351122">
        <w:trPr>
          <w:jc w:val="center"/>
        </w:trPr>
        <w:tc>
          <w:tcPr>
            <w:tcW w:w="983" w:type="pct"/>
            <w:tcBorders>
              <w:top w:val="single" w:sz="4" w:space="0" w:color="auto"/>
              <w:left w:val="single" w:sz="4" w:space="0" w:color="auto"/>
              <w:bottom w:val="single" w:sz="4" w:space="0" w:color="auto"/>
              <w:right w:val="single" w:sz="4" w:space="0" w:color="auto"/>
            </w:tcBorders>
            <w:shd w:val="clear" w:color="auto" w:fill="E0E0E0"/>
          </w:tcPr>
          <w:p w:rsidR="00941158" w:rsidRPr="009D5272" w:rsidRDefault="00941158" w:rsidP="00941158">
            <w:pPr>
              <w:rPr>
                <w:rFonts w:ascii="Cambria" w:eastAsia="Cambria" w:hAnsi="Cambria" w:cs="Times New Roman"/>
                <w:b/>
                <w:sz w:val="22"/>
              </w:rPr>
            </w:pPr>
            <w:r w:rsidRPr="009D5272">
              <w:rPr>
                <w:rFonts w:ascii="Cambria" w:eastAsia="Cambria" w:hAnsi="Cambria" w:cs="Times New Roman"/>
                <w:b/>
                <w:sz w:val="22"/>
              </w:rPr>
              <w:t>Objective(s):</w:t>
            </w:r>
          </w:p>
        </w:tc>
        <w:tc>
          <w:tcPr>
            <w:tcW w:w="4017" w:type="pct"/>
            <w:gridSpan w:val="3"/>
            <w:tcBorders>
              <w:top w:val="single" w:sz="4" w:space="0" w:color="auto"/>
              <w:left w:val="single" w:sz="4" w:space="0" w:color="auto"/>
              <w:bottom w:val="single" w:sz="4" w:space="0" w:color="auto"/>
              <w:right w:val="single" w:sz="4" w:space="0" w:color="auto"/>
            </w:tcBorders>
          </w:tcPr>
          <w:p w:rsidR="00941158" w:rsidRPr="00941158" w:rsidRDefault="00941158" w:rsidP="008E5C87">
            <w:pPr>
              <w:rPr>
                <w:rFonts w:ascii="Cambria" w:eastAsia="Cambria" w:hAnsi="Cambria" w:cs="Palatino Linotype"/>
                <w:b/>
                <w:bCs/>
                <w:i/>
                <w:szCs w:val="16"/>
              </w:rPr>
            </w:pPr>
            <w:r w:rsidRPr="00941158">
              <w:rPr>
                <w:rFonts w:ascii="Cambria" w:eastAsia="Cambria" w:hAnsi="Cambria" w:cs="Palatino Linotype"/>
                <w:i/>
                <w:iCs/>
                <w:szCs w:val="16"/>
              </w:rPr>
              <w:t>Thoughtful readers ponder the author’s purpose for writin</w:t>
            </w:r>
            <w:r w:rsidR="008E5C87">
              <w:rPr>
                <w:rFonts w:ascii="Cambria" w:eastAsia="Cambria" w:hAnsi="Cambria" w:cs="Palatino Linotype"/>
                <w:i/>
                <w:iCs/>
                <w:szCs w:val="16"/>
              </w:rPr>
              <w:t xml:space="preserve">g a piece of historical fiction by using the author’s note. </w:t>
            </w:r>
          </w:p>
        </w:tc>
      </w:tr>
      <w:tr w:rsidR="00941158" w:rsidRPr="00941158" w:rsidTr="009D5272">
        <w:trPr>
          <w:jc w:val="center"/>
        </w:trPr>
        <w:tc>
          <w:tcPr>
            <w:tcW w:w="983" w:type="pct"/>
            <w:tcBorders>
              <w:top w:val="single" w:sz="4" w:space="0" w:color="auto"/>
              <w:left w:val="single" w:sz="4" w:space="0" w:color="auto"/>
              <w:bottom w:val="single" w:sz="4" w:space="0" w:color="auto"/>
              <w:right w:val="single" w:sz="4" w:space="0" w:color="auto"/>
            </w:tcBorders>
            <w:shd w:val="clear" w:color="auto" w:fill="E0E0E0"/>
          </w:tcPr>
          <w:p w:rsidR="00941158" w:rsidRPr="009D5272" w:rsidRDefault="00941158" w:rsidP="00941158">
            <w:pPr>
              <w:rPr>
                <w:rFonts w:ascii="Cambria" w:eastAsia="Cambria" w:hAnsi="Cambria" w:cs="Times New Roman"/>
                <w:b/>
                <w:sz w:val="22"/>
              </w:rPr>
            </w:pPr>
            <w:r w:rsidRPr="009D5272">
              <w:rPr>
                <w:rFonts w:ascii="Cambria" w:eastAsia="Cambria" w:hAnsi="Cambria" w:cs="Times New Roman"/>
                <w:b/>
                <w:sz w:val="22"/>
              </w:rPr>
              <w:t>TEKS:</w:t>
            </w:r>
          </w:p>
        </w:tc>
        <w:tc>
          <w:tcPr>
            <w:tcW w:w="386" w:type="pct"/>
            <w:tcBorders>
              <w:top w:val="single" w:sz="4" w:space="0" w:color="auto"/>
              <w:left w:val="single" w:sz="4" w:space="0" w:color="auto"/>
              <w:bottom w:val="single" w:sz="4" w:space="0" w:color="auto"/>
              <w:right w:val="nil"/>
            </w:tcBorders>
          </w:tcPr>
          <w:p w:rsidR="00941158" w:rsidRDefault="00941158" w:rsidP="00941158">
            <w:pPr>
              <w:spacing w:beforeLines="1" w:before="2" w:afterLines="1" w:after="2"/>
              <w:rPr>
                <w:rFonts w:ascii="Cambria" w:eastAsia="Cambria" w:hAnsi="Cambria" w:cs="Times New Roman"/>
                <w:b/>
                <w:sz w:val="22"/>
                <w:szCs w:val="20"/>
              </w:rPr>
            </w:pPr>
            <w:r w:rsidRPr="00941158">
              <w:rPr>
                <w:rFonts w:ascii="Cambria" w:eastAsia="Cambria" w:hAnsi="Cambria" w:cs="Times New Roman"/>
                <w:b/>
                <w:sz w:val="22"/>
                <w:szCs w:val="20"/>
              </w:rPr>
              <w:t>4.6</w:t>
            </w:r>
          </w:p>
          <w:p w:rsidR="00941158" w:rsidRDefault="00941158" w:rsidP="00941158">
            <w:pPr>
              <w:spacing w:beforeLines="1" w:before="2" w:afterLines="1" w:after="2"/>
              <w:rPr>
                <w:rFonts w:ascii="Cambria" w:eastAsia="Cambria" w:hAnsi="Cambria" w:cs="Times New Roman"/>
                <w:b/>
                <w:sz w:val="22"/>
                <w:szCs w:val="20"/>
              </w:rPr>
            </w:pPr>
          </w:p>
          <w:p w:rsidR="00941158" w:rsidRDefault="00941158" w:rsidP="00941158">
            <w:pPr>
              <w:spacing w:beforeLines="1" w:before="2" w:afterLines="1" w:after="2"/>
              <w:rPr>
                <w:rFonts w:ascii="Cambria" w:eastAsia="Cambria" w:hAnsi="Cambria" w:cs="Times New Roman"/>
                <w:b/>
                <w:sz w:val="22"/>
                <w:szCs w:val="20"/>
              </w:rPr>
            </w:pPr>
          </w:p>
          <w:p w:rsidR="00941158" w:rsidRPr="00941158" w:rsidRDefault="00941158" w:rsidP="00941158">
            <w:pPr>
              <w:spacing w:beforeLines="1" w:before="2" w:afterLines="1" w:after="2"/>
              <w:rPr>
                <w:rFonts w:ascii="Cambria" w:eastAsia="Cambria" w:hAnsi="Cambria" w:cs="Times New Roman"/>
                <w:b/>
                <w:sz w:val="22"/>
                <w:szCs w:val="20"/>
              </w:rPr>
            </w:pPr>
            <w:r>
              <w:rPr>
                <w:rFonts w:ascii="Cambria" w:eastAsia="Cambria" w:hAnsi="Cambria" w:cs="Times New Roman"/>
                <w:b/>
                <w:sz w:val="22"/>
                <w:szCs w:val="20"/>
              </w:rPr>
              <w:t>4.6 A</w:t>
            </w:r>
          </w:p>
        </w:tc>
        <w:tc>
          <w:tcPr>
            <w:tcW w:w="3631" w:type="pct"/>
            <w:gridSpan w:val="2"/>
            <w:tcBorders>
              <w:top w:val="single" w:sz="4" w:space="0" w:color="auto"/>
              <w:left w:val="nil"/>
              <w:bottom w:val="single" w:sz="4" w:space="0" w:color="auto"/>
              <w:right w:val="single" w:sz="4" w:space="0" w:color="auto"/>
            </w:tcBorders>
          </w:tcPr>
          <w:p w:rsidR="00941158" w:rsidRPr="00941158" w:rsidRDefault="00941158" w:rsidP="00941158">
            <w:pPr>
              <w:spacing w:beforeLines="1" w:before="2" w:afterLines="1" w:after="2"/>
              <w:rPr>
                <w:rFonts w:ascii="Cambria" w:eastAsia="Cambria" w:hAnsi="Cambria" w:cs="Times New Roman"/>
                <w:sz w:val="22"/>
                <w:szCs w:val="20"/>
              </w:rPr>
            </w:pPr>
            <w:r w:rsidRPr="00941158">
              <w:rPr>
                <w:rFonts w:ascii="Cambria" w:eastAsia="Cambria" w:hAnsi="Cambria" w:cs="Times New Roman"/>
                <w:sz w:val="22"/>
                <w:szCs w:val="20"/>
              </w:rPr>
              <w:t>Students understand, make inferences and draw conclusions about the structure and elements of fiction and provide evidence from text to support their understanding.</w:t>
            </w:r>
          </w:p>
          <w:p w:rsidR="00941158" w:rsidRPr="00941158" w:rsidRDefault="00941158" w:rsidP="00941158">
            <w:pPr>
              <w:spacing w:beforeLines="1" w:before="2" w:afterLines="1" w:after="2"/>
              <w:rPr>
                <w:rFonts w:asciiTheme="majorHAnsi" w:eastAsia="Cambria" w:hAnsiTheme="majorHAnsi" w:cs="Times New Roman"/>
                <w:sz w:val="22"/>
                <w:szCs w:val="20"/>
              </w:rPr>
            </w:pPr>
            <w:r>
              <w:rPr>
                <w:rFonts w:ascii="Cambria" w:eastAsia="Cambria" w:hAnsi="Cambria" w:cs="Times New Roman"/>
                <w:sz w:val="22"/>
                <w:szCs w:val="20"/>
              </w:rPr>
              <w:t>Sequence and summarize the plot’s main events and explain their influence on future events.</w:t>
            </w:r>
          </w:p>
        </w:tc>
      </w:tr>
      <w:tr w:rsidR="00941158" w:rsidRPr="00941158" w:rsidTr="00351122">
        <w:trPr>
          <w:jc w:val="center"/>
        </w:trPr>
        <w:tc>
          <w:tcPr>
            <w:tcW w:w="983" w:type="pct"/>
            <w:tcBorders>
              <w:top w:val="single" w:sz="4" w:space="0" w:color="auto"/>
              <w:left w:val="single" w:sz="4" w:space="0" w:color="auto"/>
              <w:bottom w:val="single" w:sz="4" w:space="0" w:color="auto"/>
              <w:right w:val="single" w:sz="4" w:space="0" w:color="auto"/>
            </w:tcBorders>
            <w:shd w:val="clear" w:color="auto" w:fill="E0E0E0"/>
          </w:tcPr>
          <w:p w:rsidR="00941158" w:rsidRPr="009D5272" w:rsidRDefault="00941158" w:rsidP="00941158">
            <w:pPr>
              <w:rPr>
                <w:rFonts w:ascii="Cambria" w:eastAsia="Cambria" w:hAnsi="Cambria" w:cs="Times New Roman"/>
                <w:b/>
                <w:sz w:val="22"/>
              </w:rPr>
            </w:pPr>
            <w:r w:rsidRPr="009D5272">
              <w:rPr>
                <w:rFonts w:ascii="Cambria" w:eastAsia="Cambria" w:hAnsi="Cambria" w:cs="Times New Roman"/>
                <w:b/>
                <w:sz w:val="22"/>
              </w:rPr>
              <w:t>Notes:</w:t>
            </w:r>
          </w:p>
        </w:tc>
        <w:tc>
          <w:tcPr>
            <w:tcW w:w="4017" w:type="pct"/>
            <w:gridSpan w:val="3"/>
            <w:tcBorders>
              <w:top w:val="single" w:sz="4" w:space="0" w:color="auto"/>
              <w:left w:val="single" w:sz="4" w:space="0" w:color="auto"/>
              <w:bottom w:val="single" w:sz="4" w:space="0" w:color="auto"/>
              <w:right w:val="single" w:sz="4" w:space="0" w:color="auto"/>
            </w:tcBorders>
          </w:tcPr>
          <w:p w:rsidR="00941158" w:rsidRPr="00941158" w:rsidRDefault="00351122" w:rsidP="00941158">
            <w:pPr>
              <w:pBdr>
                <w:top w:val="nil"/>
                <w:left w:val="nil"/>
                <w:bottom w:val="nil"/>
                <w:right w:val="nil"/>
                <w:between w:val="nil"/>
                <w:bar w:val="nil"/>
              </w:pBdr>
              <w:rPr>
                <w:rFonts w:ascii="Cambria" w:eastAsia="Cambria" w:hAnsi="Cambria" w:cs="Times New Roman"/>
              </w:rPr>
            </w:pPr>
            <w:r>
              <w:rPr>
                <w:rFonts w:ascii="Cambria" w:eastAsia="Cambria" w:hAnsi="Cambria" w:cs="Times New Roman"/>
              </w:rPr>
              <w:t xml:space="preserve">The purpose of this lesson is to help students see the importance of the author’s note in Historical Fiction.  It is also important to help students remember the main ideas of the text when thinking about the author’s purpose.  We know with fiction the author purpose is to entertain or tell a story but students often forget what the story was about.  That is connected to the purpose as well.  For example: The author’s purpose for </w:t>
            </w:r>
            <w:r w:rsidRPr="00351122">
              <w:rPr>
                <w:rFonts w:ascii="Cambria" w:eastAsia="Cambria" w:hAnsi="Cambria" w:cs="Times New Roman"/>
                <w:i/>
              </w:rPr>
              <w:t>Leah’s Pony</w:t>
            </w:r>
            <w:r>
              <w:rPr>
                <w:rFonts w:ascii="Cambria" w:eastAsia="Cambria" w:hAnsi="Cambria" w:cs="Times New Roman"/>
              </w:rPr>
              <w:t xml:space="preserve"> was to tell a story about a family’s struggles living in the Dust Bowl during the Great Depression.</w:t>
            </w:r>
          </w:p>
        </w:tc>
      </w:tr>
      <w:tr w:rsidR="00941158" w:rsidRPr="00941158" w:rsidTr="00351122">
        <w:trPr>
          <w:jc w:val="center"/>
        </w:trPr>
        <w:tc>
          <w:tcPr>
            <w:tcW w:w="983" w:type="pct"/>
            <w:tcBorders>
              <w:top w:val="single" w:sz="4" w:space="0" w:color="auto"/>
              <w:left w:val="single" w:sz="4" w:space="0" w:color="auto"/>
              <w:bottom w:val="single" w:sz="4" w:space="0" w:color="auto"/>
              <w:right w:val="single" w:sz="4" w:space="0" w:color="auto"/>
            </w:tcBorders>
            <w:shd w:val="clear" w:color="auto" w:fill="E0E0E0"/>
          </w:tcPr>
          <w:p w:rsidR="00941158" w:rsidRPr="009D5272" w:rsidRDefault="00941158" w:rsidP="00941158">
            <w:pPr>
              <w:rPr>
                <w:rFonts w:ascii="Cambria" w:eastAsia="Cambria" w:hAnsi="Cambria" w:cs="Times New Roman"/>
                <w:b/>
                <w:sz w:val="22"/>
              </w:rPr>
            </w:pPr>
            <w:r w:rsidRPr="009D5272">
              <w:rPr>
                <w:rFonts w:ascii="Cambria" w:eastAsia="Cambria" w:hAnsi="Cambria" w:cs="Times New Roman"/>
                <w:b/>
                <w:sz w:val="22"/>
              </w:rPr>
              <w:t>Materials:</w:t>
            </w:r>
          </w:p>
        </w:tc>
        <w:tc>
          <w:tcPr>
            <w:tcW w:w="4017" w:type="pct"/>
            <w:gridSpan w:val="3"/>
            <w:tcBorders>
              <w:top w:val="single" w:sz="4" w:space="0" w:color="auto"/>
              <w:left w:val="single" w:sz="4" w:space="0" w:color="auto"/>
              <w:bottom w:val="single" w:sz="4" w:space="0" w:color="auto"/>
              <w:right w:val="single" w:sz="4" w:space="0" w:color="auto"/>
            </w:tcBorders>
          </w:tcPr>
          <w:p w:rsidR="00941158" w:rsidRPr="00941158" w:rsidRDefault="00941158" w:rsidP="00941158">
            <w:pPr>
              <w:numPr>
                <w:ilvl w:val="0"/>
                <w:numId w:val="2"/>
              </w:numPr>
              <w:contextualSpacing/>
              <w:rPr>
                <w:rFonts w:ascii="Cambria" w:eastAsia="Cambria" w:hAnsi="Cambria" w:cs="Times New Roman"/>
              </w:rPr>
            </w:pPr>
            <w:r w:rsidRPr="00941158">
              <w:rPr>
                <w:rFonts w:ascii="Cambria" w:eastAsia="Cambria" w:hAnsi="Cambria" w:cs="Palatino Linotype"/>
                <w:i/>
                <w:iCs/>
                <w:szCs w:val="16"/>
              </w:rPr>
              <w:t>Leah’s Pony</w:t>
            </w:r>
            <w:r w:rsidR="00351122">
              <w:rPr>
                <w:rFonts w:ascii="Cambria" w:eastAsia="Cambria" w:hAnsi="Cambria" w:cs="Palatino Linotype"/>
                <w:iCs/>
                <w:szCs w:val="16"/>
              </w:rPr>
              <w:t xml:space="preserve"> and other historical fiction text </w:t>
            </w:r>
          </w:p>
          <w:p w:rsidR="00941158" w:rsidRPr="00351122" w:rsidRDefault="00941158" w:rsidP="00941158">
            <w:pPr>
              <w:numPr>
                <w:ilvl w:val="0"/>
                <w:numId w:val="2"/>
              </w:numPr>
              <w:contextualSpacing/>
              <w:rPr>
                <w:rFonts w:ascii="Cambria" w:eastAsia="Cambria" w:hAnsi="Cambria" w:cs="Times New Roman"/>
              </w:rPr>
            </w:pPr>
            <w:r>
              <w:rPr>
                <w:rFonts w:ascii="Cambria" w:eastAsia="Cambria" w:hAnsi="Cambria" w:cs="Palatino Linotype"/>
                <w:iCs/>
                <w:szCs w:val="16"/>
              </w:rPr>
              <w:t>Start an Author’s Purpose Anchor Chart</w:t>
            </w:r>
          </w:p>
          <w:p w:rsidR="00351122" w:rsidRPr="00351122" w:rsidRDefault="00351122" w:rsidP="00941158">
            <w:pPr>
              <w:numPr>
                <w:ilvl w:val="0"/>
                <w:numId w:val="2"/>
              </w:numPr>
              <w:contextualSpacing/>
              <w:rPr>
                <w:rFonts w:ascii="Cambria" w:eastAsia="Cambria" w:hAnsi="Cambria" w:cs="Times New Roman"/>
              </w:rPr>
            </w:pPr>
            <w:r>
              <w:rPr>
                <w:rFonts w:ascii="Cambria" w:eastAsia="Cambria" w:hAnsi="Cambria" w:cs="Palatino Linotype"/>
                <w:iCs/>
                <w:szCs w:val="16"/>
              </w:rPr>
              <w:t>Teacher and student notebooks</w:t>
            </w:r>
          </w:p>
          <w:p w:rsidR="00941158" w:rsidRPr="00941158" w:rsidRDefault="00351122" w:rsidP="00351122">
            <w:pPr>
              <w:numPr>
                <w:ilvl w:val="0"/>
                <w:numId w:val="2"/>
              </w:numPr>
              <w:contextualSpacing/>
              <w:rPr>
                <w:rFonts w:ascii="Cambria" w:eastAsia="Cambria" w:hAnsi="Cambria" w:cs="Times New Roman"/>
              </w:rPr>
            </w:pPr>
            <w:r>
              <w:rPr>
                <w:rFonts w:ascii="Cambria" w:eastAsia="Cambria" w:hAnsi="Cambria" w:cs="Palatino Linotype"/>
                <w:iCs/>
                <w:szCs w:val="16"/>
              </w:rPr>
              <w:t>Chart paper and markers</w:t>
            </w:r>
          </w:p>
        </w:tc>
      </w:tr>
      <w:tr w:rsidR="00941158" w:rsidRPr="00941158" w:rsidTr="00351122">
        <w:trPr>
          <w:jc w:val="center"/>
        </w:trPr>
        <w:tc>
          <w:tcPr>
            <w:tcW w:w="983" w:type="pct"/>
            <w:tcBorders>
              <w:top w:val="single" w:sz="4" w:space="0" w:color="auto"/>
              <w:right w:val="single" w:sz="4" w:space="0" w:color="000000"/>
            </w:tcBorders>
            <w:shd w:val="clear" w:color="auto" w:fill="E0E0E0"/>
          </w:tcPr>
          <w:p w:rsidR="00941158" w:rsidRPr="009D5272" w:rsidRDefault="00941158" w:rsidP="00941158">
            <w:pPr>
              <w:rPr>
                <w:rFonts w:ascii="Cambria" w:eastAsia="Cambria" w:hAnsi="Cambria" w:cs="Times New Roman"/>
                <w:b/>
                <w:sz w:val="22"/>
              </w:rPr>
            </w:pPr>
            <w:r w:rsidRPr="009D5272">
              <w:rPr>
                <w:rFonts w:ascii="Cambria" w:eastAsia="Cambria" w:hAnsi="Cambria" w:cs="Times New Roman"/>
                <w:b/>
                <w:sz w:val="22"/>
              </w:rPr>
              <w:t>Connect:</w:t>
            </w:r>
          </w:p>
          <w:p w:rsidR="00941158" w:rsidRPr="00941158" w:rsidRDefault="00941158" w:rsidP="00941158">
            <w:pPr>
              <w:numPr>
                <w:ilvl w:val="0"/>
                <w:numId w:val="1"/>
              </w:numPr>
              <w:rPr>
                <w:rFonts w:ascii="Cambria" w:eastAsia="Cambria" w:hAnsi="Cambria" w:cs="Arial"/>
                <w:i/>
                <w:sz w:val="20"/>
                <w:szCs w:val="18"/>
              </w:rPr>
            </w:pPr>
            <w:r w:rsidRPr="00941158">
              <w:rPr>
                <w:rFonts w:ascii="Cambria" w:eastAsia="Cambria" w:hAnsi="Cambria" w:cs="Arial"/>
                <w:i/>
                <w:sz w:val="20"/>
                <w:szCs w:val="18"/>
              </w:rPr>
              <w:t>connect today’s work with ongoing work</w:t>
            </w:r>
          </w:p>
          <w:p w:rsidR="00941158" w:rsidRPr="00941158" w:rsidRDefault="00941158" w:rsidP="00941158">
            <w:pPr>
              <w:numPr>
                <w:ilvl w:val="0"/>
                <w:numId w:val="1"/>
              </w:numPr>
              <w:rPr>
                <w:rFonts w:ascii="Palatino Linotype" w:eastAsia="Cambria" w:hAnsi="Palatino Linotype" w:cs="Arial"/>
                <w:i/>
                <w:iCs/>
                <w:sz w:val="20"/>
                <w:szCs w:val="18"/>
              </w:rPr>
            </w:pPr>
            <w:r w:rsidRPr="00941158">
              <w:rPr>
                <w:rFonts w:ascii="Cambria" w:eastAsia="Cambria" w:hAnsi="Cambria" w:cs="Arial"/>
                <w:i/>
                <w:sz w:val="20"/>
                <w:szCs w:val="18"/>
              </w:rPr>
              <w:t>state teaching point</w:t>
            </w:r>
          </w:p>
        </w:tc>
        <w:tc>
          <w:tcPr>
            <w:tcW w:w="4017" w:type="pct"/>
            <w:gridSpan w:val="3"/>
            <w:tcBorders>
              <w:top w:val="single" w:sz="4" w:space="0" w:color="auto"/>
              <w:left w:val="single" w:sz="4" w:space="0" w:color="000000"/>
            </w:tcBorders>
          </w:tcPr>
          <w:p w:rsidR="00941158" w:rsidRPr="00941158" w:rsidRDefault="00941158" w:rsidP="00941158">
            <w:pPr>
              <w:spacing w:line="220" w:lineRule="exact"/>
              <w:rPr>
                <w:rFonts w:ascii="Cambria" w:eastAsia="Cambria" w:hAnsi="Cambria" w:cs="Palatino Linotype"/>
                <w:i/>
                <w:szCs w:val="16"/>
              </w:rPr>
            </w:pPr>
            <w:r w:rsidRPr="00941158">
              <w:rPr>
                <w:rFonts w:ascii="Cambria" w:eastAsia="Cambria" w:hAnsi="Cambria" w:cs="Palatino Linotype"/>
                <w:i/>
                <w:szCs w:val="16"/>
              </w:rPr>
              <w:t xml:space="preserve">Readers, </w:t>
            </w:r>
          </w:p>
          <w:p w:rsidR="00941158" w:rsidRPr="00941158" w:rsidRDefault="00941158" w:rsidP="00941158">
            <w:pPr>
              <w:rPr>
                <w:rFonts w:ascii="Cambria" w:eastAsia="Cambria" w:hAnsi="Cambria" w:cs="Palatino Linotype"/>
                <w:szCs w:val="16"/>
              </w:rPr>
            </w:pPr>
            <w:r w:rsidRPr="00941158">
              <w:rPr>
                <w:rFonts w:ascii="Cambria" w:eastAsia="Cambria" w:hAnsi="Cambria" w:cs="Palatino Linotype"/>
                <w:szCs w:val="16"/>
              </w:rPr>
              <w:t>Remind students that authors have a wide variety of reasons for writing. They might write to persuade, to inform, to explain, to describe, and/or to entertain. Tell the students that often an author determines his or her purpose for writing even before the pen touches the paper. He or she must decide what their overall reason is for writing and how to convey it. Thoughtful readers recognize that it is important to ponder (or think about) the author’s purpose when interpreting a text. Inform the students that today’s lesson focuses on considering the author’s purpose in a historical fiction text.</w:t>
            </w:r>
          </w:p>
        </w:tc>
      </w:tr>
      <w:tr w:rsidR="00941158" w:rsidRPr="00941158" w:rsidTr="00351122">
        <w:trPr>
          <w:jc w:val="center"/>
        </w:trPr>
        <w:tc>
          <w:tcPr>
            <w:tcW w:w="983" w:type="pct"/>
            <w:tcBorders>
              <w:right w:val="single" w:sz="4" w:space="0" w:color="000000"/>
            </w:tcBorders>
            <w:shd w:val="clear" w:color="auto" w:fill="E0E0E0"/>
          </w:tcPr>
          <w:p w:rsidR="00941158" w:rsidRPr="009D5272" w:rsidRDefault="00941158" w:rsidP="00941158">
            <w:pPr>
              <w:rPr>
                <w:rFonts w:ascii="Cambria" w:eastAsia="Cambria" w:hAnsi="Cambria" w:cs="Times New Roman"/>
                <w:b/>
                <w:sz w:val="22"/>
              </w:rPr>
            </w:pPr>
            <w:r w:rsidRPr="009D5272">
              <w:rPr>
                <w:rFonts w:ascii="Cambria" w:eastAsia="Cambria" w:hAnsi="Cambria" w:cs="Times New Roman"/>
                <w:b/>
                <w:sz w:val="22"/>
              </w:rPr>
              <w:t>Teach:</w:t>
            </w:r>
          </w:p>
          <w:p w:rsidR="00941158" w:rsidRPr="00941158" w:rsidRDefault="00941158" w:rsidP="00941158">
            <w:pPr>
              <w:numPr>
                <w:ilvl w:val="0"/>
                <w:numId w:val="1"/>
              </w:numPr>
              <w:rPr>
                <w:rFonts w:ascii="Cambria" w:eastAsia="Cambria" w:hAnsi="Cambria" w:cs="Arial"/>
                <w:i/>
                <w:sz w:val="20"/>
                <w:szCs w:val="18"/>
              </w:rPr>
            </w:pPr>
            <w:r w:rsidRPr="00941158">
              <w:rPr>
                <w:rFonts w:ascii="Cambria" w:eastAsia="Cambria" w:hAnsi="Cambria" w:cs="Arial"/>
                <w:i/>
                <w:sz w:val="20"/>
                <w:szCs w:val="18"/>
              </w:rPr>
              <w:t>restate teaching point</w:t>
            </w:r>
          </w:p>
          <w:p w:rsidR="00941158" w:rsidRPr="00941158" w:rsidRDefault="00941158" w:rsidP="00941158">
            <w:pPr>
              <w:numPr>
                <w:ilvl w:val="0"/>
                <w:numId w:val="1"/>
              </w:numPr>
              <w:rPr>
                <w:rFonts w:ascii="Cambria" w:eastAsia="Cambria" w:hAnsi="Cambria" w:cs="Arial"/>
                <w:i/>
                <w:sz w:val="20"/>
                <w:szCs w:val="18"/>
              </w:rPr>
            </w:pPr>
            <w:r w:rsidRPr="00941158">
              <w:rPr>
                <w:rFonts w:ascii="Cambria" w:eastAsia="Cambria" w:hAnsi="Cambria" w:cs="Arial"/>
                <w:i/>
                <w:sz w:val="20"/>
                <w:szCs w:val="18"/>
              </w:rPr>
              <w:t xml:space="preserve">tell story related to teaching point </w:t>
            </w:r>
          </w:p>
          <w:p w:rsidR="00941158" w:rsidRPr="00941158" w:rsidRDefault="00941158" w:rsidP="00941158">
            <w:pPr>
              <w:numPr>
                <w:ilvl w:val="0"/>
                <w:numId w:val="1"/>
              </w:numPr>
              <w:rPr>
                <w:rFonts w:ascii="Cambria" w:eastAsia="Cambria" w:hAnsi="Cambria" w:cs="Arial"/>
                <w:i/>
                <w:sz w:val="20"/>
                <w:szCs w:val="18"/>
              </w:rPr>
            </w:pPr>
            <w:r w:rsidRPr="00941158">
              <w:rPr>
                <w:rFonts w:ascii="Cambria" w:eastAsia="Cambria" w:hAnsi="Cambria" w:cs="Arial"/>
                <w:i/>
                <w:sz w:val="20"/>
                <w:szCs w:val="18"/>
              </w:rPr>
              <w:t>model &amp; think aloud</w:t>
            </w:r>
          </w:p>
          <w:p w:rsidR="00941158" w:rsidRPr="00941158" w:rsidRDefault="00941158" w:rsidP="00941158">
            <w:pPr>
              <w:numPr>
                <w:ilvl w:val="0"/>
                <w:numId w:val="1"/>
              </w:numPr>
              <w:rPr>
                <w:rFonts w:ascii="Cambria" w:eastAsia="Cambria" w:hAnsi="Cambria" w:cs="Times New Roman"/>
                <w:b/>
              </w:rPr>
            </w:pPr>
            <w:r w:rsidRPr="00941158">
              <w:rPr>
                <w:rFonts w:ascii="Cambria" w:eastAsia="Cambria" w:hAnsi="Cambria" w:cs="Arial"/>
                <w:i/>
                <w:sz w:val="20"/>
                <w:szCs w:val="18"/>
              </w:rPr>
              <w:t>point out things students should notice</w:t>
            </w:r>
          </w:p>
        </w:tc>
        <w:tc>
          <w:tcPr>
            <w:tcW w:w="4017" w:type="pct"/>
            <w:gridSpan w:val="3"/>
            <w:tcBorders>
              <w:left w:val="single" w:sz="4" w:space="0" w:color="000000"/>
            </w:tcBorders>
          </w:tcPr>
          <w:p w:rsidR="00941158" w:rsidRDefault="00941158" w:rsidP="00941158">
            <w:pPr>
              <w:rPr>
                <w:rFonts w:ascii="Cambria" w:eastAsia="Cambria" w:hAnsi="Cambria" w:cs="Palatino Linotype"/>
                <w:szCs w:val="16"/>
              </w:rPr>
            </w:pPr>
            <w:r w:rsidRPr="00941158">
              <w:rPr>
                <w:rFonts w:ascii="Cambria" w:eastAsia="Cambria" w:hAnsi="Cambria" w:cs="Times New Roman"/>
              </w:rPr>
              <w:t xml:space="preserve"> </w:t>
            </w:r>
            <w:r w:rsidRPr="00941158">
              <w:rPr>
                <w:rFonts w:ascii="Cambria" w:eastAsia="Cambria" w:hAnsi="Cambria" w:cs="Palatino Linotype"/>
                <w:szCs w:val="16"/>
              </w:rPr>
              <w:t xml:space="preserve">Reveal to the students that like most fiction texts, historical fiction is largely written for enjoyment. Authors of historical fiction are looking to entertain the reader by telling a compelling story about life in the past. Remind the children that the plot of the story has largely come from the author’s imagination. Acknowledge the presence of this factual and historic information in the text. Talk about the fact that within historical fiction, writers often include an author’s note for the specific purpose of informing the reader about life during the time and place in the past. </w:t>
            </w:r>
          </w:p>
          <w:p w:rsidR="00351122" w:rsidRPr="00941158" w:rsidRDefault="00351122" w:rsidP="00941158">
            <w:pPr>
              <w:rPr>
                <w:rFonts w:ascii="Cambria" w:eastAsia="Cambria" w:hAnsi="Cambria" w:cs="Palatino Linotype"/>
                <w:szCs w:val="16"/>
              </w:rPr>
            </w:pPr>
          </w:p>
          <w:p w:rsidR="00941158" w:rsidRDefault="00941158" w:rsidP="00941158">
            <w:pPr>
              <w:rPr>
                <w:rFonts w:ascii="Cambria" w:eastAsia="Cambria" w:hAnsi="Cambria" w:cs="Palatino Linotype"/>
                <w:szCs w:val="16"/>
              </w:rPr>
            </w:pPr>
            <w:r w:rsidRPr="00941158">
              <w:rPr>
                <w:rFonts w:ascii="Cambria" w:eastAsia="Cambria" w:hAnsi="Cambria" w:cs="Palatino Linotype"/>
                <w:szCs w:val="16"/>
              </w:rPr>
              <w:t xml:space="preserve">Explain that while certain portions of the main story may appear to be written to share historical facts with the reader, this factual information is always shared in a manner that is reflective of the author’s primary purpose, which is to entertain.  </w:t>
            </w:r>
          </w:p>
          <w:p w:rsidR="00351122" w:rsidRPr="00941158" w:rsidRDefault="00351122" w:rsidP="00941158">
            <w:pPr>
              <w:rPr>
                <w:rFonts w:ascii="Cambria" w:eastAsia="Cambria" w:hAnsi="Cambria" w:cs="Palatino Linotype"/>
                <w:szCs w:val="16"/>
              </w:rPr>
            </w:pPr>
          </w:p>
          <w:p w:rsidR="00351122" w:rsidRPr="00A44E14" w:rsidRDefault="00941158" w:rsidP="00941158">
            <w:pPr>
              <w:rPr>
                <w:rFonts w:ascii="Cambria" w:eastAsia="Cambria" w:hAnsi="Cambria" w:cs="Palatino Linotype"/>
                <w:szCs w:val="16"/>
              </w:rPr>
            </w:pPr>
            <w:r w:rsidRPr="00941158">
              <w:rPr>
                <w:rFonts w:ascii="Cambria" w:eastAsia="Cambria" w:hAnsi="Cambria" w:cs="Palatino Linotype"/>
                <w:szCs w:val="16"/>
              </w:rPr>
              <w:t xml:space="preserve">Share a short portion of </w:t>
            </w:r>
            <w:r w:rsidRPr="00941158">
              <w:rPr>
                <w:rFonts w:ascii="Cambria" w:eastAsia="Cambria" w:hAnsi="Cambria" w:cs="Palatino Linotype"/>
                <w:i/>
                <w:szCs w:val="16"/>
              </w:rPr>
              <w:t>Leah’s Pony</w:t>
            </w:r>
            <w:r w:rsidRPr="00941158">
              <w:rPr>
                <w:rFonts w:ascii="Cambria" w:eastAsia="Cambria" w:hAnsi="Cambria" w:cs="Palatino Linotype"/>
                <w:szCs w:val="16"/>
              </w:rPr>
              <w:t xml:space="preserve"> with the students. Think aloud by </w:t>
            </w:r>
            <w:r w:rsidRPr="00941158">
              <w:rPr>
                <w:rFonts w:ascii="Cambria" w:eastAsia="Cambria" w:hAnsi="Cambria" w:cs="Palatino Linotype"/>
                <w:bCs/>
                <w:szCs w:val="16"/>
              </w:rPr>
              <w:t xml:space="preserve">painting a picture of what life was like growing up during The Dust Bowl. Demonstrate by showing one family’s struggles with almost losing their farm.  </w:t>
            </w:r>
            <w:r w:rsidRPr="00941158">
              <w:rPr>
                <w:rFonts w:ascii="Cambria" w:eastAsia="Cambria" w:hAnsi="Cambria" w:cs="Palatino Linotype"/>
                <w:szCs w:val="16"/>
              </w:rPr>
              <w:t>Be sure to include why the author chose to use these details.  Using this information, determine the author’s purpose for this portion text.  You may choose to record this information on a three-column graphic organizer similar to the one below</w:t>
            </w:r>
            <w:r w:rsidR="00351122">
              <w:rPr>
                <w:rFonts w:ascii="Cambria" w:eastAsia="Cambria" w:hAnsi="Cambria" w:cs="Palatino Linotype"/>
                <w:szCs w:val="16"/>
              </w:rPr>
              <w:t xml:space="preserve"> in the reading response option</w:t>
            </w:r>
            <w:r w:rsidRPr="00941158">
              <w:rPr>
                <w:rFonts w:ascii="Cambria" w:eastAsia="Cambria" w:hAnsi="Cambria" w:cs="Palatino Linotype"/>
                <w:szCs w:val="16"/>
              </w:rPr>
              <w:t>.</w:t>
            </w:r>
          </w:p>
        </w:tc>
      </w:tr>
      <w:tr w:rsidR="00941158" w:rsidRPr="00941158" w:rsidTr="00351122">
        <w:trPr>
          <w:jc w:val="center"/>
        </w:trPr>
        <w:tc>
          <w:tcPr>
            <w:tcW w:w="983" w:type="pct"/>
            <w:tcBorders>
              <w:right w:val="single" w:sz="4" w:space="0" w:color="000000"/>
            </w:tcBorders>
            <w:shd w:val="clear" w:color="auto" w:fill="E0E0E0"/>
          </w:tcPr>
          <w:p w:rsidR="00941158" w:rsidRPr="009D5272" w:rsidRDefault="00941158" w:rsidP="00941158">
            <w:pPr>
              <w:rPr>
                <w:rFonts w:ascii="Cambria" w:eastAsia="Cambria" w:hAnsi="Cambria" w:cs="Times New Roman"/>
                <w:b/>
                <w:sz w:val="22"/>
              </w:rPr>
            </w:pPr>
            <w:r w:rsidRPr="009D5272">
              <w:rPr>
                <w:rFonts w:ascii="Cambria" w:eastAsia="Cambria" w:hAnsi="Cambria" w:cs="Times New Roman"/>
                <w:b/>
                <w:sz w:val="22"/>
              </w:rPr>
              <w:lastRenderedPageBreak/>
              <w:t>Active Engagement:</w:t>
            </w:r>
          </w:p>
          <w:p w:rsidR="00941158" w:rsidRPr="00941158" w:rsidRDefault="00941158" w:rsidP="00351122">
            <w:pPr>
              <w:numPr>
                <w:ilvl w:val="0"/>
                <w:numId w:val="1"/>
              </w:numPr>
              <w:rPr>
                <w:rFonts w:ascii="Cambria" w:eastAsia="Cambria" w:hAnsi="Cambria" w:cs="Arial"/>
                <w:i/>
                <w:sz w:val="20"/>
                <w:szCs w:val="18"/>
              </w:rPr>
            </w:pPr>
            <w:r w:rsidRPr="00941158">
              <w:rPr>
                <w:rFonts w:ascii="Cambria" w:eastAsia="Cambria" w:hAnsi="Cambria" w:cs="Arial"/>
                <w:i/>
                <w:sz w:val="20"/>
                <w:szCs w:val="18"/>
              </w:rPr>
              <w:t xml:space="preserve">ask partners to turn &amp; talk </w:t>
            </w:r>
          </w:p>
          <w:p w:rsidR="00941158" w:rsidRPr="00941158" w:rsidRDefault="00941158" w:rsidP="00351122">
            <w:pPr>
              <w:numPr>
                <w:ilvl w:val="0"/>
                <w:numId w:val="1"/>
              </w:numPr>
              <w:rPr>
                <w:rFonts w:ascii="Cambria" w:eastAsia="Cambria" w:hAnsi="Cambria" w:cs="Arial"/>
                <w:i/>
                <w:sz w:val="20"/>
                <w:szCs w:val="18"/>
              </w:rPr>
            </w:pPr>
            <w:r w:rsidRPr="00941158">
              <w:rPr>
                <w:rFonts w:ascii="Cambria" w:eastAsia="Cambria" w:hAnsi="Cambria" w:cs="Arial"/>
                <w:i/>
                <w:sz w:val="20"/>
                <w:szCs w:val="18"/>
              </w:rPr>
              <w:t>listen, observe, &amp; coach</w:t>
            </w:r>
          </w:p>
          <w:p w:rsidR="00941158" w:rsidRPr="00941158" w:rsidRDefault="00941158" w:rsidP="00351122">
            <w:pPr>
              <w:numPr>
                <w:ilvl w:val="0"/>
                <w:numId w:val="1"/>
              </w:numPr>
              <w:rPr>
                <w:rFonts w:ascii="Cambria" w:eastAsia="Cambria" w:hAnsi="Cambria" w:cs="Times New Roman"/>
                <w:b/>
              </w:rPr>
            </w:pPr>
            <w:r w:rsidRPr="00941158">
              <w:rPr>
                <w:rFonts w:ascii="Cambria" w:eastAsia="Cambria" w:hAnsi="Cambria" w:cs="Arial"/>
                <w:i/>
                <w:sz w:val="20"/>
                <w:szCs w:val="18"/>
              </w:rPr>
              <w:t>share example of what you heard or observed</w:t>
            </w:r>
          </w:p>
        </w:tc>
        <w:tc>
          <w:tcPr>
            <w:tcW w:w="4017" w:type="pct"/>
            <w:gridSpan w:val="3"/>
            <w:tcBorders>
              <w:left w:val="single" w:sz="4" w:space="0" w:color="000000"/>
            </w:tcBorders>
          </w:tcPr>
          <w:p w:rsidR="00941158" w:rsidRPr="00941158" w:rsidRDefault="00941158" w:rsidP="00941158">
            <w:pPr>
              <w:adjustRightInd w:val="0"/>
              <w:rPr>
                <w:rFonts w:ascii="Cambria" w:eastAsia="Cambria" w:hAnsi="Cambria" w:cs="Palatino Linotype"/>
                <w:szCs w:val="18"/>
              </w:rPr>
            </w:pPr>
            <w:r w:rsidRPr="00941158">
              <w:rPr>
                <w:rFonts w:ascii="Cambria" w:eastAsia="Cambria" w:hAnsi="Cambria" w:cs="Palatino Linotype"/>
                <w:szCs w:val="18"/>
              </w:rPr>
              <w:t xml:space="preserve">Read </w:t>
            </w:r>
            <w:r w:rsidR="00351122">
              <w:rPr>
                <w:rFonts w:ascii="Cambria" w:eastAsia="Cambria" w:hAnsi="Cambria" w:cs="Palatino Linotype"/>
                <w:szCs w:val="18"/>
              </w:rPr>
              <w:t>author’s note from another</w:t>
            </w:r>
            <w:r w:rsidRPr="00941158">
              <w:rPr>
                <w:rFonts w:ascii="Cambria" w:eastAsia="Cambria" w:hAnsi="Cambria" w:cs="Palatino Linotype"/>
                <w:szCs w:val="18"/>
              </w:rPr>
              <w:t xml:space="preserve"> historical fiction text</w:t>
            </w:r>
            <w:r w:rsidR="00351122">
              <w:rPr>
                <w:rFonts w:ascii="Cambria" w:eastAsia="Cambria" w:hAnsi="Cambria" w:cs="Palatino Linotype"/>
                <w:szCs w:val="18"/>
              </w:rPr>
              <w:t xml:space="preserve"> that you all have been working with </w:t>
            </w:r>
            <w:r w:rsidR="00351122" w:rsidRPr="00941158">
              <w:rPr>
                <w:rFonts w:ascii="Cambria" w:eastAsia="Cambria" w:hAnsi="Cambria" w:cs="Palatino Linotype"/>
                <w:szCs w:val="18"/>
              </w:rPr>
              <w:t>aloud</w:t>
            </w:r>
            <w:r w:rsidRPr="00941158">
              <w:rPr>
                <w:rFonts w:ascii="Cambria" w:eastAsia="Cambria" w:hAnsi="Cambria" w:cs="Palatino Linotype"/>
                <w:szCs w:val="18"/>
              </w:rPr>
              <w:t xml:space="preserve"> to the students.  Have them turn and talk about the details and the author’s possible rationale for including these details. Remind the children that they should think about these things to determine the purpose of this portion of the piece.  Listen in on their conversations. </w:t>
            </w:r>
          </w:p>
          <w:p w:rsidR="00941158" w:rsidRPr="00941158" w:rsidRDefault="00941158" w:rsidP="00941158">
            <w:pPr>
              <w:adjustRightInd w:val="0"/>
              <w:rPr>
                <w:rFonts w:ascii="Cambria" w:eastAsia="Cambria" w:hAnsi="Cambria" w:cs="Palatino Linotype"/>
                <w:szCs w:val="18"/>
              </w:rPr>
            </w:pPr>
          </w:p>
          <w:p w:rsidR="00941158" w:rsidRPr="00941158" w:rsidRDefault="00941158" w:rsidP="00941158">
            <w:pPr>
              <w:rPr>
                <w:rFonts w:ascii="Cambria" w:eastAsia="Cambria" w:hAnsi="Cambria" w:cs="Palatino Linotype"/>
                <w:szCs w:val="18"/>
              </w:rPr>
            </w:pPr>
            <w:r w:rsidRPr="00941158">
              <w:rPr>
                <w:rFonts w:ascii="Cambria" w:eastAsia="Cambria" w:hAnsi="Cambria" w:cs="Palatino Linotype"/>
                <w:szCs w:val="18"/>
              </w:rPr>
              <w:t>Recap some of the conversations you overheard.  Express to students that authors write texts with a purpose in mind.  The information they choose to share within the text supports their purpose.  Remind the students that thoughtful readers must read critically and consider the reason the author may have written the piece of text.</w:t>
            </w:r>
            <w:r w:rsidR="00351122">
              <w:rPr>
                <w:rFonts w:ascii="Cambria" w:eastAsia="Cambria" w:hAnsi="Cambria" w:cs="Palatino Linotype"/>
                <w:szCs w:val="18"/>
              </w:rPr>
              <w:t xml:space="preserve">  Remind them to look at the title and think what the story was about.</w:t>
            </w:r>
          </w:p>
        </w:tc>
      </w:tr>
      <w:tr w:rsidR="00941158" w:rsidRPr="00941158" w:rsidTr="00351122">
        <w:trPr>
          <w:jc w:val="center"/>
        </w:trPr>
        <w:tc>
          <w:tcPr>
            <w:tcW w:w="983" w:type="pct"/>
            <w:tcBorders>
              <w:right w:val="single" w:sz="4" w:space="0" w:color="000000"/>
            </w:tcBorders>
            <w:shd w:val="clear" w:color="auto" w:fill="E0E0E0"/>
          </w:tcPr>
          <w:p w:rsidR="00941158" w:rsidRPr="009D5272" w:rsidRDefault="00941158" w:rsidP="00941158">
            <w:pPr>
              <w:rPr>
                <w:rFonts w:ascii="Cambria" w:eastAsia="Cambria" w:hAnsi="Cambria" w:cs="Times New Roman"/>
                <w:b/>
                <w:sz w:val="22"/>
              </w:rPr>
            </w:pPr>
            <w:r w:rsidRPr="009D5272">
              <w:rPr>
                <w:rFonts w:ascii="Cambria" w:eastAsia="Cambria" w:hAnsi="Cambria" w:cs="Times New Roman"/>
                <w:b/>
                <w:sz w:val="22"/>
              </w:rPr>
              <w:t>Link:</w:t>
            </w:r>
          </w:p>
          <w:p w:rsidR="00941158" w:rsidRPr="00941158" w:rsidRDefault="00941158" w:rsidP="00941158">
            <w:pPr>
              <w:numPr>
                <w:ilvl w:val="0"/>
                <w:numId w:val="1"/>
              </w:numPr>
              <w:ind w:right="-144"/>
              <w:rPr>
                <w:rFonts w:ascii="Cambria" w:eastAsia="Cambria" w:hAnsi="Cambria" w:cs="Arial"/>
                <w:i/>
                <w:sz w:val="20"/>
                <w:szCs w:val="18"/>
              </w:rPr>
            </w:pPr>
            <w:r w:rsidRPr="00941158">
              <w:rPr>
                <w:rFonts w:ascii="Cambria" w:eastAsia="Cambria" w:hAnsi="Cambria" w:cs="Arial"/>
                <w:i/>
                <w:sz w:val="20"/>
                <w:szCs w:val="18"/>
              </w:rPr>
              <w:t>restate teaching point</w:t>
            </w:r>
          </w:p>
          <w:p w:rsidR="00941158" w:rsidRPr="00941158" w:rsidRDefault="00941158" w:rsidP="00941158">
            <w:pPr>
              <w:numPr>
                <w:ilvl w:val="0"/>
                <w:numId w:val="1"/>
              </w:numPr>
              <w:ind w:right="-144"/>
              <w:rPr>
                <w:rFonts w:ascii="Cambria" w:eastAsia="Cambria" w:hAnsi="Cambria" w:cs="Arial"/>
                <w:i/>
                <w:sz w:val="20"/>
                <w:szCs w:val="18"/>
              </w:rPr>
            </w:pPr>
            <w:r w:rsidRPr="00941158">
              <w:rPr>
                <w:rFonts w:ascii="Cambria" w:eastAsia="Cambria" w:hAnsi="Cambria" w:cs="Arial"/>
                <w:i/>
                <w:sz w:val="20"/>
                <w:szCs w:val="18"/>
              </w:rPr>
              <w:t>tell how learning can be used in future</w:t>
            </w:r>
          </w:p>
        </w:tc>
        <w:tc>
          <w:tcPr>
            <w:tcW w:w="4017" w:type="pct"/>
            <w:gridSpan w:val="3"/>
            <w:tcBorders>
              <w:left w:val="single" w:sz="4" w:space="0" w:color="000000"/>
            </w:tcBorders>
          </w:tcPr>
          <w:p w:rsidR="00351122" w:rsidRPr="00351122" w:rsidRDefault="00351122" w:rsidP="00351122">
            <w:pPr>
              <w:adjustRightInd w:val="0"/>
              <w:rPr>
                <w:rFonts w:ascii="Cambria" w:eastAsia="Cambria" w:hAnsi="Cambria" w:cs="Palatino Linotype"/>
                <w:i/>
                <w:szCs w:val="18"/>
              </w:rPr>
            </w:pPr>
            <w:r w:rsidRPr="00351122">
              <w:rPr>
                <w:rFonts w:ascii="Cambria" w:eastAsia="Cambria" w:hAnsi="Cambria" w:cs="Palatino Linotype"/>
                <w:i/>
                <w:szCs w:val="18"/>
              </w:rPr>
              <w:t>Readers today and everyday….</w:t>
            </w:r>
          </w:p>
          <w:p w:rsidR="00941158" w:rsidRPr="00941158" w:rsidRDefault="00351122" w:rsidP="00351122">
            <w:pPr>
              <w:adjustRightInd w:val="0"/>
              <w:rPr>
                <w:rFonts w:ascii="Cambria" w:eastAsia="Cambria" w:hAnsi="Cambria" w:cs="Palatino Linotype"/>
                <w:szCs w:val="16"/>
              </w:rPr>
            </w:pPr>
            <w:r w:rsidRPr="00941158">
              <w:rPr>
                <w:rFonts w:ascii="Cambria" w:eastAsia="Cambria" w:hAnsi="Cambria" w:cs="Palatino Linotype"/>
                <w:szCs w:val="18"/>
              </w:rPr>
              <w:t>Tell the children that after considering each section of the text, thoughtful readers evaluate all of the details to consider the author’s overall purpose for writing the text as a whole. Tell the children that the majority of the time they will find that authors write historical fiction so that readers may enjoy an entertaining and informative story set in the past.</w:t>
            </w:r>
            <w:r>
              <w:rPr>
                <w:rFonts w:ascii="Cambria" w:eastAsia="Cambria" w:hAnsi="Cambria" w:cs="Palatino Linotype"/>
                <w:szCs w:val="18"/>
              </w:rPr>
              <w:t xml:space="preserve">  </w:t>
            </w:r>
            <w:r w:rsidR="00941158" w:rsidRPr="00941158">
              <w:rPr>
                <w:rFonts w:ascii="Cambria" w:eastAsia="Cambria" w:hAnsi="Cambria" w:cs="Palatino Linotype"/>
                <w:szCs w:val="16"/>
              </w:rPr>
              <w:t>Invite students to use this strategy on their own.  Explain that they should be thinking (during their independent time) about how the author uses text details to support his/her purpose for writing.  Students should be taking some type of notes as they read (see sticky note and reading response journal options).</w:t>
            </w:r>
          </w:p>
        </w:tc>
      </w:tr>
      <w:tr w:rsidR="00941158" w:rsidRPr="00941158" w:rsidTr="00351122">
        <w:trPr>
          <w:jc w:val="center"/>
        </w:trPr>
        <w:tc>
          <w:tcPr>
            <w:tcW w:w="983" w:type="pct"/>
            <w:tcBorders>
              <w:right w:val="single" w:sz="4" w:space="0" w:color="000000"/>
            </w:tcBorders>
            <w:shd w:val="clear" w:color="auto" w:fill="E0E0E0"/>
          </w:tcPr>
          <w:p w:rsidR="00941158" w:rsidRPr="009D5272" w:rsidRDefault="00941158" w:rsidP="00941158">
            <w:pPr>
              <w:rPr>
                <w:rFonts w:ascii="Cambria" w:eastAsia="Cambria" w:hAnsi="Cambria" w:cs="Times New Roman"/>
                <w:b/>
                <w:sz w:val="22"/>
              </w:rPr>
            </w:pPr>
            <w:r w:rsidRPr="009D5272">
              <w:rPr>
                <w:rFonts w:ascii="Cambria" w:eastAsia="Cambria" w:hAnsi="Cambria" w:cs="Times New Roman"/>
                <w:b/>
                <w:sz w:val="22"/>
              </w:rPr>
              <w:t>Independent Reading:</w:t>
            </w:r>
          </w:p>
        </w:tc>
        <w:tc>
          <w:tcPr>
            <w:tcW w:w="4017" w:type="pct"/>
            <w:gridSpan w:val="3"/>
            <w:tcBorders>
              <w:left w:val="single" w:sz="4" w:space="0" w:color="000000"/>
            </w:tcBorders>
          </w:tcPr>
          <w:p w:rsidR="00941158" w:rsidRPr="00941158" w:rsidRDefault="00941158" w:rsidP="00941158">
            <w:pPr>
              <w:adjustRightInd w:val="0"/>
              <w:rPr>
                <w:rFonts w:ascii="Cambria" w:eastAsia="Cambria" w:hAnsi="Cambria" w:cs="Times New Roman"/>
                <w:b/>
                <w:color w:val="000000"/>
                <w:spacing w:val="4"/>
                <w:szCs w:val="20"/>
              </w:rPr>
            </w:pPr>
            <w:r w:rsidRPr="00941158">
              <w:rPr>
                <w:rFonts w:ascii="Cambria" w:eastAsia="Cambria" w:hAnsi="Cambria" w:cs="Palatino Linotype"/>
                <w:szCs w:val="16"/>
              </w:rPr>
              <w:t>As students are reading their historical fiction book, they should stop and think about the details the author is using and come up with author’s purpose and why they chose that specific purpose.</w:t>
            </w:r>
          </w:p>
          <w:p w:rsidR="00941158" w:rsidRPr="00941158" w:rsidRDefault="00941158" w:rsidP="00941158">
            <w:pPr>
              <w:adjustRightInd w:val="0"/>
              <w:rPr>
                <w:rFonts w:ascii="Cambria" w:eastAsia="Cambria" w:hAnsi="Cambria" w:cs="Times New Roman"/>
                <w:b/>
                <w:color w:val="000000"/>
                <w:spacing w:val="4"/>
                <w:szCs w:val="20"/>
              </w:rPr>
            </w:pPr>
          </w:p>
          <w:p w:rsidR="00941158" w:rsidRPr="00941158" w:rsidRDefault="00941158" w:rsidP="00941158">
            <w:pPr>
              <w:adjustRightInd w:val="0"/>
              <w:rPr>
                <w:rFonts w:ascii="Cambria" w:eastAsia="Cambria" w:hAnsi="Cambria" w:cs="Times New Roman"/>
                <w:b/>
                <w:color w:val="000000"/>
                <w:spacing w:val="4"/>
                <w:szCs w:val="20"/>
              </w:rPr>
            </w:pPr>
            <w:r w:rsidRPr="00941158">
              <w:rPr>
                <w:rFonts w:ascii="Cambria" w:eastAsia="Cambria" w:hAnsi="Cambria" w:cs="Times New Roman"/>
                <w:b/>
                <w:color w:val="000000"/>
                <w:spacing w:val="4"/>
                <w:szCs w:val="20"/>
              </w:rPr>
              <w:t xml:space="preserve">Sticky Note Options: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5"/>
            </w:tblGrid>
            <w:tr w:rsidR="00941158" w:rsidRPr="00941158" w:rsidTr="00351122">
              <w:trPr>
                <w:jc w:val="center"/>
              </w:trPr>
              <w:tc>
                <w:tcPr>
                  <w:tcW w:w="8095" w:type="dxa"/>
                </w:tcPr>
                <w:p w:rsidR="00941158" w:rsidRPr="00941158" w:rsidRDefault="00941158" w:rsidP="00EE3A71">
                  <w:pPr>
                    <w:framePr w:hSpace="180" w:wrap="around" w:vAnchor="text" w:hAnchor="text" w:xAlign="center" w:y="1"/>
                    <w:widowControl/>
                    <w:adjustRightInd w:val="0"/>
                    <w:spacing w:after="0" w:line="240" w:lineRule="auto"/>
                    <w:ind w:left="120"/>
                    <w:suppressOverlap/>
                    <w:rPr>
                      <w:rFonts w:ascii="Cambria" w:eastAsia="Cambria" w:hAnsi="Cambria" w:cs="Times New Roman"/>
                      <w:color w:val="000000"/>
                      <w:spacing w:val="-10"/>
                      <w:sz w:val="24"/>
                      <w:szCs w:val="18"/>
                    </w:rPr>
                  </w:pPr>
                  <w:r w:rsidRPr="00941158">
                    <w:rPr>
                      <w:rFonts w:ascii="Cambria" w:eastAsia="Cambria" w:hAnsi="Cambria" w:cs="Times New Roman"/>
                      <w:color w:val="000000"/>
                      <w:spacing w:val="-9"/>
                      <w:sz w:val="24"/>
                      <w:szCs w:val="18"/>
                    </w:rPr>
                    <w:t xml:space="preserve">This text was written to _____ (author’s </w:t>
                  </w:r>
                  <w:r w:rsidRPr="00941158">
                    <w:rPr>
                      <w:rFonts w:ascii="Cambria" w:eastAsia="Cambria" w:hAnsi="Cambria" w:cs="Times New Roman"/>
                      <w:color w:val="000000"/>
                      <w:spacing w:val="-10"/>
                      <w:sz w:val="24"/>
                      <w:szCs w:val="18"/>
                    </w:rPr>
                    <w:t xml:space="preserve">purpose).  The author shared these details_____ (text details) to/because _____ (how the text details supports his/her purpose). </w:t>
                  </w:r>
                </w:p>
                <w:p w:rsidR="00941158" w:rsidRPr="00941158" w:rsidRDefault="00941158" w:rsidP="00EE3A71">
                  <w:pPr>
                    <w:framePr w:hSpace="180" w:wrap="around" w:vAnchor="text" w:hAnchor="text" w:xAlign="center" w:y="1"/>
                    <w:widowControl/>
                    <w:adjustRightInd w:val="0"/>
                    <w:spacing w:after="0" w:line="240" w:lineRule="auto"/>
                    <w:suppressOverlap/>
                    <w:rPr>
                      <w:rFonts w:ascii="Cambria" w:eastAsia="Cambria" w:hAnsi="Cambria" w:cs="Palatino Linotype"/>
                      <w:bCs/>
                      <w:sz w:val="24"/>
                      <w:szCs w:val="18"/>
                    </w:rPr>
                  </w:pPr>
                </w:p>
              </w:tc>
            </w:tr>
          </w:tbl>
          <w:p w:rsidR="00941158" w:rsidRPr="00941158" w:rsidRDefault="00941158" w:rsidP="00941158">
            <w:pPr>
              <w:rPr>
                <w:rFonts w:ascii="Cambria" w:eastAsia="Cambria" w:hAnsi="Cambria" w:cs="Palatino Linotype"/>
                <w:b/>
                <w:bCs/>
                <w:szCs w:val="18"/>
              </w:rPr>
            </w:pPr>
          </w:p>
          <w:p w:rsidR="00941158" w:rsidRDefault="00941158" w:rsidP="00941158">
            <w:pPr>
              <w:adjustRightInd w:val="0"/>
              <w:rPr>
                <w:rFonts w:ascii="Cambria" w:eastAsia="Cambria" w:hAnsi="Cambria" w:cs="Palatino Linotype"/>
                <w:b/>
                <w:bCs/>
                <w:szCs w:val="18"/>
              </w:rPr>
            </w:pPr>
            <w:r w:rsidRPr="00941158">
              <w:rPr>
                <w:rFonts w:ascii="Cambria" w:eastAsia="Cambria" w:hAnsi="Cambria" w:cs="Palatino Linotype"/>
                <w:b/>
                <w:bCs/>
                <w:szCs w:val="18"/>
              </w:rPr>
              <w:t>Reading Response Journal Options:</w:t>
            </w:r>
          </w:p>
          <w:p w:rsidR="00351122" w:rsidRPr="00941158" w:rsidRDefault="00351122" w:rsidP="00941158">
            <w:pPr>
              <w:adjustRightInd w:val="0"/>
              <w:rPr>
                <w:rFonts w:ascii="Cambria" w:eastAsia="Cambria" w:hAnsi="Cambria" w:cs="Palatino Linotype"/>
                <w:b/>
                <w:bCs/>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2592"/>
              <w:gridCol w:w="2592"/>
            </w:tblGrid>
            <w:tr w:rsidR="00351122" w:rsidRPr="00941158" w:rsidTr="00351122">
              <w:trPr>
                <w:trHeight w:val="654"/>
                <w:jc w:val="center"/>
              </w:trPr>
              <w:tc>
                <w:tcPr>
                  <w:tcW w:w="3024" w:type="dxa"/>
                  <w:shd w:val="clear" w:color="auto" w:fill="F2F2F2"/>
                </w:tcPr>
                <w:p w:rsidR="00941158" w:rsidRPr="00941158" w:rsidRDefault="00941158" w:rsidP="00EE3A71">
                  <w:pPr>
                    <w:framePr w:hSpace="180" w:wrap="around" w:vAnchor="text" w:hAnchor="text" w:xAlign="center" w:y="1"/>
                    <w:widowControl/>
                    <w:spacing w:after="0" w:line="240" w:lineRule="auto"/>
                    <w:suppressOverlap/>
                    <w:rPr>
                      <w:rFonts w:ascii="Cambria" w:eastAsia="Cambria" w:hAnsi="Cambria" w:cs="Palatino Linotype"/>
                      <w:szCs w:val="16"/>
                    </w:rPr>
                  </w:pPr>
                  <w:r w:rsidRPr="00941158">
                    <w:rPr>
                      <w:rFonts w:ascii="Cambria" w:eastAsia="Cambria" w:hAnsi="Cambria" w:cs="Palatino Linotype"/>
                      <w:szCs w:val="16"/>
                    </w:rPr>
                    <w:t>Text Details</w:t>
                  </w:r>
                </w:p>
                <w:p w:rsidR="00941158" w:rsidRPr="00941158" w:rsidRDefault="00941158" w:rsidP="00EE3A71">
                  <w:pPr>
                    <w:framePr w:hSpace="180" w:wrap="around" w:vAnchor="text" w:hAnchor="text" w:xAlign="center" w:y="1"/>
                    <w:widowControl/>
                    <w:spacing w:after="0" w:line="240" w:lineRule="auto"/>
                    <w:suppressOverlap/>
                    <w:rPr>
                      <w:rFonts w:ascii="Cambria" w:eastAsia="Cambria" w:hAnsi="Cambria" w:cs="Palatino Linotype"/>
                      <w:szCs w:val="16"/>
                    </w:rPr>
                  </w:pPr>
                </w:p>
              </w:tc>
              <w:tc>
                <w:tcPr>
                  <w:tcW w:w="2592" w:type="dxa"/>
                  <w:shd w:val="clear" w:color="auto" w:fill="F2F2F2"/>
                </w:tcPr>
                <w:p w:rsidR="00941158" w:rsidRPr="00941158" w:rsidRDefault="00941158" w:rsidP="00EE3A71">
                  <w:pPr>
                    <w:framePr w:hSpace="180" w:wrap="around" w:vAnchor="text" w:hAnchor="text" w:xAlign="center" w:y="1"/>
                    <w:widowControl/>
                    <w:spacing w:after="0" w:line="240" w:lineRule="auto"/>
                    <w:suppressOverlap/>
                    <w:rPr>
                      <w:rFonts w:ascii="Cambria" w:eastAsia="Cambria" w:hAnsi="Cambria" w:cs="Palatino Linotype"/>
                      <w:szCs w:val="16"/>
                    </w:rPr>
                  </w:pPr>
                  <w:r w:rsidRPr="00941158">
                    <w:rPr>
                      <w:rFonts w:ascii="Cambria" w:eastAsia="Cambria" w:hAnsi="Cambria" w:cs="Palatino Linotype"/>
                      <w:szCs w:val="16"/>
                    </w:rPr>
                    <w:t>The author likely shared these details to/because…</w:t>
                  </w:r>
                </w:p>
              </w:tc>
              <w:tc>
                <w:tcPr>
                  <w:tcW w:w="2592" w:type="dxa"/>
                  <w:shd w:val="clear" w:color="auto" w:fill="F2F2F2"/>
                </w:tcPr>
                <w:p w:rsidR="00941158" w:rsidRPr="00941158" w:rsidRDefault="00941158" w:rsidP="00EE3A71">
                  <w:pPr>
                    <w:framePr w:hSpace="180" w:wrap="around" w:vAnchor="text" w:hAnchor="text" w:xAlign="center" w:y="1"/>
                    <w:widowControl/>
                    <w:spacing w:after="0" w:line="240" w:lineRule="auto"/>
                    <w:suppressOverlap/>
                    <w:rPr>
                      <w:rFonts w:ascii="Cambria" w:eastAsia="Cambria" w:hAnsi="Cambria" w:cs="Palatino Linotype"/>
                      <w:szCs w:val="16"/>
                    </w:rPr>
                  </w:pPr>
                  <w:r w:rsidRPr="00941158">
                    <w:rPr>
                      <w:rFonts w:ascii="Cambria" w:eastAsia="Cambria" w:hAnsi="Cambria" w:cs="Palatino Linotype"/>
                      <w:szCs w:val="16"/>
                    </w:rPr>
                    <w:t>Therefore, I believe that the author’s purpose is…</w:t>
                  </w:r>
                </w:p>
              </w:tc>
            </w:tr>
            <w:tr w:rsidR="00351122" w:rsidRPr="00941158" w:rsidTr="009D5272">
              <w:trPr>
                <w:trHeight w:val="488"/>
                <w:jc w:val="center"/>
              </w:trPr>
              <w:tc>
                <w:tcPr>
                  <w:tcW w:w="3024" w:type="dxa"/>
                </w:tcPr>
                <w:p w:rsidR="00941158" w:rsidRPr="00941158" w:rsidRDefault="00941158" w:rsidP="00EE3A71">
                  <w:pPr>
                    <w:framePr w:hSpace="180" w:wrap="around" w:vAnchor="text" w:hAnchor="text" w:xAlign="center" w:y="1"/>
                    <w:widowControl/>
                    <w:spacing w:after="0" w:line="240" w:lineRule="auto"/>
                    <w:suppressOverlap/>
                    <w:rPr>
                      <w:rFonts w:ascii="Cambria" w:eastAsia="Cambria" w:hAnsi="Cambria" w:cs="Palatino Linotype"/>
                      <w:sz w:val="24"/>
                      <w:szCs w:val="16"/>
                    </w:rPr>
                  </w:pPr>
                </w:p>
              </w:tc>
              <w:tc>
                <w:tcPr>
                  <w:tcW w:w="2592" w:type="dxa"/>
                </w:tcPr>
                <w:p w:rsidR="00941158" w:rsidRPr="00941158" w:rsidRDefault="00941158" w:rsidP="00EE3A71">
                  <w:pPr>
                    <w:framePr w:hSpace="180" w:wrap="around" w:vAnchor="text" w:hAnchor="text" w:xAlign="center" w:y="1"/>
                    <w:widowControl/>
                    <w:spacing w:after="0" w:line="240" w:lineRule="auto"/>
                    <w:suppressOverlap/>
                    <w:rPr>
                      <w:rFonts w:ascii="Cambria" w:eastAsia="Cambria" w:hAnsi="Cambria" w:cs="Palatino Linotype"/>
                      <w:sz w:val="24"/>
                      <w:szCs w:val="16"/>
                    </w:rPr>
                  </w:pPr>
                </w:p>
              </w:tc>
              <w:tc>
                <w:tcPr>
                  <w:tcW w:w="2592" w:type="dxa"/>
                </w:tcPr>
                <w:p w:rsidR="00941158" w:rsidRPr="00941158" w:rsidRDefault="00941158" w:rsidP="00EE3A71">
                  <w:pPr>
                    <w:framePr w:hSpace="180" w:wrap="around" w:vAnchor="text" w:hAnchor="text" w:xAlign="center" w:y="1"/>
                    <w:widowControl/>
                    <w:spacing w:after="0" w:line="240" w:lineRule="auto"/>
                    <w:suppressOverlap/>
                    <w:rPr>
                      <w:rFonts w:ascii="Cambria" w:eastAsia="Cambria" w:hAnsi="Cambria" w:cs="Palatino Linotype"/>
                      <w:sz w:val="24"/>
                      <w:szCs w:val="16"/>
                    </w:rPr>
                  </w:pPr>
                </w:p>
              </w:tc>
            </w:tr>
          </w:tbl>
          <w:p w:rsidR="00941158" w:rsidRPr="00941158" w:rsidRDefault="00941158" w:rsidP="00941158">
            <w:pPr>
              <w:rPr>
                <w:rFonts w:ascii="Cambria" w:eastAsia="Cambria" w:hAnsi="Cambria" w:cs="Times New Roman"/>
              </w:rPr>
            </w:pPr>
          </w:p>
        </w:tc>
      </w:tr>
      <w:tr w:rsidR="00351122" w:rsidRPr="00941158" w:rsidTr="00351122">
        <w:trPr>
          <w:jc w:val="center"/>
        </w:trPr>
        <w:tc>
          <w:tcPr>
            <w:tcW w:w="983" w:type="pct"/>
            <w:tcBorders>
              <w:right w:val="single" w:sz="4" w:space="0" w:color="000000"/>
            </w:tcBorders>
            <w:shd w:val="clear" w:color="auto" w:fill="E0E0E0"/>
          </w:tcPr>
          <w:p w:rsidR="00351122" w:rsidRPr="009D5272" w:rsidRDefault="00351122" w:rsidP="00941158">
            <w:pPr>
              <w:rPr>
                <w:rFonts w:ascii="Cambria" w:eastAsia="Cambria" w:hAnsi="Cambria" w:cs="Times New Roman"/>
                <w:b/>
                <w:sz w:val="22"/>
              </w:rPr>
            </w:pPr>
            <w:r w:rsidRPr="009D5272">
              <w:rPr>
                <w:rFonts w:ascii="Cambria" w:eastAsia="Cambria" w:hAnsi="Cambria" w:cs="Times New Roman"/>
                <w:b/>
                <w:sz w:val="22"/>
              </w:rPr>
              <w:t xml:space="preserve">Prompt: </w:t>
            </w:r>
          </w:p>
        </w:tc>
        <w:tc>
          <w:tcPr>
            <w:tcW w:w="4017" w:type="pct"/>
            <w:gridSpan w:val="3"/>
            <w:tcBorders>
              <w:left w:val="single" w:sz="4" w:space="0" w:color="000000"/>
            </w:tcBorders>
          </w:tcPr>
          <w:p w:rsidR="00351122" w:rsidRDefault="00351122" w:rsidP="00941158">
            <w:pPr>
              <w:rPr>
                <w:rFonts w:ascii="Cambria" w:eastAsia="Cambria" w:hAnsi="Cambria" w:cs="Times New Roman"/>
              </w:rPr>
            </w:pPr>
            <w:r>
              <w:rPr>
                <w:rFonts w:ascii="Cambria" w:eastAsia="Cambria" w:hAnsi="Cambria" w:cs="Times New Roman"/>
              </w:rPr>
              <w:t>What was the story mainly about?</w:t>
            </w:r>
          </w:p>
          <w:p w:rsidR="00351122" w:rsidRDefault="00351122" w:rsidP="00941158">
            <w:pPr>
              <w:rPr>
                <w:rFonts w:ascii="Cambria" w:eastAsia="Cambria" w:hAnsi="Cambria" w:cs="Times New Roman"/>
              </w:rPr>
            </w:pPr>
            <w:r>
              <w:rPr>
                <w:rFonts w:ascii="Cambria" w:eastAsia="Cambria" w:hAnsi="Cambria" w:cs="Times New Roman"/>
              </w:rPr>
              <w:t>What was the author telling you in the story?</w:t>
            </w:r>
          </w:p>
          <w:p w:rsidR="00351122" w:rsidRPr="00941158" w:rsidRDefault="00351122" w:rsidP="00941158">
            <w:pPr>
              <w:rPr>
                <w:rFonts w:ascii="Cambria" w:eastAsia="Cambria" w:hAnsi="Cambria" w:cs="Times New Roman"/>
              </w:rPr>
            </w:pPr>
            <w:r>
              <w:rPr>
                <w:rFonts w:ascii="Cambria" w:eastAsia="Cambria" w:hAnsi="Cambria" w:cs="Times New Roman"/>
              </w:rPr>
              <w:t>What does the author want you to remember about the story?</w:t>
            </w:r>
          </w:p>
        </w:tc>
      </w:tr>
      <w:tr w:rsidR="00941158" w:rsidRPr="00941158" w:rsidTr="00351122">
        <w:trPr>
          <w:jc w:val="center"/>
        </w:trPr>
        <w:tc>
          <w:tcPr>
            <w:tcW w:w="983" w:type="pct"/>
            <w:tcBorders>
              <w:right w:val="single" w:sz="4" w:space="0" w:color="000000"/>
            </w:tcBorders>
            <w:shd w:val="clear" w:color="auto" w:fill="E0E0E0"/>
          </w:tcPr>
          <w:p w:rsidR="00941158" w:rsidRPr="009D5272" w:rsidRDefault="00941158" w:rsidP="00941158">
            <w:pPr>
              <w:rPr>
                <w:rFonts w:ascii="Cambria" w:eastAsia="Cambria" w:hAnsi="Cambria" w:cs="Times New Roman"/>
                <w:b/>
                <w:sz w:val="22"/>
              </w:rPr>
            </w:pPr>
            <w:r w:rsidRPr="009D5272">
              <w:rPr>
                <w:rFonts w:ascii="Cambria" w:eastAsia="Cambria" w:hAnsi="Cambria" w:cs="Times New Roman"/>
                <w:b/>
                <w:sz w:val="22"/>
              </w:rPr>
              <w:t>Share:</w:t>
            </w:r>
          </w:p>
        </w:tc>
        <w:tc>
          <w:tcPr>
            <w:tcW w:w="4017" w:type="pct"/>
            <w:gridSpan w:val="3"/>
            <w:tcBorders>
              <w:left w:val="single" w:sz="4" w:space="0" w:color="000000"/>
            </w:tcBorders>
          </w:tcPr>
          <w:p w:rsidR="00941158" w:rsidRPr="00941158" w:rsidRDefault="00941158" w:rsidP="00941158">
            <w:pPr>
              <w:rPr>
                <w:rFonts w:ascii="Cambria" w:eastAsia="Cambria" w:hAnsi="Cambria" w:cs="Times New Roman"/>
              </w:rPr>
            </w:pPr>
            <w:r w:rsidRPr="00941158">
              <w:rPr>
                <w:rFonts w:ascii="Cambria" w:eastAsia="Cambria" w:hAnsi="Cambria" w:cs="Times New Roman"/>
              </w:rPr>
              <w:t>Have students share out loud or with a partner their author’s purpose for their historical fiction book.</w:t>
            </w:r>
          </w:p>
        </w:tc>
      </w:tr>
    </w:tbl>
    <w:p w:rsidR="00FA61E0" w:rsidRPr="00FA61E0" w:rsidRDefault="00FA61E0" w:rsidP="00FA61E0">
      <w:pPr>
        <w:widowControl/>
        <w:spacing w:after="0" w:line="240" w:lineRule="auto"/>
        <w:rPr>
          <w:rFonts w:ascii="Cambria" w:eastAsia="Cambria" w:hAnsi="Cambria" w:cs="Times New Roman"/>
          <w:sz w:val="2"/>
          <w:szCs w:val="24"/>
        </w:rPr>
        <w:sectPr w:rsidR="00FA61E0" w:rsidRPr="00FA61E0" w:rsidSect="00D248C3">
          <w:pgSz w:w="12240" w:h="15840"/>
          <w:pgMar w:top="864" w:right="864" w:bottom="864" w:left="864" w:header="504" w:footer="144" w:gutter="0"/>
          <w:cols w:space="720"/>
          <w:docGrid w:linePitch="299"/>
        </w:sectPr>
      </w:pPr>
    </w:p>
    <w:p w:rsidR="00FA61E0" w:rsidRPr="00FA61E0" w:rsidRDefault="00FA61E0" w:rsidP="00FA61E0">
      <w:pPr>
        <w:widowControl/>
        <w:spacing w:after="0" w:line="240" w:lineRule="auto"/>
        <w:rPr>
          <w:rFonts w:ascii="Cambria" w:eastAsia="Cambria" w:hAnsi="Cambria" w:cs="Times New Roman"/>
          <w:sz w:val="2"/>
          <w:szCs w:val="24"/>
        </w:rPr>
        <w:sectPr w:rsidR="00FA61E0" w:rsidRPr="00FA61E0" w:rsidSect="00D248C3">
          <w:pgSz w:w="12240" w:h="15840"/>
          <w:pgMar w:top="864" w:right="864" w:bottom="864" w:left="864" w:header="504" w:footer="144" w:gutter="0"/>
          <w:cols w:space="720"/>
          <w:docGrid w:linePitch="299"/>
        </w:sectPr>
      </w:pPr>
    </w:p>
    <w:tbl>
      <w:tblPr>
        <w:tblStyle w:val="TableGrid"/>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none" w:sz="0" w:space="0" w:color="auto"/>
        </w:tblBorders>
        <w:tblCellMar>
          <w:left w:w="115" w:type="dxa"/>
          <w:right w:w="115" w:type="dxa"/>
        </w:tblCellMar>
        <w:tblLook w:val="00A0" w:firstRow="1" w:lastRow="0" w:firstColumn="1" w:lastColumn="0" w:noHBand="0" w:noVBand="0"/>
      </w:tblPr>
      <w:tblGrid>
        <w:gridCol w:w="2209"/>
        <w:gridCol w:w="7588"/>
        <w:gridCol w:w="993"/>
      </w:tblGrid>
      <w:tr w:rsidR="009840AD" w:rsidRPr="00732631" w:rsidTr="009840AD">
        <w:trPr>
          <w:jc w:val="center"/>
        </w:trPr>
        <w:tc>
          <w:tcPr>
            <w:tcW w:w="1024" w:type="pct"/>
            <w:tcBorders>
              <w:bottom w:val="single" w:sz="4" w:space="0" w:color="auto"/>
              <w:right w:val="single" w:sz="4" w:space="0" w:color="000000" w:themeColor="text1"/>
            </w:tcBorders>
            <w:shd w:val="clear" w:color="auto" w:fill="000000"/>
            <w:vAlign w:val="center"/>
          </w:tcPr>
          <w:p w:rsidR="009840AD" w:rsidRPr="000109B7" w:rsidRDefault="009840AD" w:rsidP="009840AD">
            <w:pPr>
              <w:spacing w:before="60" w:after="60"/>
              <w:rPr>
                <w:rFonts w:ascii="Cambria" w:hAnsi="Cambria"/>
                <w:b/>
                <w:sz w:val="24"/>
              </w:rPr>
            </w:pPr>
            <w:r w:rsidRPr="000109B7">
              <w:rPr>
                <w:rFonts w:ascii="Cambria" w:hAnsi="Cambria"/>
                <w:b/>
                <w:sz w:val="24"/>
              </w:rPr>
              <w:lastRenderedPageBreak/>
              <w:t>Minilesson:</w:t>
            </w:r>
          </w:p>
        </w:tc>
        <w:tc>
          <w:tcPr>
            <w:tcW w:w="3516" w:type="pct"/>
            <w:tcBorders>
              <w:left w:val="single" w:sz="4" w:space="0" w:color="000000" w:themeColor="text1"/>
              <w:bottom w:val="single" w:sz="4" w:space="0" w:color="auto"/>
            </w:tcBorders>
            <w:shd w:val="clear" w:color="auto" w:fill="000000"/>
            <w:vAlign w:val="center"/>
          </w:tcPr>
          <w:p w:rsidR="009840AD" w:rsidRPr="000109B7" w:rsidRDefault="009840AD" w:rsidP="009840AD">
            <w:pPr>
              <w:spacing w:before="60" w:after="60"/>
              <w:rPr>
                <w:rFonts w:ascii="Cambria" w:hAnsi="Cambria"/>
                <w:b/>
                <w:i/>
                <w:sz w:val="24"/>
              </w:rPr>
            </w:pPr>
            <w:r w:rsidRPr="000109B7">
              <w:rPr>
                <w:rFonts w:ascii="Cambria" w:hAnsi="Cambria"/>
                <w:b/>
                <w:i/>
                <w:sz w:val="24"/>
              </w:rPr>
              <w:t xml:space="preserve">Showing What You Know: </w:t>
            </w:r>
            <w:r>
              <w:rPr>
                <w:rFonts w:ascii="Cambria" w:hAnsi="Cambria"/>
                <w:b/>
                <w:i/>
                <w:sz w:val="24"/>
              </w:rPr>
              <w:t>Summary Test Talk</w:t>
            </w:r>
          </w:p>
        </w:tc>
        <w:tc>
          <w:tcPr>
            <w:tcW w:w="460" w:type="pct"/>
            <w:tcBorders>
              <w:bottom w:val="single" w:sz="4" w:space="0" w:color="auto"/>
            </w:tcBorders>
            <w:shd w:val="clear" w:color="auto" w:fill="000000"/>
            <w:vAlign w:val="center"/>
          </w:tcPr>
          <w:p w:rsidR="009840AD" w:rsidRPr="000109B7" w:rsidRDefault="00BB4DC5" w:rsidP="009840AD">
            <w:pPr>
              <w:spacing w:before="60" w:after="60"/>
              <w:jc w:val="right"/>
              <w:rPr>
                <w:rFonts w:ascii="Cambria" w:hAnsi="Cambria"/>
                <w:b/>
                <w:sz w:val="24"/>
              </w:rPr>
            </w:pPr>
            <w:r>
              <w:rPr>
                <w:rFonts w:ascii="Cambria" w:hAnsi="Cambria"/>
                <w:b/>
                <w:sz w:val="24"/>
              </w:rPr>
              <w:t>F</w:t>
            </w:r>
            <w:r w:rsidR="009840AD" w:rsidRPr="000109B7">
              <w:rPr>
                <w:rFonts w:ascii="Cambria" w:hAnsi="Cambria"/>
                <w:b/>
                <w:sz w:val="24"/>
              </w:rPr>
              <w:t>20</w:t>
            </w:r>
          </w:p>
        </w:tc>
      </w:tr>
      <w:tr w:rsidR="009840AD" w:rsidRPr="00732631" w:rsidTr="009840AD">
        <w:trPr>
          <w:jc w:val="center"/>
        </w:trPr>
        <w:tc>
          <w:tcPr>
            <w:tcW w:w="1024" w:type="pct"/>
            <w:tcBorders>
              <w:top w:val="single" w:sz="4" w:space="0" w:color="auto"/>
              <w:left w:val="single" w:sz="4" w:space="0" w:color="auto"/>
              <w:bottom w:val="single" w:sz="4" w:space="0" w:color="auto"/>
              <w:right w:val="single" w:sz="4" w:space="0" w:color="auto"/>
            </w:tcBorders>
            <w:shd w:val="clear" w:color="auto" w:fill="E0E0E0"/>
          </w:tcPr>
          <w:p w:rsidR="009840AD" w:rsidRPr="00732631" w:rsidRDefault="009840AD" w:rsidP="009840AD">
            <w:pPr>
              <w:rPr>
                <w:rFonts w:ascii="Cambria" w:hAnsi="Cambria"/>
                <w:b/>
              </w:rPr>
            </w:pPr>
            <w:r>
              <w:rPr>
                <w:rFonts w:ascii="Cambria" w:hAnsi="Cambria"/>
                <w:b/>
              </w:rPr>
              <w:t>Objective(s):</w:t>
            </w:r>
          </w:p>
        </w:tc>
        <w:tc>
          <w:tcPr>
            <w:tcW w:w="3976" w:type="pct"/>
            <w:gridSpan w:val="2"/>
            <w:tcBorders>
              <w:top w:val="single" w:sz="4" w:space="0" w:color="auto"/>
              <w:left w:val="single" w:sz="4" w:space="0" w:color="auto"/>
              <w:bottom w:val="single" w:sz="4" w:space="0" w:color="auto"/>
              <w:right w:val="single" w:sz="4" w:space="0" w:color="auto"/>
            </w:tcBorders>
          </w:tcPr>
          <w:p w:rsidR="009840AD" w:rsidRPr="00BB4DC5" w:rsidRDefault="00BB4DC5" w:rsidP="00BB4DC5">
            <w:pPr>
              <w:rPr>
                <w:rFonts w:asciiTheme="majorHAnsi" w:hAnsiTheme="majorHAnsi"/>
                <w:i/>
                <w:sz w:val="24"/>
                <w:szCs w:val="24"/>
              </w:rPr>
            </w:pPr>
            <w:r w:rsidRPr="00BB4DC5">
              <w:rPr>
                <w:rFonts w:asciiTheme="majorHAnsi" w:hAnsiTheme="majorHAnsi" w:cs="Palatino Linotype"/>
                <w:i/>
                <w:iCs/>
                <w:sz w:val="24"/>
              </w:rPr>
              <w:t>Thoughtful readers interpret the unique language of formal assessments and use the knowledge of the language to respond to multiple‐choice test.</w:t>
            </w:r>
          </w:p>
        </w:tc>
      </w:tr>
      <w:tr w:rsidR="00A339E6" w:rsidRPr="00732631" w:rsidTr="00A339E6">
        <w:trPr>
          <w:jc w:val="center"/>
        </w:trPr>
        <w:tc>
          <w:tcPr>
            <w:tcW w:w="1024" w:type="pct"/>
            <w:tcBorders>
              <w:top w:val="single" w:sz="4" w:space="0" w:color="auto"/>
              <w:left w:val="single" w:sz="4" w:space="0" w:color="auto"/>
              <w:bottom w:val="single" w:sz="4" w:space="0" w:color="auto"/>
              <w:right w:val="single" w:sz="4" w:space="0" w:color="auto"/>
            </w:tcBorders>
            <w:shd w:val="clear" w:color="auto" w:fill="E0E0E0"/>
          </w:tcPr>
          <w:p w:rsidR="00A339E6" w:rsidRPr="00732631" w:rsidRDefault="00A339E6" w:rsidP="009840AD">
            <w:pPr>
              <w:rPr>
                <w:rFonts w:ascii="Cambria" w:hAnsi="Cambria"/>
                <w:b/>
              </w:rPr>
            </w:pPr>
            <w:r>
              <w:rPr>
                <w:rFonts w:ascii="Cambria" w:hAnsi="Cambria"/>
                <w:b/>
              </w:rPr>
              <w:t>TEKS:</w:t>
            </w:r>
          </w:p>
        </w:tc>
        <w:tc>
          <w:tcPr>
            <w:tcW w:w="3976" w:type="pct"/>
            <w:gridSpan w:val="2"/>
            <w:tcBorders>
              <w:top w:val="single" w:sz="4" w:space="0" w:color="auto"/>
              <w:left w:val="single" w:sz="4" w:space="0" w:color="auto"/>
              <w:bottom w:val="single" w:sz="4" w:space="0" w:color="auto"/>
              <w:right w:val="single" w:sz="4" w:space="0" w:color="auto"/>
            </w:tcBorders>
          </w:tcPr>
          <w:p w:rsidR="00A339E6" w:rsidRPr="00DC0141" w:rsidRDefault="00A339E6" w:rsidP="009840AD">
            <w:pPr>
              <w:rPr>
                <w:rFonts w:ascii="Cambria" w:hAnsi="Cambria"/>
                <w:szCs w:val="24"/>
              </w:rPr>
            </w:pPr>
            <w:r w:rsidRPr="00BB4DC5">
              <w:rPr>
                <w:rFonts w:ascii="Cambria" w:hAnsi="Cambria"/>
                <w:b/>
                <w:sz w:val="24"/>
                <w:szCs w:val="24"/>
              </w:rPr>
              <w:t>4.6</w:t>
            </w:r>
            <w:r w:rsidR="002B310C">
              <w:rPr>
                <w:rFonts w:ascii="Cambria" w:hAnsi="Cambria"/>
                <w:b/>
                <w:sz w:val="24"/>
                <w:szCs w:val="24"/>
              </w:rPr>
              <w:t>, Fig 19 E</w:t>
            </w:r>
          </w:p>
        </w:tc>
      </w:tr>
      <w:tr w:rsidR="009840AD" w:rsidRPr="00732631" w:rsidTr="009840AD">
        <w:trPr>
          <w:jc w:val="center"/>
        </w:trPr>
        <w:tc>
          <w:tcPr>
            <w:tcW w:w="1024" w:type="pct"/>
            <w:tcBorders>
              <w:top w:val="single" w:sz="4" w:space="0" w:color="auto"/>
              <w:left w:val="single" w:sz="4" w:space="0" w:color="auto"/>
              <w:bottom w:val="single" w:sz="4" w:space="0" w:color="auto"/>
              <w:right w:val="single" w:sz="4" w:space="0" w:color="auto"/>
            </w:tcBorders>
            <w:shd w:val="clear" w:color="auto" w:fill="E0E0E0"/>
          </w:tcPr>
          <w:p w:rsidR="009840AD" w:rsidRPr="00732631" w:rsidRDefault="009840AD" w:rsidP="009840AD">
            <w:pPr>
              <w:rPr>
                <w:rFonts w:ascii="Cambria" w:hAnsi="Cambria"/>
                <w:b/>
              </w:rPr>
            </w:pPr>
            <w:r>
              <w:rPr>
                <w:rFonts w:ascii="Cambria" w:hAnsi="Cambria"/>
                <w:b/>
              </w:rPr>
              <w:t>Notes:</w:t>
            </w:r>
          </w:p>
        </w:tc>
        <w:tc>
          <w:tcPr>
            <w:tcW w:w="3976" w:type="pct"/>
            <w:gridSpan w:val="2"/>
            <w:tcBorders>
              <w:top w:val="single" w:sz="4" w:space="0" w:color="auto"/>
              <w:left w:val="single" w:sz="4" w:space="0" w:color="auto"/>
              <w:bottom w:val="single" w:sz="4" w:space="0" w:color="auto"/>
              <w:right w:val="single" w:sz="4" w:space="0" w:color="auto"/>
            </w:tcBorders>
          </w:tcPr>
          <w:p w:rsidR="009840AD" w:rsidRPr="00A3124A" w:rsidRDefault="00BB4DC5" w:rsidP="009840AD">
            <w:pPr>
              <w:pBdr>
                <w:top w:val="nil"/>
                <w:left w:val="nil"/>
                <w:bottom w:val="nil"/>
                <w:right w:val="nil"/>
                <w:between w:val="nil"/>
                <w:bar w:val="nil"/>
              </w:pBdr>
              <w:rPr>
                <w:rFonts w:ascii="Cambria" w:hAnsi="Cambria"/>
                <w:sz w:val="24"/>
                <w:szCs w:val="24"/>
              </w:rPr>
            </w:pPr>
            <w:r w:rsidRPr="00A3124A">
              <w:rPr>
                <w:rFonts w:ascii="Cambria" w:hAnsi="Cambria"/>
                <w:sz w:val="24"/>
                <w:szCs w:val="24"/>
              </w:rPr>
              <w:t>This is an opportunity to expose students to summaries in a multiple choice text.  Durin</w:t>
            </w:r>
            <w:r w:rsidR="00811B13">
              <w:rPr>
                <w:rFonts w:ascii="Cambria" w:hAnsi="Cambria"/>
                <w:sz w:val="24"/>
                <w:szCs w:val="24"/>
              </w:rPr>
              <w:t>g this unit we learned the SWBS</w:t>
            </w:r>
            <w:r w:rsidRPr="00A3124A">
              <w:rPr>
                <w:rFonts w:ascii="Cambria" w:hAnsi="Cambria"/>
                <w:sz w:val="24"/>
                <w:szCs w:val="24"/>
              </w:rPr>
              <w:t xml:space="preserve"> Strategy.   </w:t>
            </w:r>
            <w:r w:rsidR="00811B13">
              <w:rPr>
                <w:rFonts w:ascii="Cambria" w:hAnsi="Cambria"/>
                <w:sz w:val="24"/>
                <w:szCs w:val="24"/>
              </w:rPr>
              <w:t xml:space="preserve">(You may use the Somebody Wanted But So and Then or Finally – SWBST or SWBSF- your choice) </w:t>
            </w:r>
            <w:r w:rsidRPr="00A3124A">
              <w:rPr>
                <w:rFonts w:ascii="Cambria" w:hAnsi="Cambria"/>
                <w:sz w:val="24"/>
                <w:szCs w:val="24"/>
              </w:rPr>
              <w:t>Students should use that strategy to solve summary or they can use the CPR strategy that we learned in Traditional Literature.  It’s important for students to find what works for them.</w:t>
            </w:r>
            <w:r w:rsidR="00A339E6" w:rsidRPr="00A3124A">
              <w:rPr>
                <w:rFonts w:ascii="Cambria" w:hAnsi="Cambria"/>
                <w:sz w:val="24"/>
                <w:szCs w:val="24"/>
              </w:rPr>
              <w:t xml:space="preserve">  You can use the DPM to model.  For Independent Practice – type up some small passages and write summary questions so that students can practice the strategy.  They can work in partners or teams.  You can also write summaries of your read-alouds and have the class choose the best answer choices.  They need lots of exposure to summary. </w:t>
            </w:r>
          </w:p>
        </w:tc>
      </w:tr>
      <w:tr w:rsidR="009840AD" w:rsidRPr="00732631" w:rsidTr="009840AD">
        <w:trPr>
          <w:jc w:val="center"/>
        </w:trPr>
        <w:tc>
          <w:tcPr>
            <w:tcW w:w="1024" w:type="pct"/>
            <w:tcBorders>
              <w:top w:val="single" w:sz="4" w:space="0" w:color="auto"/>
              <w:right w:val="single" w:sz="4" w:space="0" w:color="000000" w:themeColor="text1"/>
            </w:tcBorders>
            <w:shd w:val="clear" w:color="auto" w:fill="E0E0E0"/>
          </w:tcPr>
          <w:p w:rsidR="009840AD" w:rsidRPr="00732631" w:rsidRDefault="009840AD" w:rsidP="009840AD">
            <w:pPr>
              <w:rPr>
                <w:rFonts w:ascii="Cambria" w:hAnsi="Cambria"/>
                <w:b/>
              </w:rPr>
            </w:pPr>
            <w:r w:rsidRPr="00732631">
              <w:rPr>
                <w:rFonts w:ascii="Cambria" w:hAnsi="Cambria"/>
                <w:b/>
              </w:rPr>
              <w:t>Materials:</w:t>
            </w:r>
          </w:p>
        </w:tc>
        <w:tc>
          <w:tcPr>
            <w:tcW w:w="3976" w:type="pct"/>
            <w:gridSpan w:val="2"/>
            <w:tcBorders>
              <w:top w:val="single" w:sz="4" w:space="0" w:color="auto"/>
              <w:left w:val="single" w:sz="4" w:space="0" w:color="000000" w:themeColor="text1"/>
            </w:tcBorders>
          </w:tcPr>
          <w:p w:rsidR="00A339E6" w:rsidRPr="00A3124A" w:rsidRDefault="00A339E6" w:rsidP="00A339E6">
            <w:pPr>
              <w:pStyle w:val="ListParagraph"/>
              <w:numPr>
                <w:ilvl w:val="0"/>
                <w:numId w:val="2"/>
              </w:numPr>
              <w:rPr>
                <w:rFonts w:asciiTheme="majorHAnsi" w:hAnsiTheme="majorHAnsi" w:cs="Arial"/>
              </w:rPr>
            </w:pPr>
            <w:r w:rsidRPr="00A3124A">
              <w:rPr>
                <w:rFonts w:asciiTheme="majorHAnsi" w:hAnsiTheme="majorHAnsi" w:cs="Arial"/>
              </w:rPr>
              <w:t>Chart paper and markers</w:t>
            </w:r>
          </w:p>
          <w:p w:rsidR="00A339E6" w:rsidRPr="00A3124A" w:rsidRDefault="00A339E6" w:rsidP="00A339E6">
            <w:pPr>
              <w:pStyle w:val="ListParagraph"/>
              <w:numPr>
                <w:ilvl w:val="0"/>
                <w:numId w:val="2"/>
              </w:numPr>
              <w:rPr>
                <w:rFonts w:asciiTheme="majorHAnsi" w:hAnsiTheme="majorHAnsi" w:cs="Arial"/>
              </w:rPr>
            </w:pPr>
            <w:r w:rsidRPr="00A3124A">
              <w:rPr>
                <w:rFonts w:asciiTheme="majorHAnsi" w:hAnsiTheme="majorHAnsi" w:cs="Arial"/>
              </w:rPr>
              <w:t xml:space="preserve">DPM, checkpoint, or passage (Realistic Fiction would be preferred since we have been reading this genre) with questions </w:t>
            </w:r>
          </w:p>
          <w:p w:rsidR="00A339E6" w:rsidRPr="00A3124A" w:rsidRDefault="00A339E6" w:rsidP="00A339E6">
            <w:pPr>
              <w:pStyle w:val="ListParagraph"/>
              <w:numPr>
                <w:ilvl w:val="0"/>
                <w:numId w:val="2"/>
              </w:numPr>
              <w:rPr>
                <w:rFonts w:asciiTheme="majorHAnsi" w:hAnsiTheme="majorHAnsi" w:cs="Arial"/>
              </w:rPr>
            </w:pPr>
            <w:r w:rsidRPr="00A3124A">
              <w:rPr>
                <w:rFonts w:asciiTheme="majorHAnsi" w:hAnsiTheme="majorHAnsi" w:cs="Arial"/>
              </w:rPr>
              <w:t>Summary Questions</w:t>
            </w:r>
          </w:p>
          <w:p w:rsidR="00A339E6" w:rsidRPr="00A3124A" w:rsidRDefault="00A339E6" w:rsidP="00A339E6">
            <w:pPr>
              <w:pStyle w:val="ListParagraph"/>
              <w:numPr>
                <w:ilvl w:val="0"/>
                <w:numId w:val="2"/>
              </w:numPr>
              <w:rPr>
                <w:rFonts w:asciiTheme="majorHAnsi" w:hAnsiTheme="majorHAnsi" w:cs="Arial"/>
              </w:rPr>
            </w:pPr>
            <w:r w:rsidRPr="00A3124A">
              <w:rPr>
                <w:rFonts w:asciiTheme="majorHAnsi" w:hAnsiTheme="majorHAnsi" w:cs="Arial"/>
              </w:rPr>
              <w:t>Realistic Fiction Passage</w:t>
            </w:r>
          </w:p>
          <w:p w:rsidR="00A339E6" w:rsidRPr="00A3124A" w:rsidRDefault="00A339E6" w:rsidP="00A339E6">
            <w:pPr>
              <w:pStyle w:val="ListParagraph"/>
              <w:numPr>
                <w:ilvl w:val="0"/>
                <w:numId w:val="2"/>
              </w:numPr>
              <w:rPr>
                <w:rFonts w:asciiTheme="majorHAnsi" w:hAnsiTheme="majorHAnsi" w:cs="Arial"/>
              </w:rPr>
            </w:pPr>
            <w:r w:rsidRPr="00A3124A">
              <w:rPr>
                <w:rFonts w:asciiTheme="majorHAnsi" w:hAnsiTheme="majorHAnsi" w:cs="Arial"/>
              </w:rPr>
              <w:t>Testing strategy poster for close reading</w:t>
            </w:r>
          </w:p>
          <w:p w:rsidR="009840AD" w:rsidRPr="00A3124A" w:rsidRDefault="00A339E6" w:rsidP="00A339E6">
            <w:pPr>
              <w:pStyle w:val="ListParagraph"/>
              <w:numPr>
                <w:ilvl w:val="0"/>
                <w:numId w:val="2"/>
              </w:numPr>
              <w:rPr>
                <w:rFonts w:ascii="Cambria" w:hAnsi="Cambria"/>
              </w:rPr>
            </w:pPr>
            <w:r w:rsidRPr="00A3124A">
              <w:rPr>
                <w:rFonts w:asciiTheme="majorHAnsi" w:hAnsiTheme="majorHAnsi" w:cs="Arial"/>
              </w:rPr>
              <w:t>Cut passage apart and run copies of a small chunk for students to practice</w:t>
            </w:r>
          </w:p>
        </w:tc>
      </w:tr>
      <w:tr w:rsidR="009840AD" w:rsidRPr="00732631" w:rsidTr="009840AD">
        <w:trPr>
          <w:jc w:val="center"/>
        </w:trPr>
        <w:tc>
          <w:tcPr>
            <w:tcW w:w="1024" w:type="pct"/>
            <w:tcBorders>
              <w:right w:val="single" w:sz="4" w:space="0" w:color="000000" w:themeColor="text1"/>
            </w:tcBorders>
            <w:shd w:val="clear" w:color="auto" w:fill="E0E0E0"/>
          </w:tcPr>
          <w:p w:rsidR="009840AD" w:rsidRDefault="009840AD" w:rsidP="009840AD">
            <w:pPr>
              <w:rPr>
                <w:rFonts w:ascii="Cambria" w:hAnsi="Cambria"/>
                <w:b/>
              </w:rPr>
            </w:pPr>
            <w:r w:rsidRPr="00732631">
              <w:rPr>
                <w:rFonts w:ascii="Cambria" w:hAnsi="Cambria"/>
                <w:b/>
              </w:rPr>
              <w:t>Connect:</w:t>
            </w:r>
          </w:p>
          <w:p w:rsidR="009840AD" w:rsidRPr="00040A52" w:rsidRDefault="009840AD" w:rsidP="009840AD">
            <w:pPr>
              <w:widowControl/>
              <w:numPr>
                <w:ilvl w:val="0"/>
                <w:numId w:val="1"/>
              </w:numPr>
              <w:rPr>
                <w:rFonts w:ascii="Cambria" w:hAnsi="Cambria" w:cs="Arial"/>
                <w:i/>
                <w:sz w:val="20"/>
                <w:szCs w:val="18"/>
              </w:rPr>
            </w:pPr>
            <w:r w:rsidRPr="00040A52">
              <w:rPr>
                <w:rFonts w:ascii="Cambria" w:hAnsi="Cambria" w:cs="Arial"/>
                <w:i/>
                <w:sz w:val="20"/>
                <w:szCs w:val="18"/>
              </w:rPr>
              <w:t>connect today’</w:t>
            </w:r>
            <w:r>
              <w:rPr>
                <w:rFonts w:ascii="Cambria" w:hAnsi="Cambria" w:cs="Arial"/>
                <w:i/>
                <w:sz w:val="20"/>
                <w:szCs w:val="18"/>
              </w:rPr>
              <w:t>s work with</w:t>
            </w:r>
            <w:r w:rsidRPr="00040A52">
              <w:rPr>
                <w:rFonts w:ascii="Cambria" w:hAnsi="Cambria" w:cs="Arial"/>
                <w:i/>
                <w:sz w:val="20"/>
                <w:szCs w:val="18"/>
              </w:rPr>
              <w:t xml:space="preserve"> ongoing work</w:t>
            </w:r>
          </w:p>
          <w:p w:rsidR="009840AD" w:rsidRPr="00040A52" w:rsidRDefault="009840AD" w:rsidP="009840AD">
            <w:pPr>
              <w:widowControl/>
              <w:numPr>
                <w:ilvl w:val="0"/>
                <w:numId w:val="1"/>
              </w:numPr>
              <w:rPr>
                <w:rFonts w:ascii="Palatino Linotype" w:hAnsi="Palatino Linotype" w:cs="Arial"/>
                <w:i/>
                <w:iCs/>
                <w:sz w:val="20"/>
                <w:szCs w:val="18"/>
              </w:rPr>
            </w:pPr>
            <w:r w:rsidRPr="00040A52">
              <w:rPr>
                <w:rFonts w:ascii="Cambria" w:hAnsi="Cambria" w:cs="Arial"/>
                <w:i/>
                <w:sz w:val="20"/>
                <w:szCs w:val="18"/>
              </w:rPr>
              <w:t>state</w:t>
            </w:r>
            <w:r>
              <w:rPr>
                <w:rFonts w:ascii="Cambria" w:hAnsi="Cambria" w:cs="Arial"/>
                <w:i/>
                <w:sz w:val="20"/>
                <w:szCs w:val="18"/>
              </w:rPr>
              <w:t xml:space="preserve"> </w:t>
            </w:r>
            <w:r w:rsidRPr="00040A52">
              <w:rPr>
                <w:rFonts w:ascii="Cambria" w:hAnsi="Cambria" w:cs="Arial"/>
                <w:i/>
                <w:sz w:val="20"/>
                <w:szCs w:val="18"/>
              </w:rPr>
              <w:t>teaching point</w:t>
            </w:r>
          </w:p>
        </w:tc>
        <w:tc>
          <w:tcPr>
            <w:tcW w:w="3976" w:type="pct"/>
            <w:gridSpan w:val="2"/>
            <w:tcBorders>
              <w:left w:val="single" w:sz="4" w:space="0" w:color="000000" w:themeColor="text1"/>
            </w:tcBorders>
          </w:tcPr>
          <w:p w:rsidR="00A339E6" w:rsidRPr="00A3124A" w:rsidRDefault="00A339E6" w:rsidP="00A339E6">
            <w:pPr>
              <w:tabs>
                <w:tab w:val="left" w:pos="360"/>
              </w:tabs>
              <w:rPr>
                <w:rFonts w:asciiTheme="majorHAnsi" w:hAnsiTheme="majorHAnsi" w:cs="Palatino Linotype"/>
                <w:i/>
                <w:sz w:val="24"/>
                <w:szCs w:val="24"/>
              </w:rPr>
            </w:pPr>
            <w:r w:rsidRPr="00A3124A">
              <w:rPr>
                <w:rFonts w:asciiTheme="majorHAnsi" w:hAnsiTheme="majorHAnsi" w:cs="Palatino Linotype"/>
                <w:i/>
                <w:sz w:val="24"/>
                <w:szCs w:val="24"/>
              </w:rPr>
              <w:t>Readers, yesterday, we…..  Today… we will…</w:t>
            </w:r>
          </w:p>
          <w:p w:rsidR="009840AD" w:rsidRPr="00A3124A" w:rsidRDefault="00A339E6" w:rsidP="00A339E6">
            <w:pPr>
              <w:rPr>
                <w:rFonts w:ascii="Cambria" w:hAnsi="Cambria"/>
                <w:sz w:val="24"/>
                <w:szCs w:val="24"/>
              </w:rPr>
            </w:pPr>
            <w:r w:rsidRPr="00A3124A">
              <w:rPr>
                <w:rFonts w:asciiTheme="majorHAnsi" w:hAnsiTheme="majorHAnsi" w:cs="Palatino Linotype"/>
                <w:sz w:val="24"/>
                <w:szCs w:val="24"/>
              </w:rPr>
              <w:t xml:space="preserve">Remind students that knowing the structure, or the way that a story is constructed, helps thoughtful readers better remember and understand what they have read. Remind students that, in previous lessons, you showed them how to identify the basic elements of stories: characters, setting, and plot and that stories are in sequential order with events depending on other events. This is true of stories and passages.  Tell students that today we will look at how our reading changes when we are taking a test.  Explain that today you will show them how thoughtful readers examine the title of a selection or passage to generate ideas, also that we identify the genre to assist with the purpose for reading the passage, and how we  summarize the most important ideas in a text by writing down those ideas on paper.  Explain that thoughtful readers summarize small chunks of text and note what those chunks are about on the side of the passage.  This makes us a better test taker.  This is a perfect time to use SWBST strategy as you are reading aloud. </w:t>
            </w:r>
          </w:p>
        </w:tc>
      </w:tr>
      <w:tr w:rsidR="009840AD" w:rsidRPr="00732631" w:rsidTr="00A42BF3">
        <w:trPr>
          <w:trHeight w:val="1250"/>
          <w:jc w:val="center"/>
        </w:trPr>
        <w:tc>
          <w:tcPr>
            <w:tcW w:w="1024" w:type="pct"/>
            <w:tcBorders>
              <w:right w:val="single" w:sz="4" w:space="0" w:color="000000" w:themeColor="text1"/>
            </w:tcBorders>
            <w:shd w:val="clear" w:color="auto" w:fill="E0E0E0"/>
          </w:tcPr>
          <w:p w:rsidR="009840AD" w:rsidRDefault="009840AD" w:rsidP="009840AD">
            <w:pPr>
              <w:rPr>
                <w:rFonts w:ascii="Cambria" w:hAnsi="Cambria"/>
                <w:b/>
              </w:rPr>
            </w:pPr>
            <w:r w:rsidRPr="00732631">
              <w:rPr>
                <w:rFonts w:ascii="Cambria" w:hAnsi="Cambria"/>
                <w:b/>
              </w:rPr>
              <w:t>Teach:</w:t>
            </w:r>
          </w:p>
          <w:p w:rsidR="009840AD" w:rsidRPr="00040A52" w:rsidRDefault="009840AD" w:rsidP="009840AD">
            <w:pPr>
              <w:widowControl/>
              <w:numPr>
                <w:ilvl w:val="0"/>
                <w:numId w:val="1"/>
              </w:numPr>
              <w:rPr>
                <w:rFonts w:ascii="Cambria" w:hAnsi="Cambria" w:cs="Arial"/>
                <w:i/>
                <w:sz w:val="20"/>
                <w:szCs w:val="18"/>
              </w:rPr>
            </w:pPr>
            <w:r w:rsidRPr="00040A52">
              <w:rPr>
                <w:rFonts w:ascii="Cambria" w:hAnsi="Cambria" w:cs="Arial"/>
                <w:i/>
                <w:sz w:val="20"/>
                <w:szCs w:val="18"/>
              </w:rPr>
              <w:t>restate teaching point</w:t>
            </w:r>
          </w:p>
          <w:p w:rsidR="009840AD" w:rsidRPr="00040A52" w:rsidRDefault="009840AD" w:rsidP="009840AD">
            <w:pPr>
              <w:widowControl/>
              <w:numPr>
                <w:ilvl w:val="0"/>
                <w:numId w:val="1"/>
              </w:numPr>
              <w:rPr>
                <w:rFonts w:ascii="Cambria" w:hAnsi="Cambria" w:cs="Arial"/>
                <w:i/>
                <w:sz w:val="20"/>
                <w:szCs w:val="18"/>
              </w:rPr>
            </w:pPr>
            <w:r>
              <w:rPr>
                <w:rFonts w:ascii="Cambria" w:hAnsi="Cambria" w:cs="Arial"/>
                <w:i/>
                <w:sz w:val="20"/>
                <w:szCs w:val="18"/>
              </w:rPr>
              <w:t xml:space="preserve">tell story related to teaching point </w:t>
            </w:r>
          </w:p>
          <w:p w:rsidR="009840AD" w:rsidRPr="00040A52" w:rsidRDefault="009840AD" w:rsidP="009840AD">
            <w:pPr>
              <w:widowControl/>
              <w:numPr>
                <w:ilvl w:val="0"/>
                <w:numId w:val="1"/>
              </w:numPr>
              <w:rPr>
                <w:rFonts w:ascii="Cambria" w:hAnsi="Cambria" w:cs="Arial"/>
                <w:i/>
                <w:sz w:val="20"/>
                <w:szCs w:val="18"/>
              </w:rPr>
            </w:pPr>
            <w:r>
              <w:rPr>
                <w:rFonts w:ascii="Cambria" w:hAnsi="Cambria" w:cs="Arial"/>
                <w:i/>
                <w:sz w:val="20"/>
                <w:szCs w:val="18"/>
              </w:rPr>
              <w:t>model</w:t>
            </w:r>
            <w:r w:rsidRPr="00040A52">
              <w:rPr>
                <w:rFonts w:ascii="Cambria" w:hAnsi="Cambria" w:cs="Arial"/>
                <w:i/>
                <w:sz w:val="20"/>
                <w:szCs w:val="18"/>
              </w:rPr>
              <w:t xml:space="preserve"> </w:t>
            </w:r>
            <w:r>
              <w:rPr>
                <w:rFonts w:ascii="Cambria" w:hAnsi="Cambria" w:cs="Arial"/>
                <w:i/>
                <w:sz w:val="20"/>
                <w:szCs w:val="18"/>
              </w:rPr>
              <w:t>&amp; think aloud</w:t>
            </w:r>
          </w:p>
          <w:p w:rsidR="009840AD" w:rsidRPr="00732631" w:rsidRDefault="009840AD" w:rsidP="009840AD">
            <w:pPr>
              <w:widowControl/>
              <w:numPr>
                <w:ilvl w:val="0"/>
                <w:numId w:val="1"/>
              </w:numPr>
              <w:rPr>
                <w:rFonts w:ascii="Cambria" w:hAnsi="Cambria"/>
                <w:b/>
              </w:rPr>
            </w:pPr>
            <w:r w:rsidRPr="00040A52">
              <w:rPr>
                <w:rFonts w:ascii="Cambria" w:hAnsi="Cambria" w:cs="Arial"/>
                <w:i/>
                <w:sz w:val="20"/>
                <w:szCs w:val="18"/>
              </w:rPr>
              <w:t>point out things students should notice</w:t>
            </w:r>
          </w:p>
        </w:tc>
        <w:tc>
          <w:tcPr>
            <w:tcW w:w="3976" w:type="pct"/>
            <w:gridSpan w:val="2"/>
            <w:tcBorders>
              <w:left w:val="single" w:sz="4" w:space="0" w:color="000000" w:themeColor="text1"/>
            </w:tcBorders>
          </w:tcPr>
          <w:p w:rsidR="009840AD" w:rsidRPr="00A3124A" w:rsidRDefault="00A339E6" w:rsidP="00811B13">
            <w:pPr>
              <w:rPr>
                <w:rFonts w:ascii="Cambria" w:hAnsi="Cambria"/>
                <w:sz w:val="24"/>
                <w:szCs w:val="24"/>
              </w:rPr>
            </w:pPr>
            <w:r w:rsidRPr="00A3124A">
              <w:rPr>
                <w:rFonts w:asciiTheme="majorHAnsi" w:hAnsiTheme="majorHAnsi" w:cs="Arial"/>
                <w:sz w:val="24"/>
                <w:szCs w:val="24"/>
              </w:rPr>
              <w:t>Pull out the passage (a selection from the DPM will work since they are all familiar with it) Read the title and think aloud how you know the genre.  (fiction – entertainment</w:t>
            </w:r>
            <w:r w:rsidR="00811B13">
              <w:rPr>
                <w:rFonts w:asciiTheme="majorHAnsi" w:hAnsiTheme="majorHAnsi" w:cs="Arial"/>
                <w:sz w:val="24"/>
                <w:szCs w:val="24"/>
              </w:rPr>
              <w:t xml:space="preserve"> – sequence of events with SWBS</w:t>
            </w:r>
            <w:r w:rsidRPr="00A3124A">
              <w:rPr>
                <w:rFonts w:asciiTheme="majorHAnsi" w:hAnsiTheme="majorHAnsi" w:cs="Arial"/>
                <w:sz w:val="24"/>
                <w:szCs w:val="24"/>
              </w:rPr>
              <w:t xml:space="preserve">)  Students should do this each time.  Then read the title and show how it generates ideas about what you know.  Remind students that a summary is a short statement about the text.  When chunking the passage, explain that you want to chunk 2 – 3 paragraphs.  Demonstrate how you draw stop and jot lines.  These lines tell us to stop, think and write.  Tell students that when we take a test we read it differently because the purpose of the test is to check our understanding and to assess what we know.  These lines remind me to stop.  Express that when we read a book on our own, we don’t need lines because we are usually reading for fun.  Before you start to read and demonstrate, remind students that in fiction, the setting, the </w:t>
            </w:r>
            <w:r w:rsidRPr="00A3124A">
              <w:rPr>
                <w:rFonts w:asciiTheme="majorHAnsi" w:hAnsiTheme="majorHAnsi" w:cs="Arial"/>
                <w:sz w:val="24"/>
                <w:szCs w:val="24"/>
              </w:rPr>
              <w:lastRenderedPageBreak/>
              <w:t xml:space="preserve">character, and the problem are revealed early.  Underlining those when we first see them is a good strategy.   Begin reading and demonstrate by reading a chunk aloud.  Stop and Jot by the line.  It can either be a word or a phrase.  Demonstrate close reading coding.  We can use a star * by important ideas or we can just underline those.  We do not need to write it on the side.  The side is for notes, a word, and/or a phrase to tell me what this chunk is mostly about.  (you want to leave the rest for the students to think through) </w:t>
            </w:r>
            <w:r w:rsidR="00811B13">
              <w:rPr>
                <w:rFonts w:asciiTheme="majorHAnsi" w:hAnsiTheme="majorHAnsi" w:cs="Arial"/>
                <w:sz w:val="24"/>
                <w:szCs w:val="24"/>
              </w:rPr>
              <w:t>Look at the summary question.</w:t>
            </w:r>
            <w:r w:rsidRPr="00A3124A">
              <w:rPr>
                <w:rFonts w:asciiTheme="majorHAnsi" w:hAnsiTheme="majorHAnsi" w:cs="Arial"/>
                <w:sz w:val="24"/>
                <w:szCs w:val="24"/>
              </w:rPr>
              <w:t xml:space="preserve"> Tell them good test takers think ab</w:t>
            </w:r>
            <w:r w:rsidR="00A42BF3" w:rsidRPr="00A3124A">
              <w:rPr>
                <w:rFonts w:asciiTheme="majorHAnsi" w:hAnsiTheme="majorHAnsi" w:cs="Arial"/>
                <w:sz w:val="24"/>
                <w:szCs w:val="24"/>
              </w:rPr>
              <w:t xml:space="preserve">out what the question is asking.  </w:t>
            </w:r>
            <w:r w:rsidR="00811B13">
              <w:rPr>
                <w:rFonts w:asciiTheme="majorHAnsi" w:hAnsiTheme="majorHAnsi" w:cs="Arial"/>
                <w:sz w:val="24"/>
                <w:szCs w:val="24"/>
              </w:rPr>
              <w:t xml:space="preserve">They pay attention if it’s a section or a selection summary.  </w:t>
            </w:r>
            <w:r w:rsidRPr="00A3124A">
              <w:rPr>
                <w:rFonts w:asciiTheme="majorHAnsi" w:hAnsiTheme="majorHAnsi" w:cs="Arial"/>
                <w:sz w:val="24"/>
                <w:szCs w:val="24"/>
              </w:rPr>
              <w:t xml:space="preserve">They use their notes so they don’t have to reread the whole story again.  Create an anchor chart about </w:t>
            </w:r>
            <w:r w:rsidR="00811B13">
              <w:rPr>
                <w:rFonts w:asciiTheme="majorHAnsi" w:hAnsiTheme="majorHAnsi" w:cs="Arial"/>
                <w:sz w:val="24"/>
                <w:szCs w:val="24"/>
              </w:rPr>
              <w:t>SWBS</w:t>
            </w:r>
            <w:r w:rsidR="00A42BF3" w:rsidRPr="00A3124A">
              <w:rPr>
                <w:rFonts w:asciiTheme="majorHAnsi" w:hAnsiTheme="majorHAnsi" w:cs="Arial"/>
                <w:sz w:val="24"/>
                <w:szCs w:val="24"/>
              </w:rPr>
              <w:t xml:space="preserve"> Strategy for test taking. </w:t>
            </w:r>
            <w:r w:rsidRPr="00A3124A">
              <w:rPr>
                <w:rFonts w:asciiTheme="majorHAnsi" w:hAnsiTheme="majorHAnsi" w:cs="Arial"/>
                <w:sz w:val="24"/>
                <w:szCs w:val="24"/>
              </w:rPr>
              <w:t xml:space="preserve">  </w:t>
            </w:r>
          </w:p>
        </w:tc>
      </w:tr>
      <w:tr w:rsidR="009840AD" w:rsidRPr="00732631" w:rsidTr="009840AD">
        <w:trPr>
          <w:jc w:val="center"/>
        </w:trPr>
        <w:tc>
          <w:tcPr>
            <w:tcW w:w="1024" w:type="pct"/>
            <w:tcBorders>
              <w:right w:val="single" w:sz="4" w:space="0" w:color="000000" w:themeColor="text1"/>
            </w:tcBorders>
            <w:shd w:val="clear" w:color="auto" w:fill="E0E0E0"/>
          </w:tcPr>
          <w:p w:rsidR="009840AD" w:rsidRDefault="009840AD" w:rsidP="009840AD">
            <w:pPr>
              <w:rPr>
                <w:rFonts w:ascii="Cambria" w:hAnsi="Cambria"/>
                <w:b/>
              </w:rPr>
            </w:pPr>
            <w:r w:rsidRPr="00732631">
              <w:rPr>
                <w:rFonts w:ascii="Cambria" w:hAnsi="Cambria"/>
                <w:b/>
              </w:rPr>
              <w:lastRenderedPageBreak/>
              <w:t>Active Engagement:</w:t>
            </w:r>
          </w:p>
          <w:p w:rsidR="009840AD" w:rsidRPr="00040A52" w:rsidRDefault="009840AD" w:rsidP="009840AD">
            <w:pPr>
              <w:widowControl/>
              <w:numPr>
                <w:ilvl w:val="0"/>
                <w:numId w:val="1"/>
              </w:numPr>
              <w:rPr>
                <w:rFonts w:ascii="Cambria" w:hAnsi="Cambria" w:cs="Arial"/>
                <w:i/>
                <w:sz w:val="20"/>
                <w:szCs w:val="18"/>
              </w:rPr>
            </w:pPr>
            <w:r>
              <w:rPr>
                <w:rFonts w:ascii="Cambria" w:hAnsi="Cambria" w:cs="Arial"/>
                <w:i/>
                <w:sz w:val="20"/>
                <w:szCs w:val="18"/>
              </w:rPr>
              <w:t xml:space="preserve">ask partners </w:t>
            </w:r>
            <w:r w:rsidRPr="00040A52">
              <w:rPr>
                <w:rFonts w:ascii="Cambria" w:hAnsi="Cambria" w:cs="Arial"/>
                <w:i/>
                <w:sz w:val="20"/>
                <w:szCs w:val="18"/>
              </w:rPr>
              <w:t xml:space="preserve">to </w:t>
            </w:r>
            <w:r>
              <w:rPr>
                <w:rFonts w:ascii="Cambria" w:hAnsi="Cambria" w:cs="Arial"/>
                <w:i/>
                <w:sz w:val="20"/>
                <w:szCs w:val="18"/>
              </w:rPr>
              <w:t xml:space="preserve">turn &amp; talk </w:t>
            </w:r>
          </w:p>
          <w:p w:rsidR="009840AD" w:rsidRPr="00040A52" w:rsidRDefault="009840AD" w:rsidP="009840AD">
            <w:pPr>
              <w:widowControl/>
              <w:numPr>
                <w:ilvl w:val="0"/>
                <w:numId w:val="1"/>
              </w:numPr>
              <w:rPr>
                <w:rFonts w:ascii="Cambria" w:hAnsi="Cambria" w:cs="Arial"/>
                <w:i/>
                <w:sz w:val="20"/>
                <w:szCs w:val="18"/>
              </w:rPr>
            </w:pPr>
            <w:r>
              <w:rPr>
                <w:rFonts w:ascii="Cambria" w:hAnsi="Cambria" w:cs="Arial"/>
                <w:i/>
                <w:sz w:val="20"/>
                <w:szCs w:val="18"/>
              </w:rPr>
              <w:t>listen, observe, &amp; coach</w:t>
            </w:r>
          </w:p>
          <w:p w:rsidR="009840AD" w:rsidRPr="00732631" w:rsidRDefault="009840AD" w:rsidP="009840AD">
            <w:pPr>
              <w:widowControl/>
              <w:numPr>
                <w:ilvl w:val="0"/>
                <w:numId w:val="1"/>
              </w:numPr>
              <w:rPr>
                <w:rFonts w:ascii="Cambria" w:hAnsi="Cambria"/>
                <w:b/>
              </w:rPr>
            </w:pPr>
            <w:r w:rsidRPr="00040A52">
              <w:rPr>
                <w:rFonts w:ascii="Cambria" w:hAnsi="Cambria" w:cs="Arial"/>
                <w:i/>
                <w:sz w:val="20"/>
                <w:szCs w:val="18"/>
              </w:rPr>
              <w:t xml:space="preserve">share </w:t>
            </w:r>
            <w:r>
              <w:rPr>
                <w:rFonts w:ascii="Cambria" w:hAnsi="Cambria" w:cs="Arial"/>
                <w:i/>
                <w:sz w:val="20"/>
                <w:szCs w:val="18"/>
              </w:rPr>
              <w:t xml:space="preserve">example of what you heard or </w:t>
            </w:r>
            <w:r w:rsidRPr="00040A52">
              <w:rPr>
                <w:rFonts w:ascii="Cambria" w:hAnsi="Cambria" w:cs="Arial"/>
                <w:i/>
                <w:sz w:val="20"/>
                <w:szCs w:val="18"/>
              </w:rPr>
              <w:t>observed</w:t>
            </w:r>
          </w:p>
        </w:tc>
        <w:tc>
          <w:tcPr>
            <w:tcW w:w="3976" w:type="pct"/>
            <w:gridSpan w:val="2"/>
            <w:tcBorders>
              <w:left w:val="single" w:sz="4" w:space="0" w:color="000000" w:themeColor="text1"/>
            </w:tcBorders>
          </w:tcPr>
          <w:p w:rsidR="009840AD" w:rsidRPr="000109B7" w:rsidRDefault="00A3124A" w:rsidP="009840AD">
            <w:pPr>
              <w:rPr>
                <w:rFonts w:ascii="Cambria" w:hAnsi="Cambria"/>
                <w:sz w:val="24"/>
                <w:szCs w:val="24"/>
              </w:rPr>
            </w:pPr>
            <w:r>
              <w:rPr>
                <w:rFonts w:ascii="Cambria" w:hAnsi="Cambria"/>
                <w:sz w:val="24"/>
                <w:szCs w:val="24"/>
              </w:rPr>
              <w:t>After you finish reading the passage an</w:t>
            </w:r>
            <w:r w:rsidR="00811B13">
              <w:rPr>
                <w:rFonts w:ascii="Cambria" w:hAnsi="Cambria"/>
                <w:sz w:val="24"/>
                <w:szCs w:val="24"/>
              </w:rPr>
              <w:t>d thinking aloud and using SWBS</w:t>
            </w:r>
            <w:r>
              <w:rPr>
                <w:rFonts w:ascii="Cambria" w:hAnsi="Cambria"/>
                <w:sz w:val="24"/>
                <w:szCs w:val="24"/>
              </w:rPr>
              <w:t>.  Demonstrate using the strategy on one of the answer choices.</w:t>
            </w:r>
            <w:r w:rsidR="002B310C">
              <w:rPr>
                <w:rFonts w:ascii="Cambria" w:hAnsi="Cambria"/>
                <w:sz w:val="24"/>
                <w:szCs w:val="24"/>
              </w:rPr>
              <w:t xml:space="preserve"> (wrong answers)  Then have the students work through the other </w:t>
            </w:r>
            <w:r w:rsidR="00811B13">
              <w:rPr>
                <w:rFonts w:ascii="Cambria" w:hAnsi="Cambria"/>
                <w:sz w:val="24"/>
                <w:szCs w:val="24"/>
              </w:rPr>
              <w:t>answer choices identifying SWBS</w:t>
            </w:r>
            <w:r w:rsidR="002B310C">
              <w:rPr>
                <w:rFonts w:ascii="Cambria" w:hAnsi="Cambria"/>
                <w:sz w:val="24"/>
                <w:szCs w:val="24"/>
              </w:rPr>
              <w:t xml:space="preserve"> beside each.  Students will then choose the answer that best summarizes the story.</w:t>
            </w:r>
          </w:p>
        </w:tc>
      </w:tr>
      <w:tr w:rsidR="009840AD" w:rsidRPr="00732631" w:rsidTr="009840AD">
        <w:trPr>
          <w:jc w:val="center"/>
        </w:trPr>
        <w:tc>
          <w:tcPr>
            <w:tcW w:w="1024" w:type="pct"/>
            <w:tcBorders>
              <w:right w:val="single" w:sz="4" w:space="0" w:color="000000" w:themeColor="text1"/>
            </w:tcBorders>
            <w:shd w:val="clear" w:color="auto" w:fill="E0E0E0"/>
          </w:tcPr>
          <w:p w:rsidR="009840AD" w:rsidRDefault="009840AD" w:rsidP="009840AD">
            <w:pPr>
              <w:rPr>
                <w:rFonts w:ascii="Cambria" w:hAnsi="Cambria"/>
                <w:b/>
              </w:rPr>
            </w:pPr>
            <w:r w:rsidRPr="00732631">
              <w:rPr>
                <w:rFonts w:ascii="Cambria" w:hAnsi="Cambria"/>
                <w:b/>
              </w:rPr>
              <w:t>Link:</w:t>
            </w:r>
          </w:p>
          <w:p w:rsidR="009840AD" w:rsidRDefault="009840AD" w:rsidP="009840AD">
            <w:pPr>
              <w:widowControl/>
              <w:numPr>
                <w:ilvl w:val="0"/>
                <w:numId w:val="1"/>
              </w:numPr>
              <w:ind w:right="-144"/>
              <w:rPr>
                <w:rFonts w:ascii="Cambria" w:hAnsi="Cambria" w:cs="Arial"/>
                <w:i/>
                <w:sz w:val="20"/>
                <w:szCs w:val="18"/>
              </w:rPr>
            </w:pPr>
            <w:r w:rsidRPr="00212117">
              <w:rPr>
                <w:rFonts w:ascii="Cambria" w:hAnsi="Cambria" w:cs="Arial"/>
                <w:i/>
                <w:sz w:val="20"/>
                <w:szCs w:val="18"/>
              </w:rPr>
              <w:t>restate teaching point</w:t>
            </w:r>
          </w:p>
          <w:p w:rsidR="009840AD" w:rsidRPr="003B3571" w:rsidRDefault="009840AD" w:rsidP="009840AD">
            <w:pPr>
              <w:widowControl/>
              <w:numPr>
                <w:ilvl w:val="0"/>
                <w:numId w:val="1"/>
              </w:numPr>
              <w:ind w:right="-144"/>
              <w:rPr>
                <w:rFonts w:ascii="Cambria" w:hAnsi="Cambria" w:cs="Arial"/>
                <w:i/>
                <w:sz w:val="20"/>
                <w:szCs w:val="18"/>
              </w:rPr>
            </w:pPr>
            <w:r w:rsidRPr="003B3571">
              <w:rPr>
                <w:rFonts w:ascii="Cambria" w:hAnsi="Cambria" w:cs="Arial"/>
                <w:i/>
                <w:sz w:val="20"/>
                <w:szCs w:val="18"/>
              </w:rPr>
              <w:t xml:space="preserve">tell </w:t>
            </w:r>
            <w:r>
              <w:rPr>
                <w:rFonts w:ascii="Cambria" w:hAnsi="Cambria" w:cs="Arial"/>
                <w:i/>
                <w:sz w:val="20"/>
                <w:szCs w:val="18"/>
              </w:rPr>
              <w:t>how learning</w:t>
            </w:r>
            <w:r w:rsidRPr="003B3571">
              <w:rPr>
                <w:rFonts w:ascii="Cambria" w:hAnsi="Cambria" w:cs="Arial"/>
                <w:i/>
                <w:sz w:val="20"/>
                <w:szCs w:val="18"/>
              </w:rPr>
              <w:t xml:space="preserve"> </w:t>
            </w:r>
            <w:r>
              <w:rPr>
                <w:rFonts w:ascii="Cambria" w:hAnsi="Cambria" w:cs="Arial"/>
                <w:i/>
                <w:sz w:val="20"/>
                <w:szCs w:val="18"/>
              </w:rPr>
              <w:t xml:space="preserve">can be used in </w:t>
            </w:r>
            <w:r w:rsidRPr="003B3571">
              <w:rPr>
                <w:rFonts w:ascii="Cambria" w:hAnsi="Cambria" w:cs="Arial"/>
                <w:i/>
                <w:sz w:val="20"/>
                <w:szCs w:val="18"/>
              </w:rPr>
              <w:t>future</w:t>
            </w:r>
          </w:p>
        </w:tc>
        <w:tc>
          <w:tcPr>
            <w:tcW w:w="3976" w:type="pct"/>
            <w:gridSpan w:val="2"/>
            <w:tcBorders>
              <w:left w:val="single" w:sz="4" w:space="0" w:color="000000" w:themeColor="text1"/>
            </w:tcBorders>
          </w:tcPr>
          <w:p w:rsidR="009840AD" w:rsidRPr="000109B7" w:rsidRDefault="00811B13" w:rsidP="00811B13">
            <w:pPr>
              <w:rPr>
                <w:rFonts w:ascii="Cambria" w:hAnsi="Cambria"/>
                <w:sz w:val="24"/>
                <w:szCs w:val="24"/>
              </w:rPr>
            </w:pPr>
            <w:r w:rsidRPr="006F61FC">
              <w:rPr>
                <w:rFonts w:asciiTheme="majorHAnsi" w:hAnsiTheme="majorHAnsi"/>
                <w:i/>
                <w:sz w:val="24"/>
                <w:szCs w:val="24"/>
              </w:rPr>
              <w:t xml:space="preserve">Readers, </w:t>
            </w:r>
            <w:r>
              <w:rPr>
                <w:rFonts w:asciiTheme="majorHAnsi" w:hAnsiTheme="majorHAnsi"/>
                <w:i/>
                <w:sz w:val="24"/>
                <w:szCs w:val="24"/>
              </w:rPr>
              <w:t xml:space="preserve">today and every time we take an assessment good test takers use strategies to get them through the passage and to show their understanding.  When answering summary questions, as a test taker I need to identify key words in the question that tell me it is a summary question.  I also need to pay attention to if I need to choose the best summary of the section or selection.  When summarizing a fiction story, a good strategy to use is SWBS.  By identifying </w:t>
            </w:r>
            <w:proofErr w:type="gramStart"/>
            <w:r>
              <w:rPr>
                <w:rFonts w:asciiTheme="majorHAnsi" w:hAnsiTheme="majorHAnsi"/>
                <w:i/>
                <w:sz w:val="24"/>
                <w:szCs w:val="24"/>
              </w:rPr>
              <w:t>the somebody</w:t>
            </w:r>
            <w:proofErr w:type="gramEnd"/>
            <w:r>
              <w:rPr>
                <w:rFonts w:asciiTheme="majorHAnsi" w:hAnsiTheme="majorHAnsi"/>
                <w:i/>
                <w:sz w:val="24"/>
                <w:szCs w:val="24"/>
              </w:rPr>
              <w:t xml:space="preserve"> wanted but so then or finally in my own words I am showing that I understand the story.  A good test taker crosses out the extraneous information and eliminates the wrong answer choices.  Summary questions take time.  You must read them multiple times is you want to get them right.  Today, you will practice choosing the correct summary of some familiar stories we have read.   </w:t>
            </w:r>
          </w:p>
        </w:tc>
      </w:tr>
      <w:tr w:rsidR="009840AD" w:rsidRPr="00732631" w:rsidTr="009840AD">
        <w:trPr>
          <w:jc w:val="center"/>
        </w:trPr>
        <w:tc>
          <w:tcPr>
            <w:tcW w:w="1024" w:type="pct"/>
            <w:tcBorders>
              <w:right w:val="single" w:sz="4" w:space="0" w:color="000000" w:themeColor="text1"/>
            </w:tcBorders>
            <w:shd w:val="clear" w:color="auto" w:fill="E0E0E0"/>
          </w:tcPr>
          <w:p w:rsidR="009840AD" w:rsidRPr="00732631" w:rsidRDefault="009840AD" w:rsidP="009840AD">
            <w:pPr>
              <w:rPr>
                <w:rFonts w:ascii="Cambria" w:hAnsi="Cambria"/>
                <w:b/>
              </w:rPr>
            </w:pPr>
            <w:r>
              <w:rPr>
                <w:rFonts w:ascii="Cambria" w:hAnsi="Cambria"/>
                <w:b/>
              </w:rPr>
              <w:t>Independent Reading:</w:t>
            </w:r>
          </w:p>
        </w:tc>
        <w:tc>
          <w:tcPr>
            <w:tcW w:w="3976" w:type="pct"/>
            <w:gridSpan w:val="2"/>
            <w:tcBorders>
              <w:left w:val="single" w:sz="4" w:space="0" w:color="000000" w:themeColor="text1"/>
            </w:tcBorders>
          </w:tcPr>
          <w:p w:rsidR="009840AD" w:rsidRPr="000109B7" w:rsidRDefault="00811B13" w:rsidP="009840AD">
            <w:pPr>
              <w:rPr>
                <w:rFonts w:ascii="Cambria" w:hAnsi="Cambria"/>
                <w:sz w:val="24"/>
                <w:szCs w:val="24"/>
              </w:rPr>
            </w:pPr>
            <w:r w:rsidRPr="009427A0">
              <w:rPr>
                <w:rFonts w:asciiTheme="majorHAnsi" w:hAnsiTheme="majorHAnsi" w:cs="Palatino Linotype"/>
                <w:sz w:val="24"/>
                <w:szCs w:val="24"/>
              </w:rPr>
              <w:t>Remind students that good readers and test-takers think about the language of test questions. Distribute copies of the independent practice</w:t>
            </w:r>
            <w:r>
              <w:rPr>
                <w:rFonts w:asciiTheme="majorHAnsi" w:hAnsiTheme="majorHAnsi" w:cs="Palatino Linotype"/>
                <w:sz w:val="24"/>
                <w:szCs w:val="24"/>
              </w:rPr>
              <w:t xml:space="preserve"> with summary questions</w:t>
            </w:r>
            <w:r w:rsidRPr="009427A0">
              <w:rPr>
                <w:rFonts w:asciiTheme="majorHAnsi" w:hAnsiTheme="majorHAnsi" w:cs="Palatino Linotype"/>
                <w:sz w:val="24"/>
                <w:szCs w:val="24"/>
              </w:rPr>
              <w:t>. Allow students to work in pairs (or individu</w:t>
            </w:r>
            <w:r>
              <w:rPr>
                <w:rFonts w:asciiTheme="majorHAnsi" w:hAnsiTheme="majorHAnsi" w:cs="Palatino Linotype"/>
                <w:sz w:val="24"/>
                <w:szCs w:val="24"/>
              </w:rPr>
              <w:t>ally) to answer the questions demonstrating their knowledge of how to use their strategies.</w:t>
            </w:r>
          </w:p>
        </w:tc>
      </w:tr>
      <w:tr w:rsidR="009840AD" w:rsidRPr="00732631" w:rsidTr="009840AD">
        <w:trPr>
          <w:jc w:val="center"/>
        </w:trPr>
        <w:tc>
          <w:tcPr>
            <w:tcW w:w="1024" w:type="pct"/>
            <w:tcBorders>
              <w:right w:val="single" w:sz="4" w:space="0" w:color="000000" w:themeColor="text1"/>
            </w:tcBorders>
            <w:shd w:val="clear" w:color="auto" w:fill="E0E0E0"/>
          </w:tcPr>
          <w:p w:rsidR="009840AD" w:rsidRPr="00732631" w:rsidRDefault="009840AD" w:rsidP="009840AD">
            <w:pPr>
              <w:rPr>
                <w:rFonts w:ascii="Cambria" w:hAnsi="Cambria"/>
                <w:b/>
              </w:rPr>
            </w:pPr>
            <w:r>
              <w:rPr>
                <w:rFonts w:ascii="Cambria" w:hAnsi="Cambria"/>
                <w:b/>
              </w:rPr>
              <w:t>Share:</w:t>
            </w:r>
          </w:p>
        </w:tc>
        <w:tc>
          <w:tcPr>
            <w:tcW w:w="3976" w:type="pct"/>
            <w:gridSpan w:val="2"/>
            <w:tcBorders>
              <w:left w:val="single" w:sz="4" w:space="0" w:color="000000" w:themeColor="text1"/>
            </w:tcBorders>
          </w:tcPr>
          <w:p w:rsidR="009840AD" w:rsidRPr="000109B7" w:rsidRDefault="00811B13" w:rsidP="009840AD">
            <w:pPr>
              <w:rPr>
                <w:rFonts w:ascii="Cambria" w:hAnsi="Cambria"/>
                <w:sz w:val="24"/>
                <w:szCs w:val="24"/>
              </w:rPr>
            </w:pPr>
            <w:r>
              <w:rPr>
                <w:rFonts w:asciiTheme="majorHAnsi" w:hAnsiTheme="majorHAnsi" w:cs="Arial"/>
                <w:sz w:val="24"/>
                <w:szCs w:val="24"/>
              </w:rPr>
              <w:t xml:space="preserve">Have students show other students on the document camera how they solved their questions.  Students will share which strategy helped them with finding the right answer to the summary questions.  Have students go over the correct answers and reasons why they didn’t choose the other answer choices.  </w:t>
            </w:r>
          </w:p>
        </w:tc>
      </w:tr>
    </w:tbl>
    <w:p w:rsidR="009840AD" w:rsidRDefault="009840AD" w:rsidP="009840AD">
      <w:pPr>
        <w:tabs>
          <w:tab w:val="left" w:pos="2340"/>
        </w:tabs>
        <w:rPr>
          <w:rFonts w:ascii="Cambria" w:eastAsia="Cambria" w:hAnsi="Cambria" w:cs="Times New Roman"/>
          <w:sz w:val="24"/>
          <w:szCs w:val="24"/>
        </w:rPr>
      </w:pPr>
    </w:p>
    <w:p w:rsidR="00A339E6" w:rsidRDefault="00A339E6" w:rsidP="009840AD">
      <w:pPr>
        <w:tabs>
          <w:tab w:val="left" w:pos="2340"/>
        </w:tabs>
        <w:rPr>
          <w:rFonts w:ascii="Cambria" w:eastAsia="Cambria" w:hAnsi="Cambria" w:cs="Times New Roman"/>
          <w:sz w:val="24"/>
          <w:szCs w:val="24"/>
        </w:rPr>
      </w:pPr>
    </w:p>
    <w:p w:rsidR="00A339E6" w:rsidRDefault="00A339E6" w:rsidP="009840AD">
      <w:pPr>
        <w:tabs>
          <w:tab w:val="left" w:pos="2340"/>
        </w:tabs>
        <w:rPr>
          <w:rFonts w:ascii="Cambria" w:eastAsia="Cambria" w:hAnsi="Cambria" w:cs="Times New Roman"/>
          <w:sz w:val="24"/>
          <w:szCs w:val="24"/>
        </w:rPr>
      </w:pPr>
    </w:p>
    <w:p w:rsidR="00A339E6" w:rsidRDefault="00A339E6" w:rsidP="009840AD">
      <w:pPr>
        <w:tabs>
          <w:tab w:val="left" w:pos="2340"/>
        </w:tabs>
        <w:rPr>
          <w:rFonts w:ascii="Cambria" w:eastAsia="Cambria" w:hAnsi="Cambria" w:cs="Times New Roman"/>
          <w:sz w:val="24"/>
          <w:szCs w:val="24"/>
        </w:rPr>
      </w:pPr>
    </w:p>
    <w:p w:rsidR="00A339E6" w:rsidRDefault="00A339E6" w:rsidP="009840AD">
      <w:pPr>
        <w:tabs>
          <w:tab w:val="left" w:pos="2340"/>
        </w:tabs>
        <w:rPr>
          <w:rFonts w:ascii="Cambria" w:eastAsia="Cambria" w:hAnsi="Cambria" w:cs="Times New Roman"/>
          <w:sz w:val="24"/>
          <w:szCs w:val="24"/>
        </w:rPr>
      </w:pPr>
    </w:p>
    <w:p w:rsidR="00A339E6" w:rsidRDefault="00A339E6" w:rsidP="009840AD">
      <w:pPr>
        <w:tabs>
          <w:tab w:val="left" w:pos="2340"/>
        </w:tabs>
        <w:rPr>
          <w:rFonts w:ascii="Cambria" w:eastAsia="Cambria" w:hAnsi="Cambria" w:cs="Times New Roman"/>
          <w:sz w:val="24"/>
          <w:szCs w:val="24"/>
        </w:rPr>
      </w:pPr>
    </w:p>
    <w:p w:rsidR="00A339E6" w:rsidRDefault="00A339E6" w:rsidP="009840AD">
      <w:pPr>
        <w:tabs>
          <w:tab w:val="left" w:pos="2340"/>
        </w:tabs>
        <w:rPr>
          <w:rFonts w:ascii="Cambria" w:eastAsia="Cambria" w:hAnsi="Cambria" w:cs="Times New Roman"/>
          <w:sz w:val="24"/>
          <w:szCs w:val="24"/>
        </w:rPr>
      </w:pPr>
    </w:p>
    <w:tbl>
      <w:tblPr>
        <w:tblStyle w:val="TableGrid"/>
        <w:tblpPr w:leftFromText="187" w:rightFromText="187" w:topFromText="720" w:vertAnchor="text" w:tblpXSpec="center" w:tblpY="1"/>
        <w:tblOverlap w:val="never"/>
        <w:tblW w:w="4593"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none" w:sz="0" w:space="0" w:color="auto"/>
        </w:tblBorders>
        <w:tblLook w:val="00A0" w:firstRow="1" w:lastRow="0" w:firstColumn="1" w:lastColumn="0" w:noHBand="0" w:noVBand="0"/>
      </w:tblPr>
      <w:tblGrid>
        <w:gridCol w:w="1846"/>
        <w:gridCol w:w="1209"/>
        <w:gridCol w:w="5723"/>
        <w:gridCol w:w="1134"/>
      </w:tblGrid>
      <w:tr w:rsidR="00811B13" w:rsidRPr="00732631" w:rsidTr="0025379E">
        <w:tc>
          <w:tcPr>
            <w:tcW w:w="931" w:type="pct"/>
            <w:tcBorders>
              <w:bottom w:val="single" w:sz="4" w:space="0" w:color="auto"/>
              <w:right w:val="single" w:sz="4" w:space="0" w:color="000000" w:themeColor="text1"/>
            </w:tcBorders>
            <w:shd w:val="clear" w:color="auto" w:fill="000000"/>
          </w:tcPr>
          <w:p w:rsidR="00811B13" w:rsidRPr="00EF1FD7" w:rsidRDefault="00811B13" w:rsidP="006B27CB">
            <w:pPr>
              <w:tabs>
                <w:tab w:val="left" w:pos="360"/>
              </w:tabs>
              <w:spacing w:before="60" w:after="60"/>
              <w:ind w:left="270"/>
              <w:rPr>
                <w:rFonts w:ascii="Cambria" w:hAnsi="Cambria"/>
                <w:b/>
                <w:sz w:val="24"/>
              </w:rPr>
            </w:pPr>
            <w:r w:rsidRPr="00EF1FD7">
              <w:rPr>
                <w:rFonts w:ascii="Cambria" w:hAnsi="Cambria"/>
                <w:b/>
                <w:sz w:val="24"/>
              </w:rPr>
              <w:lastRenderedPageBreak/>
              <w:t>Minilesson:</w:t>
            </w:r>
          </w:p>
        </w:tc>
        <w:tc>
          <w:tcPr>
            <w:tcW w:w="3497" w:type="pct"/>
            <w:gridSpan w:val="2"/>
            <w:tcBorders>
              <w:left w:val="single" w:sz="4" w:space="0" w:color="000000" w:themeColor="text1"/>
              <w:bottom w:val="single" w:sz="4" w:space="0" w:color="auto"/>
            </w:tcBorders>
            <w:shd w:val="clear" w:color="auto" w:fill="000000"/>
          </w:tcPr>
          <w:p w:rsidR="00811B13" w:rsidRPr="00EF1FD7" w:rsidRDefault="00811B13" w:rsidP="0025379E">
            <w:pPr>
              <w:tabs>
                <w:tab w:val="left" w:pos="360"/>
              </w:tabs>
              <w:spacing w:before="60" w:after="60"/>
              <w:ind w:left="270"/>
              <w:rPr>
                <w:rFonts w:ascii="Cambria" w:hAnsi="Cambria"/>
                <w:b/>
                <w:i/>
                <w:sz w:val="24"/>
              </w:rPr>
            </w:pPr>
            <w:r w:rsidRPr="00EF1FD7">
              <w:rPr>
                <w:rFonts w:ascii="Cambria" w:hAnsi="Cambria"/>
                <w:b/>
                <w:i/>
                <w:sz w:val="24"/>
              </w:rPr>
              <w:t xml:space="preserve">Test Talk: </w:t>
            </w:r>
            <w:r w:rsidR="0025379E">
              <w:rPr>
                <w:rFonts w:ascii="Cambria" w:hAnsi="Cambria"/>
                <w:b/>
                <w:i/>
                <w:sz w:val="24"/>
              </w:rPr>
              <w:t>Show What You Know Fiction</w:t>
            </w:r>
          </w:p>
        </w:tc>
        <w:tc>
          <w:tcPr>
            <w:tcW w:w="572" w:type="pct"/>
            <w:tcBorders>
              <w:bottom w:val="single" w:sz="4" w:space="0" w:color="auto"/>
            </w:tcBorders>
            <w:shd w:val="clear" w:color="auto" w:fill="000000"/>
          </w:tcPr>
          <w:p w:rsidR="00811B13" w:rsidRPr="00732631" w:rsidRDefault="0025379E" w:rsidP="006B27CB">
            <w:pPr>
              <w:tabs>
                <w:tab w:val="left" w:pos="360"/>
              </w:tabs>
              <w:spacing w:before="60" w:after="60"/>
              <w:ind w:left="270"/>
              <w:jc w:val="right"/>
              <w:rPr>
                <w:rFonts w:ascii="Cambria" w:hAnsi="Cambria"/>
                <w:b/>
              </w:rPr>
            </w:pPr>
            <w:r>
              <w:rPr>
                <w:rFonts w:ascii="Cambria" w:hAnsi="Cambria"/>
                <w:b/>
                <w:sz w:val="24"/>
              </w:rPr>
              <w:t>F 21</w:t>
            </w:r>
          </w:p>
        </w:tc>
      </w:tr>
      <w:tr w:rsidR="00811B13" w:rsidRPr="00390609" w:rsidTr="0025379E">
        <w:tc>
          <w:tcPr>
            <w:tcW w:w="931" w:type="pct"/>
            <w:tcBorders>
              <w:top w:val="single" w:sz="4" w:space="0" w:color="auto"/>
              <w:left w:val="single" w:sz="4" w:space="0" w:color="auto"/>
              <w:bottom w:val="single" w:sz="4" w:space="0" w:color="auto"/>
              <w:right w:val="single" w:sz="4" w:space="0" w:color="auto"/>
            </w:tcBorders>
            <w:shd w:val="clear" w:color="auto" w:fill="E0E0E0"/>
          </w:tcPr>
          <w:p w:rsidR="00811B13" w:rsidRPr="00732631" w:rsidRDefault="00811B13" w:rsidP="006B27CB">
            <w:pPr>
              <w:tabs>
                <w:tab w:val="left" w:pos="360"/>
              </w:tabs>
              <w:ind w:left="270"/>
              <w:rPr>
                <w:rFonts w:ascii="Cambria" w:hAnsi="Cambria"/>
                <w:b/>
              </w:rPr>
            </w:pPr>
            <w:r>
              <w:rPr>
                <w:rFonts w:ascii="Cambria" w:hAnsi="Cambria"/>
                <w:b/>
              </w:rPr>
              <w:t>Objective(s):</w:t>
            </w:r>
          </w:p>
        </w:tc>
        <w:tc>
          <w:tcPr>
            <w:tcW w:w="4069" w:type="pct"/>
            <w:gridSpan w:val="3"/>
            <w:tcBorders>
              <w:top w:val="single" w:sz="4" w:space="0" w:color="auto"/>
              <w:left w:val="single" w:sz="4" w:space="0" w:color="auto"/>
              <w:bottom w:val="single" w:sz="4" w:space="0" w:color="auto"/>
              <w:right w:val="single" w:sz="4" w:space="0" w:color="auto"/>
            </w:tcBorders>
          </w:tcPr>
          <w:p w:rsidR="00811B13" w:rsidRPr="00390609" w:rsidRDefault="00811B13" w:rsidP="0025379E">
            <w:pPr>
              <w:tabs>
                <w:tab w:val="left" w:pos="360"/>
              </w:tabs>
              <w:ind w:left="111"/>
              <w:rPr>
                <w:rFonts w:asciiTheme="majorHAnsi" w:hAnsiTheme="majorHAnsi" w:cs="Palatino Linotype"/>
                <w:b/>
                <w:bCs/>
                <w:iCs/>
              </w:rPr>
            </w:pPr>
            <w:r w:rsidRPr="00390609">
              <w:rPr>
                <w:rFonts w:asciiTheme="majorHAnsi" w:hAnsiTheme="majorHAnsi" w:cs="Palatino Linotype"/>
                <w:i/>
                <w:iCs/>
              </w:rPr>
              <w:t>Thoughtful readers use the plot structure to aid choosing an effective summary on an assessment.</w:t>
            </w:r>
          </w:p>
        </w:tc>
      </w:tr>
      <w:tr w:rsidR="00811B13" w:rsidRPr="00390609" w:rsidTr="0025379E">
        <w:tc>
          <w:tcPr>
            <w:tcW w:w="931" w:type="pct"/>
            <w:tcBorders>
              <w:top w:val="single" w:sz="4" w:space="0" w:color="auto"/>
              <w:left w:val="single" w:sz="4" w:space="0" w:color="auto"/>
              <w:bottom w:val="single" w:sz="4" w:space="0" w:color="auto"/>
              <w:right w:val="single" w:sz="4" w:space="0" w:color="auto"/>
            </w:tcBorders>
            <w:shd w:val="clear" w:color="auto" w:fill="E0E0E0"/>
          </w:tcPr>
          <w:p w:rsidR="00811B13" w:rsidRPr="00732631" w:rsidRDefault="00811B13" w:rsidP="006B27CB">
            <w:pPr>
              <w:tabs>
                <w:tab w:val="left" w:pos="360"/>
              </w:tabs>
              <w:ind w:left="270"/>
              <w:rPr>
                <w:rFonts w:ascii="Cambria" w:hAnsi="Cambria"/>
                <w:b/>
              </w:rPr>
            </w:pPr>
            <w:r>
              <w:rPr>
                <w:rFonts w:ascii="Cambria" w:hAnsi="Cambria"/>
                <w:b/>
              </w:rPr>
              <w:t>TEKS:</w:t>
            </w:r>
          </w:p>
        </w:tc>
        <w:tc>
          <w:tcPr>
            <w:tcW w:w="610" w:type="pct"/>
            <w:tcBorders>
              <w:top w:val="single" w:sz="4" w:space="0" w:color="auto"/>
              <w:left w:val="single" w:sz="4" w:space="0" w:color="auto"/>
              <w:bottom w:val="single" w:sz="4" w:space="0" w:color="auto"/>
              <w:right w:val="nil"/>
            </w:tcBorders>
          </w:tcPr>
          <w:p w:rsidR="00811B13" w:rsidRPr="00390609" w:rsidRDefault="00811B13" w:rsidP="0025379E">
            <w:pPr>
              <w:ind w:left="22" w:right="151"/>
              <w:rPr>
                <w:rFonts w:asciiTheme="majorHAnsi" w:hAnsiTheme="majorHAnsi"/>
                <w:b/>
              </w:rPr>
            </w:pPr>
            <w:r w:rsidRPr="00390609">
              <w:rPr>
                <w:rFonts w:asciiTheme="majorHAnsi" w:hAnsiTheme="majorHAnsi"/>
                <w:b/>
              </w:rPr>
              <w:t>4.6</w:t>
            </w:r>
          </w:p>
          <w:p w:rsidR="00811B13" w:rsidRPr="00390609" w:rsidRDefault="00811B13" w:rsidP="0025379E">
            <w:pPr>
              <w:ind w:left="22" w:right="151"/>
              <w:rPr>
                <w:rFonts w:asciiTheme="majorHAnsi" w:hAnsiTheme="majorHAnsi"/>
                <w:b/>
              </w:rPr>
            </w:pPr>
          </w:p>
          <w:p w:rsidR="00811B13" w:rsidRPr="00390609" w:rsidRDefault="00811B13" w:rsidP="0025379E">
            <w:pPr>
              <w:ind w:left="22" w:right="151"/>
              <w:rPr>
                <w:rFonts w:asciiTheme="majorHAnsi" w:hAnsiTheme="majorHAnsi"/>
                <w:b/>
              </w:rPr>
            </w:pPr>
          </w:p>
          <w:p w:rsidR="00811B13" w:rsidRPr="00390609" w:rsidRDefault="00811B13" w:rsidP="0025379E">
            <w:pPr>
              <w:ind w:left="22" w:right="151"/>
              <w:rPr>
                <w:rFonts w:asciiTheme="majorHAnsi" w:hAnsiTheme="majorHAnsi"/>
                <w:b/>
              </w:rPr>
            </w:pPr>
            <w:r w:rsidRPr="00390609">
              <w:rPr>
                <w:rFonts w:asciiTheme="majorHAnsi" w:hAnsiTheme="majorHAnsi"/>
                <w:b/>
              </w:rPr>
              <w:t>4.6 A</w:t>
            </w:r>
          </w:p>
          <w:p w:rsidR="00811B13" w:rsidRPr="00390609" w:rsidRDefault="00811B13" w:rsidP="0025379E">
            <w:pPr>
              <w:ind w:left="22" w:right="151"/>
              <w:rPr>
                <w:rFonts w:asciiTheme="majorHAnsi" w:hAnsiTheme="majorHAnsi"/>
                <w:b/>
              </w:rPr>
            </w:pPr>
          </w:p>
          <w:p w:rsidR="00811B13" w:rsidRPr="00390609" w:rsidRDefault="00811B13" w:rsidP="0025379E">
            <w:pPr>
              <w:ind w:left="22" w:right="151"/>
              <w:rPr>
                <w:rFonts w:asciiTheme="majorHAnsi" w:hAnsiTheme="majorHAnsi"/>
              </w:rPr>
            </w:pPr>
            <w:r w:rsidRPr="00390609">
              <w:rPr>
                <w:rFonts w:asciiTheme="majorHAnsi" w:hAnsiTheme="majorHAnsi"/>
                <w:b/>
              </w:rPr>
              <w:t>Fig 19 E</w:t>
            </w:r>
          </w:p>
        </w:tc>
        <w:tc>
          <w:tcPr>
            <w:tcW w:w="3459" w:type="pct"/>
            <w:gridSpan w:val="2"/>
            <w:tcBorders>
              <w:top w:val="single" w:sz="4" w:space="0" w:color="auto"/>
              <w:left w:val="nil"/>
              <w:bottom w:val="single" w:sz="4" w:space="0" w:color="auto"/>
              <w:right w:val="single" w:sz="4" w:space="0" w:color="auto"/>
            </w:tcBorders>
          </w:tcPr>
          <w:p w:rsidR="00811B13" w:rsidRPr="00390609" w:rsidRDefault="00811B13" w:rsidP="0025379E">
            <w:pPr>
              <w:rPr>
                <w:rFonts w:asciiTheme="majorHAnsi" w:hAnsiTheme="majorHAnsi"/>
              </w:rPr>
            </w:pPr>
            <w:r w:rsidRPr="00390609">
              <w:rPr>
                <w:rFonts w:asciiTheme="majorHAnsi" w:hAnsiTheme="majorHAnsi"/>
              </w:rPr>
              <w:t>Students understand, make inferences and draw conclusions about the structure and elements of fiction and provide evidence from text to support their understanding.</w:t>
            </w:r>
          </w:p>
          <w:p w:rsidR="00811B13" w:rsidRPr="00390609" w:rsidRDefault="00811B13" w:rsidP="0025379E">
            <w:pPr>
              <w:tabs>
                <w:tab w:val="left" w:pos="360"/>
              </w:tabs>
              <w:rPr>
                <w:rFonts w:asciiTheme="majorHAnsi" w:hAnsiTheme="majorHAnsi"/>
              </w:rPr>
            </w:pPr>
            <w:r w:rsidRPr="00390609">
              <w:rPr>
                <w:rFonts w:asciiTheme="majorHAnsi" w:hAnsiTheme="majorHAnsi"/>
              </w:rPr>
              <w:t>Students are expected to sequence and summarize the plot’s main events and explain their influence on future events.</w:t>
            </w:r>
          </w:p>
          <w:p w:rsidR="00811B13" w:rsidRPr="00390609" w:rsidRDefault="00811B13" w:rsidP="0025379E">
            <w:pPr>
              <w:tabs>
                <w:tab w:val="left" w:pos="360"/>
              </w:tabs>
              <w:rPr>
                <w:rFonts w:asciiTheme="majorHAnsi" w:hAnsiTheme="majorHAnsi"/>
              </w:rPr>
            </w:pPr>
            <w:r w:rsidRPr="00390609">
              <w:rPr>
                <w:rFonts w:asciiTheme="majorHAnsi" w:hAnsiTheme="majorHAnsi"/>
              </w:rPr>
              <w:t>Summarize information in text, maintaining meaning and logical order.</w:t>
            </w:r>
          </w:p>
        </w:tc>
      </w:tr>
      <w:tr w:rsidR="00811B13" w:rsidRPr="00390609" w:rsidTr="0025379E">
        <w:tc>
          <w:tcPr>
            <w:tcW w:w="931" w:type="pct"/>
            <w:tcBorders>
              <w:top w:val="single" w:sz="4" w:space="0" w:color="auto"/>
              <w:left w:val="single" w:sz="4" w:space="0" w:color="auto"/>
              <w:bottom w:val="single" w:sz="4" w:space="0" w:color="auto"/>
              <w:right w:val="single" w:sz="4" w:space="0" w:color="auto"/>
            </w:tcBorders>
            <w:shd w:val="clear" w:color="auto" w:fill="E0E0E0"/>
          </w:tcPr>
          <w:p w:rsidR="00811B13" w:rsidRPr="00732631" w:rsidRDefault="00811B13" w:rsidP="006B27CB">
            <w:pPr>
              <w:tabs>
                <w:tab w:val="left" w:pos="360"/>
              </w:tabs>
              <w:ind w:left="270"/>
              <w:rPr>
                <w:rFonts w:ascii="Cambria" w:hAnsi="Cambria"/>
                <w:b/>
              </w:rPr>
            </w:pPr>
            <w:r>
              <w:rPr>
                <w:rFonts w:ascii="Cambria" w:hAnsi="Cambria"/>
                <w:b/>
              </w:rPr>
              <w:t>Notes:</w:t>
            </w:r>
          </w:p>
        </w:tc>
        <w:tc>
          <w:tcPr>
            <w:tcW w:w="4069" w:type="pct"/>
            <w:gridSpan w:val="3"/>
            <w:tcBorders>
              <w:top w:val="single" w:sz="4" w:space="0" w:color="auto"/>
              <w:left w:val="single" w:sz="4" w:space="0" w:color="auto"/>
              <w:bottom w:val="single" w:sz="4" w:space="0" w:color="auto"/>
              <w:right w:val="single" w:sz="4" w:space="0" w:color="auto"/>
            </w:tcBorders>
          </w:tcPr>
          <w:p w:rsidR="00811B13" w:rsidRPr="00390609" w:rsidRDefault="00811B13" w:rsidP="00F61578">
            <w:pPr>
              <w:pBdr>
                <w:top w:val="nil"/>
                <w:left w:val="nil"/>
                <w:bottom w:val="nil"/>
                <w:right w:val="nil"/>
                <w:between w:val="nil"/>
                <w:bar w:val="nil"/>
              </w:pBdr>
              <w:ind w:left="22"/>
              <w:rPr>
                <w:rFonts w:asciiTheme="majorHAnsi" w:hAnsiTheme="majorHAnsi"/>
              </w:rPr>
            </w:pPr>
            <w:r w:rsidRPr="00390609">
              <w:rPr>
                <w:rFonts w:asciiTheme="majorHAnsi" w:hAnsiTheme="majorHAnsi"/>
              </w:rPr>
              <w:t xml:space="preserve">You will need your DPMs or checkpoints to pull examples from.  The purpose of this lesson is to reveal what questions over </w:t>
            </w:r>
            <w:r w:rsidR="0025379E">
              <w:rPr>
                <w:rFonts w:asciiTheme="majorHAnsi" w:hAnsiTheme="majorHAnsi"/>
              </w:rPr>
              <w:t>fiction could be asked</w:t>
            </w:r>
            <w:r w:rsidRPr="00390609">
              <w:rPr>
                <w:rFonts w:asciiTheme="majorHAnsi" w:hAnsiTheme="majorHAnsi"/>
              </w:rPr>
              <w:t xml:space="preserve"> on an assessment</w:t>
            </w:r>
            <w:r w:rsidR="00F61578">
              <w:rPr>
                <w:rFonts w:asciiTheme="majorHAnsi" w:hAnsiTheme="majorHAnsi"/>
              </w:rPr>
              <w:t xml:space="preserve">, </w:t>
            </w:r>
            <w:r w:rsidR="0025379E">
              <w:rPr>
                <w:rFonts w:asciiTheme="majorHAnsi" w:hAnsiTheme="majorHAnsi"/>
              </w:rPr>
              <w:t xml:space="preserve">what </w:t>
            </w:r>
            <w:r w:rsidR="00F61578">
              <w:rPr>
                <w:rFonts w:asciiTheme="majorHAnsi" w:hAnsiTheme="majorHAnsi"/>
              </w:rPr>
              <w:t xml:space="preserve">it </w:t>
            </w:r>
            <w:r w:rsidR="00F61578" w:rsidRPr="00390609">
              <w:rPr>
                <w:rFonts w:asciiTheme="majorHAnsi" w:hAnsiTheme="majorHAnsi"/>
              </w:rPr>
              <w:t>would</w:t>
            </w:r>
            <w:r w:rsidRPr="00390609">
              <w:rPr>
                <w:rFonts w:asciiTheme="majorHAnsi" w:hAnsiTheme="majorHAnsi"/>
              </w:rPr>
              <w:t xml:space="preserve"> look like</w:t>
            </w:r>
            <w:r w:rsidR="00F61578">
              <w:rPr>
                <w:rFonts w:asciiTheme="majorHAnsi" w:hAnsiTheme="majorHAnsi"/>
              </w:rPr>
              <w:t>,</w:t>
            </w:r>
            <w:r w:rsidRPr="00390609">
              <w:rPr>
                <w:rFonts w:asciiTheme="majorHAnsi" w:hAnsiTheme="majorHAnsi"/>
              </w:rPr>
              <w:t xml:space="preserve"> and how they answer it using testing strategies.  This is the opportunity to teach students to chunk and sum and how the title reveals the main idea of a story.  Only pull out a couple of questions.  Focus on character traits,</w:t>
            </w:r>
            <w:r w:rsidR="00F61578">
              <w:rPr>
                <w:rFonts w:asciiTheme="majorHAnsi" w:hAnsiTheme="majorHAnsi"/>
              </w:rPr>
              <w:t xml:space="preserve"> character’s actions, inferring, </w:t>
            </w:r>
            <w:r w:rsidRPr="00390609">
              <w:rPr>
                <w:rFonts w:asciiTheme="majorHAnsi" w:hAnsiTheme="majorHAnsi"/>
              </w:rPr>
              <w:t xml:space="preserve">conflict-resolution, and questions about events.  You will demonstrate how you go back in a story to find the answer.  You will not need a whole passage, just a short chunk for demonstrating.  Not too many questions, enough for students to understand how they are asked.  Students could work in partners or groups to work through a passage.  </w:t>
            </w:r>
            <w:r w:rsidR="00F61578">
              <w:rPr>
                <w:rFonts w:asciiTheme="majorHAnsi" w:hAnsiTheme="majorHAnsi"/>
              </w:rPr>
              <w:t>(Realistic Fiction)  You can type up a read aloud to model with the DPM.  If you use your read aloud then you would need to type up questions and question stems. If you have particular strategies for character traits (T-chart) this is where you would demonstrate when you get to the questions.</w:t>
            </w:r>
          </w:p>
        </w:tc>
      </w:tr>
      <w:tr w:rsidR="00811B13" w:rsidRPr="00957AE4" w:rsidTr="0025379E">
        <w:tc>
          <w:tcPr>
            <w:tcW w:w="931" w:type="pct"/>
            <w:tcBorders>
              <w:top w:val="single" w:sz="4" w:space="0" w:color="auto"/>
              <w:right w:val="single" w:sz="4" w:space="0" w:color="000000" w:themeColor="text1"/>
            </w:tcBorders>
            <w:shd w:val="clear" w:color="auto" w:fill="E0E0E0"/>
          </w:tcPr>
          <w:p w:rsidR="00811B13" w:rsidRPr="00732631" w:rsidRDefault="00811B13" w:rsidP="006B27CB">
            <w:pPr>
              <w:tabs>
                <w:tab w:val="left" w:pos="360"/>
              </w:tabs>
              <w:ind w:left="270"/>
              <w:rPr>
                <w:rFonts w:ascii="Cambria" w:hAnsi="Cambria"/>
                <w:b/>
              </w:rPr>
            </w:pPr>
            <w:r w:rsidRPr="00732631">
              <w:rPr>
                <w:rFonts w:ascii="Cambria" w:hAnsi="Cambria"/>
                <w:b/>
              </w:rPr>
              <w:t>Materials:</w:t>
            </w:r>
          </w:p>
        </w:tc>
        <w:tc>
          <w:tcPr>
            <w:tcW w:w="4069" w:type="pct"/>
            <w:gridSpan w:val="3"/>
            <w:tcBorders>
              <w:top w:val="single" w:sz="4" w:space="0" w:color="auto"/>
              <w:left w:val="single" w:sz="4" w:space="0" w:color="000000" w:themeColor="text1"/>
            </w:tcBorders>
          </w:tcPr>
          <w:p w:rsidR="00811B13" w:rsidRPr="00F61578" w:rsidRDefault="00811B13" w:rsidP="00A52390">
            <w:pPr>
              <w:pStyle w:val="ListParagraph"/>
              <w:numPr>
                <w:ilvl w:val="0"/>
                <w:numId w:val="57"/>
              </w:numPr>
              <w:rPr>
                <w:rFonts w:asciiTheme="majorHAnsi" w:hAnsiTheme="majorHAnsi" w:cs="Arial"/>
              </w:rPr>
            </w:pPr>
            <w:r w:rsidRPr="00F61578">
              <w:rPr>
                <w:rFonts w:asciiTheme="majorHAnsi" w:hAnsiTheme="majorHAnsi" w:cs="Arial"/>
              </w:rPr>
              <w:t>Chart paper and markers</w:t>
            </w:r>
          </w:p>
          <w:p w:rsidR="00811B13" w:rsidRPr="00F61578" w:rsidRDefault="00811B13" w:rsidP="00A52390">
            <w:pPr>
              <w:pStyle w:val="ListParagraph"/>
              <w:numPr>
                <w:ilvl w:val="0"/>
                <w:numId w:val="57"/>
              </w:numPr>
              <w:rPr>
                <w:rFonts w:asciiTheme="majorHAnsi" w:hAnsiTheme="majorHAnsi" w:cs="Arial"/>
              </w:rPr>
            </w:pPr>
            <w:r w:rsidRPr="00F61578">
              <w:rPr>
                <w:rFonts w:asciiTheme="majorHAnsi" w:hAnsiTheme="majorHAnsi" w:cs="Arial"/>
              </w:rPr>
              <w:t xml:space="preserve">DPM, checkpoint, or passage </w:t>
            </w:r>
            <w:r w:rsidR="00F61578" w:rsidRPr="00F61578">
              <w:rPr>
                <w:rFonts w:asciiTheme="majorHAnsi" w:hAnsiTheme="majorHAnsi" w:cs="Arial"/>
              </w:rPr>
              <w:t>Realistic Fiction</w:t>
            </w:r>
            <w:r w:rsidRPr="00F61578">
              <w:rPr>
                <w:rFonts w:asciiTheme="majorHAnsi" w:hAnsiTheme="majorHAnsi" w:cs="Arial"/>
              </w:rPr>
              <w:t xml:space="preserve"> would be preferred since we have been reading this genre) with questions </w:t>
            </w:r>
          </w:p>
          <w:p w:rsidR="00811B13" w:rsidRPr="00F61578" w:rsidRDefault="00811B13" w:rsidP="00A52390">
            <w:pPr>
              <w:pStyle w:val="ListParagraph"/>
              <w:numPr>
                <w:ilvl w:val="0"/>
                <w:numId w:val="57"/>
              </w:numPr>
              <w:rPr>
                <w:rFonts w:asciiTheme="majorHAnsi" w:hAnsiTheme="majorHAnsi" w:cs="Arial"/>
              </w:rPr>
            </w:pPr>
            <w:r w:rsidRPr="00F61578">
              <w:rPr>
                <w:rFonts w:asciiTheme="majorHAnsi" w:hAnsiTheme="majorHAnsi" w:cs="Arial"/>
              </w:rPr>
              <w:t>Story element multiple choice questions</w:t>
            </w:r>
          </w:p>
          <w:p w:rsidR="00811B13" w:rsidRPr="00F61578" w:rsidRDefault="00F61578" w:rsidP="00A52390">
            <w:pPr>
              <w:pStyle w:val="ListParagraph"/>
              <w:numPr>
                <w:ilvl w:val="0"/>
                <w:numId w:val="57"/>
              </w:numPr>
              <w:rPr>
                <w:rFonts w:asciiTheme="majorHAnsi" w:hAnsiTheme="majorHAnsi" w:cs="Arial"/>
              </w:rPr>
            </w:pPr>
            <w:r w:rsidRPr="00F61578">
              <w:rPr>
                <w:rFonts w:asciiTheme="majorHAnsi" w:hAnsiTheme="majorHAnsi" w:cs="Arial"/>
              </w:rPr>
              <w:t>Fictional</w:t>
            </w:r>
            <w:r w:rsidR="00811B13" w:rsidRPr="00F61578">
              <w:rPr>
                <w:rFonts w:asciiTheme="majorHAnsi" w:hAnsiTheme="majorHAnsi" w:cs="Arial"/>
              </w:rPr>
              <w:t xml:space="preserve"> text or similar passage</w:t>
            </w:r>
          </w:p>
          <w:p w:rsidR="00811B13" w:rsidRPr="00F61578" w:rsidRDefault="00811B13" w:rsidP="00A52390">
            <w:pPr>
              <w:pStyle w:val="ListParagraph"/>
              <w:numPr>
                <w:ilvl w:val="0"/>
                <w:numId w:val="57"/>
              </w:numPr>
              <w:rPr>
                <w:rFonts w:asciiTheme="majorHAnsi" w:hAnsiTheme="majorHAnsi" w:cs="Arial"/>
              </w:rPr>
            </w:pPr>
            <w:r w:rsidRPr="00F61578">
              <w:rPr>
                <w:rFonts w:asciiTheme="majorHAnsi" w:hAnsiTheme="majorHAnsi" w:cs="Arial"/>
              </w:rPr>
              <w:t>Testing strategy poster for close reading</w:t>
            </w:r>
          </w:p>
          <w:p w:rsidR="00811B13" w:rsidRPr="00F61578" w:rsidRDefault="00811B13" w:rsidP="00A52390">
            <w:pPr>
              <w:pStyle w:val="ListParagraph"/>
              <w:numPr>
                <w:ilvl w:val="0"/>
                <w:numId w:val="57"/>
              </w:numPr>
              <w:rPr>
                <w:rFonts w:asciiTheme="majorHAnsi" w:hAnsiTheme="majorHAnsi" w:cs="Arial"/>
              </w:rPr>
            </w:pPr>
            <w:r w:rsidRPr="00F61578">
              <w:rPr>
                <w:rFonts w:asciiTheme="majorHAnsi" w:hAnsiTheme="majorHAnsi" w:cs="Arial"/>
              </w:rPr>
              <w:t>Cut passage apart and run copies of a small chunk for students to practice</w:t>
            </w:r>
          </w:p>
        </w:tc>
      </w:tr>
      <w:tr w:rsidR="00811B13" w:rsidRPr="00390609" w:rsidTr="0025379E">
        <w:tc>
          <w:tcPr>
            <w:tcW w:w="931" w:type="pct"/>
            <w:tcBorders>
              <w:right w:val="single" w:sz="4" w:space="0" w:color="000000" w:themeColor="text1"/>
            </w:tcBorders>
            <w:shd w:val="clear" w:color="auto" w:fill="E0E0E0"/>
          </w:tcPr>
          <w:p w:rsidR="00811B13" w:rsidRDefault="00811B13" w:rsidP="006B27CB">
            <w:pPr>
              <w:tabs>
                <w:tab w:val="left" w:pos="360"/>
              </w:tabs>
              <w:ind w:left="270"/>
              <w:rPr>
                <w:rFonts w:ascii="Cambria" w:hAnsi="Cambria"/>
                <w:b/>
              </w:rPr>
            </w:pPr>
            <w:r w:rsidRPr="00732631">
              <w:rPr>
                <w:rFonts w:ascii="Cambria" w:hAnsi="Cambria"/>
                <w:b/>
              </w:rPr>
              <w:t>Connect:</w:t>
            </w:r>
          </w:p>
          <w:p w:rsidR="00811B13" w:rsidRPr="00040A52" w:rsidRDefault="00811B13" w:rsidP="00811B13">
            <w:pPr>
              <w:widowControl/>
              <w:numPr>
                <w:ilvl w:val="0"/>
                <w:numId w:val="1"/>
              </w:numPr>
              <w:tabs>
                <w:tab w:val="left" w:pos="360"/>
              </w:tabs>
              <w:ind w:left="270"/>
              <w:rPr>
                <w:rFonts w:ascii="Cambria" w:hAnsi="Cambria" w:cs="Arial"/>
                <w:i/>
                <w:sz w:val="20"/>
                <w:szCs w:val="18"/>
              </w:rPr>
            </w:pPr>
            <w:r w:rsidRPr="00040A52">
              <w:rPr>
                <w:rFonts w:ascii="Cambria" w:hAnsi="Cambria" w:cs="Arial"/>
                <w:i/>
                <w:sz w:val="20"/>
                <w:szCs w:val="18"/>
              </w:rPr>
              <w:t>connect today’</w:t>
            </w:r>
            <w:r>
              <w:rPr>
                <w:rFonts w:ascii="Cambria" w:hAnsi="Cambria" w:cs="Arial"/>
                <w:i/>
                <w:sz w:val="20"/>
                <w:szCs w:val="18"/>
              </w:rPr>
              <w:t>s work with</w:t>
            </w:r>
            <w:r w:rsidRPr="00040A52">
              <w:rPr>
                <w:rFonts w:ascii="Cambria" w:hAnsi="Cambria" w:cs="Arial"/>
                <w:i/>
                <w:sz w:val="20"/>
                <w:szCs w:val="18"/>
              </w:rPr>
              <w:t xml:space="preserve"> ongoing work</w:t>
            </w:r>
          </w:p>
          <w:p w:rsidR="00811B13" w:rsidRPr="00040A52" w:rsidRDefault="00811B13" w:rsidP="00811B13">
            <w:pPr>
              <w:widowControl/>
              <w:numPr>
                <w:ilvl w:val="0"/>
                <w:numId w:val="1"/>
              </w:numPr>
              <w:tabs>
                <w:tab w:val="left" w:pos="360"/>
              </w:tabs>
              <w:ind w:left="270"/>
              <w:rPr>
                <w:rFonts w:ascii="Palatino Linotype" w:hAnsi="Palatino Linotype" w:cs="Arial"/>
                <w:i/>
                <w:iCs/>
                <w:sz w:val="20"/>
                <w:szCs w:val="18"/>
              </w:rPr>
            </w:pPr>
            <w:r w:rsidRPr="00040A52">
              <w:rPr>
                <w:rFonts w:ascii="Cambria" w:hAnsi="Cambria" w:cs="Arial"/>
                <w:i/>
                <w:sz w:val="20"/>
                <w:szCs w:val="18"/>
              </w:rPr>
              <w:t>state</w:t>
            </w:r>
            <w:r>
              <w:rPr>
                <w:rFonts w:ascii="Cambria" w:hAnsi="Cambria" w:cs="Arial"/>
                <w:i/>
                <w:sz w:val="20"/>
                <w:szCs w:val="18"/>
              </w:rPr>
              <w:t xml:space="preserve"> </w:t>
            </w:r>
            <w:r w:rsidRPr="00040A52">
              <w:rPr>
                <w:rFonts w:ascii="Cambria" w:hAnsi="Cambria" w:cs="Arial"/>
                <w:i/>
                <w:sz w:val="20"/>
                <w:szCs w:val="18"/>
              </w:rPr>
              <w:t>teaching point</w:t>
            </w:r>
          </w:p>
        </w:tc>
        <w:tc>
          <w:tcPr>
            <w:tcW w:w="4069" w:type="pct"/>
            <w:gridSpan w:val="3"/>
            <w:tcBorders>
              <w:left w:val="single" w:sz="4" w:space="0" w:color="000000" w:themeColor="text1"/>
            </w:tcBorders>
          </w:tcPr>
          <w:p w:rsidR="00811B13" w:rsidRPr="00390609" w:rsidRDefault="00811B13" w:rsidP="0025379E">
            <w:pPr>
              <w:ind w:left="22"/>
              <w:rPr>
                <w:rFonts w:asciiTheme="majorHAnsi" w:hAnsiTheme="majorHAnsi" w:cs="Palatino Linotype"/>
                <w:i/>
              </w:rPr>
            </w:pPr>
            <w:r w:rsidRPr="00390609">
              <w:rPr>
                <w:rFonts w:asciiTheme="majorHAnsi" w:hAnsiTheme="majorHAnsi" w:cs="Palatino Linotype"/>
                <w:i/>
              </w:rPr>
              <w:t xml:space="preserve"> Readers, yesterday, we…..  Today… we will…</w:t>
            </w:r>
          </w:p>
          <w:p w:rsidR="00811B13" w:rsidRPr="00390609" w:rsidRDefault="00811B13" w:rsidP="0025379E">
            <w:pPr>
              <w:ind w:left="22"/>
              <w:rPr>
                <w:rFonts w:asciiTheme="majorHAnsi" w:hAnsiTheme="majorHAnsi" w:cs="Palatino Linotype"/>
                <w:iCs/>
              </w:rPr>
            </w:pPr>
            <w:r w:rsidRPr="00390609">
              <w:rPr>
                <w:rFonts w:asciiTheme="majorHAnsi" w:hAnsiTheme="majorHAnsi" w:cs="Palatino Linotype"/>
              </w:rPr>
              <w:t>Remind students that knowing the structure, or the way that a story is constructed, helps thoughtful readers better remember and understand what they have read. Remind students that, in previous lessons, you showed them how to identify the basic elements of stories: characters, setting, and plot and that stories are in sequential order with events depending on other events. This is true of stories and passages.  Tell students that today we will look at how our reading changes when we are taking a test.  Explain that today you will show them how thoughtful readers examine the title of a selection or passage to generate ideas, also that we identify the genre to assist with the purpose for reading the passage, and how we  summarize the most important ideas in a text by writing down those ideas on paper.  Explain that thoughtful readers summarize small chunks of text and note what those chunks are about on the side of the passage.  This makes us a better test taker.</w:t>
            </w:r>
          </w:p>
        </w:tc>
      </w:tr>
      <w:tr w:rsidR="00811B13" w:rsidRPr="00390609" w:rsidTr="0025379E">
        <w:tc>
          <w:tcPr>
            <w:tcW w:w="931" w:type="pct"/>
            <w:tcBorders>
              <w:right w:val="single" w:sz="4" w:space="0" w:color="000000" w:themeColor="text1"/>
            </w:tcBorders>
            <w:shd w:val="clear" w:color="auto" w:fill="E0E0E0"/>
          </w:tcPr>
          <w:p w:rsidR="00811B13" w:rsidRDefault="00811B13" w:rsidP="006B27CB">
            <w:pPr>
              <w:tabs>
                <w:tab w:val="left" w:pos="360"/>
              </w:tabs>
              <w:ind w:left="270"/>
              <w:rPr>
                <w:rFonts w:ascii="Cambria" w:hAnsi="Cambria"/>
                <w:b/>
              </w:rPr>
            </w:pPr>
            <w:r w:rsidRPr="00732631">
              <w:rPr>
                <w:rFonts w:ascii="Cambria" w:hAnsi="Cambria"/>
                <w:b/>
              </w:rPr>
              <w:t>Teach:</w:t>
            </w:r>
          </w:p>
          <w:p w:rsidR="00811B13" w:rsidRPr="00040A52" w:rsidRDefault="00811B13" w:rsidP="00811B13">
            <w:pPr>
              <w:widowControl/>
              <w:numPr>
                <w:ilvl w:val="0"/>
                <w:numId w:val="1"/>
              </w:numPr>
              <w:tabs>
                <w:tab w:val="left" w:pos="360"/>
              </w:tabs>
              <w:ind w:left="270"/>
              <w:rPr>
                <w:rFonts w:ascii="Cambria" w:hAnsi="Cambria" w:cs="Arial"/>
                <w:i/>
                <w:sz w:val="20"/>
                <w:szCs w:val="18"/>
              </w:rPr>
            </w:pPr>
            <w:r w:rsidRPr="00040A52">
              <w:rPr>
                <w:rFonts w:ascii="Cambria" w:hAnsi="Cambria" w:cs="Arial"/>
                <w:i/>
                <w:sz w:val="20"/>
                <w:szCs w:val="18"/>
              </w:rPr>
              <w:t>restate teaching point</w:t>
            </w:r>
          </w:p>
          <w:p w:rsidR="00811B13" w:rsidRPr="00040A52" w:rsidRDefault="00811B13" w:rsidP="00811B13">
            <w:pPr>
              <w:widowControl/>
              <w:numPr>
                <w:ilvl w:val="0"/>
                <w:numId w:val="1"/>
              </w:numPr>
              <w:tabs>
                <w:tab w:val="left" w:pos="360"/>
              </w:tabs>
              <w:ind w:left="270"/>
              <w:rPr>
                <w:rFonts w:ascii="Cambria" w:hAnsi="Cambria" w:cs="Arial"/>
                <w:i/>
                <w:sz w:val="20"/>
                <w:szCs w:val="18"/>
              </w:rPr>
            </w:pPr>
            <w:r>
              <w:rPr>
                <w:rFonts w:ascii="Cambria" w:hAnsi="Cambria" w:cs="Arial"/>
                <w:i/>
                <w:sz w:val="20"/>
                <w:szCs w:val="18"/>
              </w:rPr>
              <w:t xml:space="preserve">tell story related to teaching point </w:t>
            </w:r>
          </w:p>
          <w:p w:rsidR="00811B13" w:rsidRPr="00040A52" w:rsidRDefault="00811B13" w:rsidP="00811B13">
            <w:pPr>
              <w:widowControl/>
              <w:numPr>
                <w:ilvl w:val="0"/>
                <w:numId w:val="1"/>
              </w:numPr>
              <w:tabs>
                <w:tab w:val="left" w:pos="360"/>
              </w:tabs>
              <w:ind w:left="270"/>
              <w:rPr>
                <w:rFonts w:ascii="Cambria" w:hAnsi="Cambria" w:cs="Arial"/>
                <w:i/>
                <w:sz w:val="20"/>
                <w:szCs w:val="18"/>
              </w:rPr>
            </w:pPr>
            <w:r>
              <w:rPr>
                <w:rFonts w:ascii="Cambria" w:hAnsi="Cambria" w:cs="Arial"/>
                <w:i/>
                <w:sz w:val="20"/>
                <w:szCs w:val="18"/>
              </w:rPr>
              <w:t>model</w:t>
            </w:r>
            <w:r w:rsidRPr="00040A52">
              <w:rPr>
                <w:rFonts w:ascii="Cambria" w:hAnsi="Cambria" w:cs="Arial"/>
                <w:i/>
                <w:sz w:val="20"/>
                <w:szCs w:val="18"/>
              </w:rPr>
              <w:t xml:space="preserve"> </w:t>
            </w:r>
            <w:r>
              <w:rPr>
                <w:rFonts w:ascii="Cambria" w:hAnsi="Cambria" w:cs="Arial"/>
                <w:i/>
                <w:sz w:val="20"/>
                <w:szCs w:val="18"/>
              </w:rPr>
              <w:t>&amp; think aloud</w:t>
            </w:r>
          </w:p>
          <w:p w:rsidR="00811B13" w:rsidRPr="00732631" w:rsidRDefault="00811B13" w:rsidP="00811B13">
            <w:pPr>
              <w:widowControl/>
              <w:numPr>
                <w:ilvl w:val="0"/>
                <w:numId w:val="1"/>
              </w:numPr>
              <w:tabs>
                <w:tab w:val="left" w:pos="360"/>
              </w:tabs>
              <w:ind w:left="270"/>
              <w:rPr>
                <w:rFonts w:ascii="Cambria" w:hAnsi="Cambria"/>
                <w:b/>
              </w:rPr>
            </w:pPr>
            <w:r w:rsidRPr="00040A52">
              <w:rPr>
                <w:rFonts w:ascii="Cambria" w:hAnsi="Cambria" w:cs="Arial"/>
                <w:i/>
                <w:sz w:val="20"/>
                <w:szCs w:val="18"/>
              </w:rPr>
              <w:lastRenderedPageBreak/>
              <w:t>point out things students should notice</w:t>
            </w:r>
          </w:p>
        </w:tc>
        <w:tc>
          <w:tcPr>
            <w:tcW w:w="4069" w:type="pct"/>
            <w:gridSpan w:val="3"/>
            <w:tcBorders>
              <w:left w:val="single" w:sz="4" w:space="0" w:color="000000" w:themeColor="text1"/>
            </w:tcBorders>
          </w:tcPr>
          <w:p w:rsidR="00811B13" w:rsidRPr="00390609" w:rsidRDefault="00811B13" w:rsidP="0025379E">
            <w:pPr>
              <w:ind w:left="22"/>
              <w:rPr>
                <w:rFonts w:asciiTheme="majorHAnsi" w:hAnsiTheme="majorHAnsi" w:cs="Arial"/>
              </w:rPr>
            </w:pPr>
            <w:r w:rsidRPr="00390609">
              <w:rPr>
                <w:rFonts w:asciiTheme="majorHAnsi" w:hAnsiTheme="majorHAnsi" w:cs="Arial"/>
              </w:rPr>
              <w:lastRenderedPageBreak/>
              <w:t xml:space="preserve">Pull out the passage (a selection from the DPM will work since they are all familiar with it) Read the title and think aloud how you know the genre.  (fiction – entertainment – sequence of events with CPR)  Students should do this each time.  Then read the title and show how it generates ideas about what you know.  Remind students that a summary is a short statement about the text.  When chunking the passage, explain that you want to chunk 2 – 3 paragraphs.  Demonstrate how you draw stop and jot lines.  These lines tell us to stop, think and write.  Tell students that when we take a test we read it differently because the purpose of the test is to </w:t>
            </w:r>
            <w:r w:rsidRPr="00390609">
              <w:rPr>
                <w:rFonts w:asciiTheme="majorHAnsi" w:hAnsiTheme="majorHAnsi" w:cs="Arial"/>
              </w:rPr>
              <w:lastRenderedPageBreak/>
              <w:t>check our understanding and to assess what we know.  These lines remind me to stop.  Express that when we read a book on our own, we don’t need lines because we are usually reading for fun.  Before you start to read and demonstrate, remind students that in fiction, the setting, the character, and the problem are revealed early.  Underlining those when we first see them is a good strategy.   Begin reading and demonstrate by reading a chunk aloud.  Stop and Jot by the line.  It can either be a word or a phrase.  Demonstrate close reading coding.  We can use a star * by important ideas or we can just underline those.  We do not need to write it on the side.  The side is for notes, a word, and/or a phrase to tell me what this chunk is mostly about.  (you want to leave the rest for the students to think through) Move onto the questions.  Look at questions that refer to characters traits, conflict-resolution, and questions about the events.  Tell them good test takers think about what the question is asking and go back to find the answer in the story.  They use their notes so they don’t have to reread the whole story again.  Create an anchor chart about story elements test talk.  Highlight a key strategy for solving and question stems they are most likely to encounter with key words.  Testing words can be added to the test talk word wall.</w:t>
            </w:r>
          </w:p>
        </w:tc>
      </w:tr>
      <w:tr w:rsidR="00811B13" w:rsidRPr="00390609" w:rsidTr="0025379E">
        <w:tc>
          <w:tcPr>
            <w:tcW w:w="931" w:type="pct"/>
            <w:tcBorders>
              <w:right w:val="single" w:sz="4" w:space="0" w:color="000000" w:themeColor="text1"/>
            </w:tcBorders>
            <w:shd w:val="clear" w:color="auto" w:fill="E0E0E0"/>
          </w:tcPr>
          <w:p w:rsidR="00811B13" w:rsidRDefault="00811B13" w:rsidP="006B27CB">
            <w:pPr>
              <w:tabs>
                <w:tab w:val="left" w:pos="360"/>
              </w:tabs>
              <w:ind w:left="270"/>
              <w:rPr>
                <w:rFonts w:ascii="Cambria" w:hAnsi="Cambria"/>
                <w:b/>
              </w:rPr>
            </w:pPr>
            <w:r w:rsidRPr="00732631">
              <w:rPr>
                <w:rFonts w:ascii="Cambria" w:hAnsi="Cambria"/>
                <w:b/>
              </w:rPr>
              <w:lastRenderedPageBreak/>
              <w:t>Active Engagement:</w:t>
            </w:r>
          </w:p>
          <w:p w:rsidR="00811B13" w:rsidRPr="00040A52" w:rsidRDefault="00811B13" w:rsidP="00811B13">
            <w:pPr>
              <w:widowControl/>
              <w:numPr>
                <w:ilvl w:val="0"/>
                <w:numId w:val="1"/>
              </w:numPr>
              <w:tabs>
                <w:tab w:val="left" w:pos="360"/>
              </w:tabs>
              <w:ind w:left="270" w:right="-144"/>
              <w:rPr>
                <w:rFonts w:ascii="Cambria" w:hAnsi="Cambria" w:cs="Arial"/>
                <w:i/>
                <w:sz w:val="20"/>
                <w:szCs w:val="18"/>
              </w:rPr>
            </w:pPr>
            <w:r>
              <w:rPr>
                <w:rFonts w:ascii="Cambria" w:hAnsi="Cambria" w:cs="Arial"/>
                <w:i/>
                <w:sz w:val="20"/>
                <w:szCs w:val="18"/>
              </w:rPr>
              <w:t xml:space="preserve">ask partners </w:t>
            </w:r>
            <w:r w:rsidRPr="00040A52">
              <w:rPr>
                <w:rFonts w:ascii="Cambria" w:hAnsi="Cambria" w:cs="Arial"/>
                <w:i/>
                <w:sz w:val="20"/>
                <w:szCs w:val="18"/>
              </w:rPr>
              <w:t xml:space="preserve">to </w:t>
            </w:r>
            <w:r>
              <w:rPr>
                <w:rFonts w:ascii="Cambria" w:hAnsi="Cambria" w:cs="Arial"/>
                <w:i/>
                <w:sz w:val="20"/>
                <w:szCs w:val="18"/>
              </w:rPr>
              <w:t xml:space="preserve">turn &amp; talk </w:t>
            </w:r>
          </w:p>
          <w:p w:rsidR="00811B13" w:rsidRPr="00040A52" w:rsidRDefault="00811B13" w:rsidP="00811B13">
            <w:pPr>
              <w:widowControl/>
              <w:numPr>
                <w:ilvl w:val="0"/>
                <w:numId w:val="1"/>
              </w:numPr>
              <w:tabs>
                <w:tab w:val="left" w:pos="360"/>
              </w:tabs>
              <w:ind w:left="270" w:right="-144"/>
              <w:rPr>
                <w:rFonts w:ascii="Cambria" w:hAnsi="Cambria" w:cs="Arial"/>
                <w:i/>
                <w:sz w:val="20"/>
                <w:szCs w:val="18"/>
              </w:rPr>
            </w:pPr>
            <w:r>
              <w:rPr>
                <w:rFonts w:ascii="Cambria" w:hAnsi="Cambria" w:cs="Arial"/>
                <w:i/>
                <w:sz w:val="20"/>
                <w:szCs w:val="18"/>
              </w:rPr>
              <w:t>listen, observe, &amp; coach</w:t>
            </w:r>
          </w:p>
          <w:p w:rsidR="00811B13" w:rsidRPr="00732631" w:rsidRDefault="00811B13" w:rsidP="00811B13">
            <w:pPr>
              <w:widowControl/>
              <w:numPr>
                <w:ilvl w:val="0"/>
                <w:numId w:val="1"/>
              </w:numPr>
              <w:tabs>
                <w:tab w:val="left" w:pos="360"/>
              </w:tabs>
              <w:ind w:left="270" w:right="-144"/>
              <w:rPr>
                <w:rFonts w:ascii="Cambria" w:hAnsi="Cambria"/>
                <w:b/>
              </w:rPr>
            </w:pPr>
            <w:r w:rsidRPr="00040A52">
              <w:rPr>
                <w:rFonts w:ascii="Cambria" w:hAnsi="Cambria" w:cs="Arial"/>
                <w:i/>
                <w:sz w:val="20"/>
                <w:szCs w:val="18"/>
              </w:rPr>
              <w:t xml:space="preserve">share </w:t>
            </w:r>
            <w:r>
              <w:rPr>
                <w:rFonts w:ascii="Cambria" w:hAnsi="Cambria" w:cs="Arial"/>
                <w:i/>
                <w:sz w:val="20"/>
                <w:szCs w:val="18"/>
              </w:rPr>
              <w:t xml:space="preserve">example of what you heard or </w:t>
            </w:r>
            <w:r w:rsidRPr="00040A52">
              <w:rPr>
                <w:rFonts w:ascii="Cambria" w:hAnsi="Cambria" w:cs="Arial"/>
                <w:i/>
                <w:sz w:val="20"/>
                <w:szCs w:val="18"/>
              </w:rPr>
              <w:t>observed</w:t>
            </w:r>
          </w:p>
        </w:tc>
        <w:tc>
          <w:tcPr>
            <w:tcW w:w="4069" w:type="pct"/>
            <w:gridSpan w:val="3"/>
            <w:tcBorders>
              <w:left w:val="single" w:sz="4" w:space="0" w:color="000000" w:themeColor="text1"/>
            </w:tcBorders>
          </w:tcPr>
          <w:p w:rsidR="00811B13" w:rsidRPr="00390609" w:rsidRDefault="00811B13" w:rsidP="0025379E">
            <w:pPr>
              <w:ind w:left="22"/>
              <w:rPr>
                <w:rFonts w:asciiTheme="majorHAnsi" w:hAnsiTheme="majorHAnsi"/>
              </w:rPr>
            </w:pPr>
            <w:r w:rsidRPr="00390609">
              <w:rPr>
                <w:rFonts w:asciiTheme="majorHAnsi" w:hAnsiTheme="majorHAnsi"/>
              </w:rPr>
              <w:t xml:space="preserve">Read another chunk aloud and have the students turn and talk about the chunk or hand out the chunk for students to write their notes on the side.  Tell them to underline or star the most important parts of the chunk.  Watch for students who underline everything.  You’ll want to pull them in a small group and work on determining importance.  Have the students share what they thought the chunk was about and what they wrote down.  Also have them share what they underlined.  </w:t>
            </w:r>
          </w:p>
        </w:tc>
      </w:tr>
      <w:tr w:rsidR="00811B13" w:rsidRPr="00390609" w:rsidTr="0025379E">
        <w:tc>
          <w:tcPr>
            <w:tcW w:w="931" w:type="pct"/>
            <w:tcBorders>
              <w:right w:val="single" w:sz="4" w:space="0" w:color="000000" w:themeColor="text1"/>
            </w:tcBorders>
            <w:shd w:val="clear" w:color="auto" w:fill="E0E0E0"/>
          </w:tcPr>
          <w:p w:rsidR="00811B13" w:rsidRDefault="00811B13" w:rsidP="006B27CB">
            <w:pPr>
              <w:tabs>
                <w:tab w:val="left" w:pos="360"/>
              </w:tabs>
              <w:ind w:left="270"/>
              <w:rPr>
                <w:rFonts w:ascii="Cambria" w:hAnsi="Cambria"/>
                <w:b/>
              </w:rPr>
            </w:pPr>
            <w:r w:rsidRPr="00732631">
              <w:rPr>
                <w:rFonts w:ascii="Cambria" w:hAnsi="Cambria"/>
                <w:b/>
              </w:rPr>
              <w:t>Link:</w:t>
            </w:r>
          </w:p>
          <w:p w:rsidR="00811B13" w:rsidRDefault="00811B13" w:rsidP="00811B13">
            <w:pPr>
              <w:widowControl/>
              <w:numPr>
                <w:ilvl w:val="0"/>
                <w:numId w:val="1"/>
              </w:numPr>
              <w:tabs>
                <w:tab w:val="left" w:pos="360"/>
              </w:tabs>
              <w:ind w:left="270" w:right="-144"/>
              <w:rPr>
                <w:rFonts w:ascii="Cambria" w:hAnsi="Cambria" w:cs="Arial"/>
                <w:i/>
                <w:sz w:val="20"/>
                <w:szCs w:val="18"/>
              </w:rPr>
            </w:pPr>
            <w:r w:rsidRPr="00212117">
              <w:rPr>
                <w:rFonts w:ascii="Cambria" w:hAnsi="Cambria" w:cs="Arial"/>
                <w:i/>
                <w:sz w:val="20"/>
                <w:szCs w:val="18"/>
              </w:rPr>
              <w:t>restate teaching point</w:t>
            </w:r>
          </w:p>
          <w:p w:rsidR="00811B13" w:rsidRPr="003B3571" w:rsidRDefault="00811B13" w:rsidP="00811B13">
            <w:pPr>
              <w:widowControl/>
              <w:numPr>
                <w:ilvl w:val="0"/>
                <w:numId w:val="1"/>
              </w:numPr>
              <w:tabs>
                <w:tab w:val="left" w:pos="360"/>
              </w:tabs>
              <w:ind w:left="270" w:right="-144"/>
              <w:rPr>
                <w:rFonts w:ascii="Cambria" w:hAnsi="Cambria" w:cs="Arial"/>
                <w:i/>
                <w:sz w:val="20"/>
                <w:szCs w:val="18"/>
              </w:rPr>
            </w:pPr>
            <w:r w:rsidRPr="003B3571">
              <w:rPr>
                <w:rFonts w:ascii="Cambria" w:hAnsi="Cambria" w:cs="Arial"/>
                <w:i/>
                <w:sz w:val="20"/>
                <w:szCs w:val="18"/>
              </w:rPr>
              <w:t xml:space="preserve">tell </w:t>
            </w:r>
            <w:r>
              <w:rPr>
                <w:rFonts w:ascii="Cambria" w:hAnsi="Cambria" w:cs="Arial"/>
                <w:i/>
                <w:sz w:val="20"/>
                <w:szCs w:val="18"/>
              </w:rPr>
              <w:t>how learning</w:t>
            </w:r>
            <w:r w:rsidRPr="003B3571">
              <w:rPr>
                <w:rFonts w:ascii="Cambria" w:hAnsi="Cambria" w:cs="Arial"/>
                <w:i/>
                <w:sz w:val="20"/>
                <w:szCs w:val="18"/>
              </w:rPr>
              <w:t xml:space="preserve"> </w:t>
            </w:r>
            <w:r>
              <w:rPr>
                <w:rFonts w:ascii="Cambria" w:hAnsi="Cambria" w:cs="Arial"/>
                <w:i/>
                <w:sz w:val="20"/>
                <w:szCs w:val="18"/>
              </w:rPr>
              <w:t xml:space="preserve">can be used in </w:t>
            </w:r>
            <w:r w:rsidRPr="003B3571">
              <w:rPr>
                <w:rFonts w:ascii="Cambria" w:hAnsi="Cambria" w:cs="Arial"/>
                <w:i/>
                <w:sz w:val="20"/>
                <w:szCs w:val="18"/>
              </w:rPr>
              <w:t>future</w:t>
            </w:r>
          </w:p>
        </w:tc>
        <w:tc>
          <w:tcPr>
            <w:tcW w:w="4069" w:type="pct"/>
            <w:gridSpan w:val="3"/>
            <w:tcBorders>
              <w:left w:val="single" w:sz="4" w:space="0" w:color="000000" w:themeColor="text1"/>
            </w:tcBorders>
          </w:tcPr>
          <w:p w:rsidR="00811B13" w:rsidRPr="00390609" w:rsidRDefault="00811B13" w:rsidP="0025379E">
            <w:pPr>
              <w:ind w:left="22"/>
              <w:rPr>
                <w:rFonts w:asciiTheme="majorHAnsi" w:hAnsiTheme="majorHAnsi" w:cs="Arial"/>
                <w:i/>
              </w:rPr>
            </w:pPr>
            <w:r w:rsidRPr="00390609">
              <w:rPr>
                <w:rFonts w:asciiTheme="majorHAnsi" w:hAnsiTheme="majorHAnsi" w:cs="Arial"/>
                <w:i/>
              </w:rPr>
              <w:t>Readers, today and when we are taking a test…</w:t>
            </w:r>
          </w:p>
          <w:p w:rsidR="00811B13" w:rsidRPr="00390609" w:rsidRDefault="00811B13" w:rsidP="0025379E">
            <w:pPr>
              <w:ind w:left="22"/>
              <w:rPr>
                <w:rFonts w:asciiTheme="majorHAnsi" w:hAnsiTheme="majorHAnsi" w:cs="Arial"/>
              </w:rPr>
            </w:pPr>
            <w:r w:rsidRPr="00390609">
              <w:rPr>
                <w:rFonts w:asciiTheme="majorHAnsi" w:hAnsiTheme="majorHAnsi" w:cs="Arial"/>
              </w:rPr>
              <w:t>Remind students that being able to summarize what they have read helps them monitor how well they understood a text and answer questions.  Explain again that when we take a test we are being assess for what we understand and know. Good test takers identify the genre (fiction or nonfiction) to know why they are reading, they also read the title to generate ideas, they chunk and sum by drawing stop and jot lines and they go back in the story for find their answers.</w:t>
            </w:r>
          </w:p>
        </w:tc>
      </w:tr>
      <w:tr w:rsidR="00811B13" w:rsidRPr="00390609" w:rsidTr="0025379E">
        <w:tc>
          <w:tcPr>
            <w:tcW w:w="931" w:type="pct"/>
            <w:tcBorders>
              <w:right w:val="single" w:sz="4" w:space="0" w:color="000000" w:themeColor="text1"/>
            </w:tcBorders>
            <w:shd w:val="clear" w:color="auto" w:fill="E0E0E0"/>
          </w:tcPr>
          <w:p w:rsidR="00811B13" w:rsidRPr="00732631" w:rsidRDefault="00811B13" w:rsidP="006B27CB">
            <w:pPr>
              <w:tabs>
                <w:tab w:val="left" w:pos="360"/>
              </w:tabs>
              <w:ind w:left="270"/>
              <w:rPr>
                <w:rFonts w:ascii="Cambria" w:hAnsi="Cambria"/>
                <w:b/>
              </w:rPr>
            </w:pPr>
            <w:r>
              <w:rPr>
                <w:rFonts w:ascii="Cambria" w:hAnsi="Cambria"/>
                <w:b/>
              </w:rPr>
              <w:t>Independent Reading:</w:t>
            </w:r>
          </w:p>
        </w:tc>
        <w:tc>
          <w:tcPr>
            <w:tcW w:w="4069" w:type="pct"/>
            <w:gridSpan w:val="3"/>
            <w:tcBorders>
              <w:left w:val="single" w:sz="4" w:space="0" w:color="000000" w:themeColor="text1"/>
            </w:tcBorders>
          </w:tcPr>
          <w:p w:rsidR="00811B13" w:rsidRPr="00390609" w:rsidRDefault="00811B13" w:rsidP="0025379E">
            <w:pPr>
              <w:ind w:left="22"/>
              <w:rPr>
                <w:rFonts w:asciiTheme="majorHAnsi" w:hAnsiTheme="majorHAnsi" w:cs="Arial"/>
              </w:rPr>
            </w:pPr>
            <w:r w:rsidRPr="00390609">
              <w:rPr>
                <w:rFonts w:asciiTheme="majorHAnsi" w:hAnsiTheme="majorHAnsi" w:cs="Arial"/>
              </w:rPr>
              <w:t>Have students work on a passage showing that they know how to chunk and sum and answer questions.  This is not an assessment time.  This is for students to become familiar with a fiction passage and how it is assessed.  Students could work in partners or groups demonstrating the suggested strategies.</w:t>
            </w:r>
          </w:p>
        </w:tc>
      </w:tr>
      <w:tr w:rsidR="00811B13" w:rsidRPr="00390609" w:rsidTr="0025379E">
        <w:tc>
          <w:tcPr>
            <w:tcW w:w="931" w:type="pct"/>
            <w:tcBorders>
              <w:right w:val="single" w:sz="4" w:space="0" w:color="000000" w:themeColor="text1"/>
            </w:tcBorders>
            <w:shd w:val="clear" w:color="auto" w:fill="E0E0E0"/>
          </w:tcPr>
          <w:p w:rsidR="00811B13" w:rsidRPr="00732631" w:rsidRDefault="00811B13" w:rsidP="006B27CB">
            <w:pPr>
              <w:tabs>
                <w:tab w:val="left" w:pos="360"/>
              </w:tabs>
              <w:ind w:left="270"/>
              <w:rPr>
                <w:rFonts w:ascii="Cambria" w:hAnsi="Cambria"/>
                <w:b/>
              </w:rPr>
            </w:pPr>
            <w:r>
              <w:rPr>
                <w:rFonts w:ascii="Cambria" w:hAnsi="Cambria"/>
                <w:b/>
              </w:rPr>
              <w:t>Prompts:</w:t>
            </w:r>
          </w:p>
        </w:tc>
        <w:tc>
          <w:tcPr>
            <w:tcW w:w="4069" w:type="pct"/>
            <w:gridSpan w:val="3"/>
            <w:tcBorders>
              <w:left w:val="single" w:sz="4" w:space="0" w:color="000000" w:themeColor="text1"/>
            </w:tcBorders>
          </w:tcPr>
          <w:p w:rsidR="00811B13" w:rsidRPr="00F61578" w:rsidRDefault="00811B13" w:rsidP="00A52390">
            <w:pPr>
              <w:pStyle w:val="ListParagraph"/>
              <w:numPr>
                <w:ilvl w:val="0"/>
                <w:numId w:val="58"/>
              </w:numPr>
              <w:rPr>
                <w:rFonts w:asciiTheme="majorHAnsi" w:hAnsiTheme="majorHAnsi" w:cs="Arial"/>
                <w:sz w:val="22"/>
                <w:szCs w:val="22"/>
              </w:rPr>
            </w:pPr>
            <w:r w:rsidRPr="00F61578">
              <w:rPr>
                <w:rFonts w:asciiTheme="majorHAnsi" w:hAnsiTheme="majorHAnsi" w:cs="Arial"/>
                <w:sz w:val="22"/>
                <w:szCs w:val="22"/>
              </w:rPr>
              <w:t>How’s it going?</w:t>
            </w:r>
          </w:p>
          <w:p w:rsidR="00811B13" w:rsidRPr="00F61578" w:rsidRDefault="00811B13" w:rsidP="00A52390">
            <w:pPr>
              <w:pStyle w:val="ListParagraph"/>
              <w:numPr>
                <w:ilvl w:val="0"/>
                <w:numId w:val="58"/>
              </w:numPr>
              <w:rPr>
                <w:rFonts w:asciiTheme="majorHAnsi" w:hAnsiTheme="majorHAnsi" w:cs="Arial"/>
                <w:sz w:val="22"/>
                <w:szCs w:val="22"/>
              </w:rPr>
            </w:pPr>
            <w:r w:rsidRPr="00F61578">
              <w:rPr>
                <w:rFonts w:asciiTheme="majorHAnsi" w:hAnsiTheme="majorHAnsi" w:cs="Arial"/>
                <w:sz w:val="22"/>
                <w:szCs w:val="22"/>
              </w:rPr>
              <w:t>What genre is this story? And this means I am reading for…</w:t>
            </w:r>
          </w:p>
          <w:p w:rsidR="00811B13" w:rsidRPr="00F61578" w:rsidRDefault="00811B13" w:rsidP="00A52390">
            <w:pPr>
              <w:pStyle w:val="ListParagraph"/>
              <w:numPr>
                <w:ilvl w:val="0"/>
                <w:numId w:val="58"/>
              </w:numPr>
              <w:rPr>
                <w:rFonts w:asciiTheme="majorHAnsi" w:hAnsiTheme="majorHAnsi" w:cs="Arial"/>
                <w:sz w:val="22"/>
                <w:szCs w:val="22"/>
              </w:rPr>
            </w:pPr>
            <w:r w:rsidRPr="00F61578">
              <w:rPr>
                <w:rFonts w:asciiTheme="majorHAnsi" w:hAnsiTheme="majorHAnsi" w:cs="Arial"/>
                <w:sz w:val="22"/>
                <w:szCs w:val="22"/>
              </w:rPr>
              <w:t>What does the title tell us?</w:t>
            </w:r>
          </w:p>
          <w:p w:rsidR="00811B13" w:rsidRPr="00F61578" w:rsidRDefault="00811B13" w:rsidP="00A52390">
            <w:pPr>
              <w:pStyle w:val="BodyText"/>
              <w:numPr>
                <w:ilvl w:val="0"/>
                <w:numId w:val="58"/>
              </w:numPr>
              <w:spacing w:line="240" w:lineRule="auto"/>
              <w:rPr>
                <w:rFonts w:asciiTheme="majorHAnsi" w:hAnsiTheme="majorHAnsi" w:cs="Palatino Linotype"/>
                <w:sz w:val="22"/>
                <w:szCs w:val="22"/>
              </w:rPr>
            </w:pPr>
            <w:r w:rsidRPr="00F61578">
              <w:rPr>
                <w:rFonts w:asciiTheme="majorHAnsi" w:hAnsiTheme="majorHAnsi" w:cs="Palatino Linotype"/>
                <w:sz w:val="22"/>
                <w:szCs w:val="22"/>
              </w:rPr>
              <w:t>What was so important about what you underlined?</w:t>
            </w:r>
          </w:p>
          <w:p w:rsidR="00811B13" w:rsidRPr="00F61578" w:rsidRDefault="00811B13" w:rsidP="00A52390">
            <w:pPr>
              <w:pStyle w:val="BodyText"/>
              <w:numPr>
                <w:ilvl w:val="0"/>
                <w:numId w:val="58"/>
              </w:numPr>
              <w:spacing w:line="240" w:lineRule="auto"/>
              <w:rPr>
                <w:rFonts w:asciiTheme="majorHAnsi" w:hAnsiTheme="majorHAnsi" w:cs="Palatino Linotype"/>
                <w:sz w:val="22"/>
                <w:szCs w:val="22"/>
              </w:rPr>
            </w:pPr>
            <w:r w:rsidRPr="00F61578">
              <w:rPr>
                <w:rFonts w:asciiTheme="majorHAnsi" w:hAnsiTheme="majorHAnsi" w:cs="Palatino Linotype"/>
                <w:sz w:val="22"/>
                <w:szCs w:val="22"/>
              </w:rPr>
              <w:t>What was the chunk about?</w:t>
            </w:r>
          </w:p>
          <w:p w:rsidR="00811B13" w:rsidRPr="00390609" w:rsidRDefault="00811B13" w:rsidP="00A52390">
            <w:pPr>
              <w:pStyle w:val="BodyText"/>
              <w:numPr>
                <w:ilvl w:val="0"/>
                <w:numId w:val="58"/>
              </w:numPr>
              <w:spacing w:line="240" w:lineRule="auto"/>
              <w:rPr>
                <w:rFonts w:asciiTheme="majorHAnsi" w:hAnsiTheme="majorHAnsi" w:cs="Palatino Linotype"/>
                <w:sz w:val="22"/>
                <w:szCs w:val="22"/>
              </w:rPr>
            </w:pPr>
            <w:r w:rsidRPr="00F61578">
              <w:rPr>
                <w:rFonts w:asciiTheme="majorHAnsi" w:hAnsiTheme="majorHAnsi" w:cs="Palatino Linotype"/>
                <w:sz w:val="22"/>
                <w:szCs w:val="22"/>
              </w:rPr>
              <w:t>How does this chunk lead to that chunk?</w:t>
            </w:r>
          </w:p>
        </w:tc>
      </w:tr>
      <w:tr w:rsidR="00811B13" w:rsidRPr="00390609" w:rsidTr="0025379E">
        <w:trPr>
          <w:trHeight w:val="602"/>
        </w:trPr>
        <w:tc>
          <w:tcPr>
            <w:tcW w:w="931" w:type="pct"/>
            <w:tcBorders>
              <w:right w:val="single" w:sz="4" w:space="0" w:color="000000" w:themeColor="text1"/>
            </w:tcBorders>
            <w:shd w:val="clear" w:color="auto" w:fill="E0E0E0"/>
          </w:tcPr>
          <w:p w:rsidR="00811B13" w:rsidRDefault="00811B13" w:rsidP="006B27CB">
            <w:pPr>
              <w:tabs>
                <w:tab w:val="left" w:pos="360"/>
              </w:tabs>
              <w:ind w:left="270"/>
              <w:rPr>
                <w:rFonts w:ascii="Cambria" w:hAnsi="Cambria"/>
                <w:b/>
              </w:rPr>
            </w:pPr>
            <w:r>
              <w:rPr>
                <w:rFonts w:ascii="Cambria" w:hAnsi="Cambria"/>
                <w:b/>
              </w:rPr>
              <w:t xml:space="preserve">Share: </w:t>
            </w:r>
          </w:p>
        </w:tc>
        <w:tc>
          <w:tcPr>
            <w:tcW w:w="4069" w:type="pct"/>
            <w:gridSpan w:val="3"/>
            <w:tcBorders>
              <w:left w:val="single" w:sz="4" w:space="0" w:color="000000" w:themeColor="text1"/>
            </w:tcBorders>
          </w:tcPr>
          <w:p w:rsidR="00811B13" w:rsidRPr="00390609" w:rsidRDefault="00811B13" w:rsidP="0025379E">
            <w:pPr>
              <w:ind w:left="22"/>
              <w:rPr>
                <w:rFonts w:asciiTheme="majorHAnsi" w:hAnsiTheme="majorHAnsi" w:cs="Arial"/>
              </w:rPr>
            </w:pPr>
            <w:r w:rsidRPr="00390609">
              <w:rPr>
                <w:rFonts w:asciiTheme="majorHAnsi" w:hAnsiTheme="majorHAnsi" w:cs="Arial"/>
              </w:rPr>
              <w:t>Students share key strategies used on a passage and why we use that strategy on a test selection.  They can share individually or with partners.</w:t>
            </w:r>
          </w:p>
        </w:tc>
      </w:tr>
    </w:tbl>
    <w:p w:rsidR="00A339E6" w:rsidRDefault="00A339E6" w:rsidP="009840AD">
      <w:pPr>
        <w:tabs>
          <w:tab w:val="left" w:pos="2340"/>
        </w:tabs>
        <w:rPr>
          <w:rFonts w:ascii="Cambria" w:eastAsia="Cambria" w:hAnsi="Cambria" w:cs="Times New Roman"/>
          <w:sz w:val="24"/>
          <w:szCs w:val="24"/>
        </w:rPr>
      </w:pPr>
    </w:p>
    <w:p w:rsidR="00A339E6" w:rsidRDefault="00A339E6" w:rsidP="009840AD">
      <w:pPr>
        <w:tabs>
          <w:tab w:val="left" w:pos="2340"/>
        </w:tabs>
        <w:rPr>
          <w:rFonts w:ascii="Cambria" w:eastAsia="Cambria" w:hAnsi="Cambria" w:cs="Times New Roman"/>
          <w:sz w:val="24"/>
          <w:szCs w:val="24"/>
        </w:rPr>
      </w:pPr>
    </w:p>
    <w:p w:rsidR="002B310C" w:rsidRDefault="002B310C" w:rsidP="009840AD">
      <w:pPr>
        <w:tabs>
          <w:tab w:val="left" w:pos="2340"/>
        </w:tabs>
        <w:rPr>
          <w:rFonts w:ascii="Cambria" w:eastAsia="Cambria" w:hAnsi="Cambria" w:cs="Times New Roman"/>
          <w:sz w:val="24"/>
          <w:szCs w:val="24"/>
        </w:rPr>
      </w:pPr>
    </w:p>
    <w:p w:rsidR="002B310C" w:rsidRDefault="002B310C" w:rsidP="009840AD">
      <w:pPr>
        <w:tabs>
          <w:tab w:val="left" w:pos="2340"/>
        </w:tabs>
        <w:rPr>
          <w:rFonts w:ascii="Cambria" w:eastAsia="Cambria" w:hAnsi="Cambria" w:cs="Times New Roman"/>
          <w:sz w:val="24"/>
          <w:szCs w:val="24"/>
        </w:rPr>
      </w:pPr>
    </w:p>
    <w:p w:rsidR="00A339E6" w:rsidRPr="009840AD" w:rsidRDefault="00A339E6" w:rsidP="009840AD">
      <w:pPr>
        <w:tabs>
          <w:tab w:val="left" w:pos="2340"/>
        </w:tabs>
        <w:rPr>
          <w:rFonts w:ascii="Cambria" w:eastAsia="Cambria" w:hAnsi="Cambria" w:cs="Times New Roman"/>
          <w:sz w:val="24"/>
          <w:szCs w:val="24"/>
        </w:rPr>
      </w:pPr>
    </w:p>
    <w:sectPr w:rsidR="00A339E6" w:rsidRPr="009840AD" w:rsidSect="009840AD">
      <w:type w:val="continuous"/>
      <w:pgSz w:w="12240" w:h="15840" w:code="1"/>
      <w:pgMar w:top="432" w:right="720" w:bottom="432" w:left="720" w:header="720" w:footer="144" w:gutter="0"/>
      <w:cols w:space="281"/>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132" w:rsidRDefault="00D84132">
      <w:pPr>
        <w:spacing w:after="0" w:line="240" w:lineRule="auto"/>
      </w:pPr>
      <w:r>
        <w:separator/>
      </w:r>
    </w:p>
  </w:endnote>
  <w:endnote w:type="continuationSeparator" w:id="0">
    <w:p w:rsidR="00D84132" w:rsidRDefault="00D84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TE2373C68t00">
    <w:altName w:val="Cambria"/>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altName w:val="Palatino"/>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TE1B43920t00,Times New Roman">
    <w:altName w:val="Times New Roman"/>
    <w:panose1 w:val="00000000000000000000"/>
    <w:charset w:val="00"/>
    <w:family w:val="roman"/>
    <w:notTrueType/>
    <w:pitch w:val="default"/>
  </w:font>
  <w:font w:name="TTE183FC7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8E" w:rsidRPr="008E5C87" w:rsidRDefault="00017C8E" w:rsidP="00646A64">
    <w:pPr>
      <w:pStyle w:val="Footer"/>
      <w:framePr w:wrap="around" w:vAnchor="text" w:hAnchor="margin" w:xAlign="center" w:y="1"/>
      <w:rPr>
        <w:rStyle w:val="PageNumber"/>
        <w:sz w:val="24"/>
      </w:rPr>
    </w:pPr>
    <w:r w:rsidRPr="008E5C87">
      <w:rPr>
        <w:rStyle w:val="PageNumber"/>
        <w:sz w:val="24"/>
      </w:rPr>
      <w:fldChar w:fldCharType="begin"/>
    </w:r>
    <w:r w:rsidRPr="008E5C87">
      <w:rPr>
        <w:rStyle w:val="PageNumber"/>
        <w:sz w:val="24"/>
      </w:rPr>
      <w:instrText xml:space="preserve">PAGE  </w:instrText>
    </w:r>
    <w:r w:rsidRPr="008E5C87">
      <w:rPr>
        <w:rStyle w:val="PageNumber"/>
        <w:sz w:val="24"/>
      </w:rPr>
      <w:fldChar w:fldCharType="end"/>
    </w:r>
  </w:p>
  <w:p w:rsidR="00017C8E" w:rsidRPr="008E5C87" w:rsidRDefault="00017C8E">
    <w:pPr>
      <w:pStyle w:val="Footer"/>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8E" w:rsidRPr="004B2D45" w:rsidRDefault="00017C8E" w:rsidP="00646A64">
    <w:pPr>
      <w:pStyle w:val="Footer"/>
      <w:framePr w:wrap="around" w:vAnchor="text" w:hAnchor="margin" w:xAlign="center" w:y="1"/>
      <w:rPr>
        <w:rStyle w:val="PageNumber"/>
        <w:rFonts w:asciiTheme="majorHAnsi" w:hAnsiTheme="majorHAnsi"/>
        <w:b/>
        <w:sz w:val="16"/>
        <w:szCs w:val="20"/>
      </w:rPr>
    </w:pPr>
    <w:r w:rsidRPr="004B2D45">
      <w:rPr>
        <w:rStyle w:val="PageNumber"/>
        <w:rFonts w:asciiTheme="majorHAnsi" w:hAnsiTheme="majorHAnsi"/>
        <w:b/>
        <w:sz w:val="16"/>
        <w:szCs w:val="20"/>
      </w:rPr>
      <w:fldChar w:fldCharType="begin"/>
    </w:r>
    <w:r w:rsidRPr="004B2D45">
      <w:rPr>
        <w:rStyle w:val="PageNumber"/>
        <w:rFonts w:asciiTheme="majorHAnsi" w:hAnsiTheme="majorHAnsi"/>
        <w:b/>
        <w:sz w:val="16"/>
        <w:szCs w:val="20"/>
      </w:rPr>
      <w:instrText xml:space="preserve">PAGE  </w:instrText>
    </w:r>
    <w:r w:rsidRPr="004B2D45">
      <w:rPr>
        <w:rStyle w:val="PageNumber"/>
        <w:rFonts w:asciiTheme="majorHAnsi" w:hAnsiTheme="majorHAnsi"/>
        <w:b/>
        <w:sz w:val="16"/>
        <w:szCs w:val="20"/>
      </w:rPr>
      <w:fldChar w:fldCharType="separate"/>
    </w:r>
    <w:r w:rsidR="00EE3A71">
      <w:rPr>
        <w:rStyle w:val="PageNumber"/>
        <w:rFonts w:asciiTheme="majorHAnsi" w:hAnsiTheme="majorHAnsi"/>
        <w:b/>
        <w:noProof/>
        <w:sz w:val="16"/>
        <w:szCs w:val="20"/>
      </w:rPr>
      <w:t>46</w:t>
    </w:r>
    <w:r w:rsidRPr="004B2D45">
      <w:rPr>
        <w:rStyle w:val="PageNumber"/>
        <w:rFonts w:asciiTheme="majorHAnsi" w:hAnsiTheme="majorHAnsi"/>
        <w:b/>
        <w:sz w:val="16"/>
        <w:szCs w:val="20"/>
      </w:rPr>
      <w:fldChar w:fldCharType="end"/>
    </w:r>
  </w:p>
  <w:tbl>
    <w:tblPr>
      <w:tblStyle w:val="TableGrid"/>
      <w:tblW w:w="10705" w:type="dxa"/>
      <w:tblInd w:w="-9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220"/>
      <w:gridCol w:w="5485"/>
    </w:tblGrid>
    <w:tr w:rsidR="00017C8E" w:rsidRPr="008E5C87" w:rsidTr="004B2D45">
      <w:trPr>
        <w:trHeight w:val="449"/>
      </w:trPr>
      <w:tc>
        <w:tcPr>
          <w:tcW w:w="5220" w:type="dxa"/>
          <w:vAlign w:val="center"/>
        </w:tcPr>
        <w:p w:rsidR="00017C8E" w:rsidRPr="004B2D45" w:rsidRDefault="00017C8E" w:rsidP="008E5C87">
          <w:pPr>
            <w:pStyle w:val="Footer"/>
            <w:tabs>
              <w:tab w:val="left" w:pos="5760"/>
              <w:tab w:val="left" w:pos="6300"/>
            </w:tabs>
            <w:ind w:right="-432"/>
            <w:rPr>
              <w:rFonts w:ascii="Palatino Linotype" w:hAnsi="Palatino Linotype" w:cs="Palatino Linotype"/>
              <w:i/>
              <w:iCs/>
              <w:sz w:val="16"/>
              <w:szCs w:val="16"/>
            </w:rPr>
          </w:pPr>
          <w:r w:rsidRPr="004B2D45">
            <w:rPr>
              <w:rFonts w:ascii="Palatino Linotype" w:hAnsi="Palatino Linotype" w:cs="Palatino Linotype"/>
              <w:i/>
              <w:iCs/>
              <w:sz w:val="16"/>
              <w:szCs w:val="16"/>
            </w:rPr>
            <w:t xml:space="preserve">Curriculum Department </w:t>
          </w:r>
          <w:r w:rsidRPr="004B2D45">
            <w:rPr>
              <w:rFonts w:ascii="Palatino Linotype" w:hAnsi="Palatino Linotype" w:cs="Palatino Linotype"/>
              <w:i/>
              <w:iCs/>
              <w:sz w:val="16"/>
              <w:szCs w:val="16"/>
            </w:rPr>
            <w:tab/>
            <w:t xml:space="preserve"> </w:t>
          </w:r>
        </w:p>
        <w:p w:rsidR="00017C8E" w:rsidRPr="004B2D45" w:rsidRDefault="00017C8E" w:rsidP="008E5C87">
          <w:pPr>
            <w:pStyle w:val="Footer"/>
            <w:tabs>
              <w:tab w:val="left" w:pos="5760"/>
              <w:tab w:val="left" w:pos="6300"/>
            </w:tabs>
            <w:ind w:right="-432"/>
            <w:rPr>
              <w:rFonts w:ascii="Palatino Linotype" w:hAnsi="Palatino Linotype" w:cs="Palatino Linotype"/>
              <w:i/>
              <w:iCs/>
              <w:sz w:val="16"/>
              <w:szCs w:val="16"/>
            </w:rPr>
          </w:pPr>
          <w:r w:rsidRPr="004B2D45">
            <w:rPr>
              <w:rFonts w:ascii="Palatino Linotype" w:hAnsi="Palatino Linotype" w:cs="Palatino Linotype"/>
              <w:i/>
              <w:iCs/>
              <w:sz w:val="16"/>
              <w:szCs w:val="16"/>
            </w:rPr>
            <w:t>Cypress-Fairbanks I.S.D. – DRAFT – June 2015</w:t>
          </w:r>
          <w:r w:rsidRPr="004B2D45">
            <w:rPr>
              <w:rFonts w:ascii="Palatino Linotype" w:hAnsi="Palatino Linotype" w:cs="Palatino Linotype"/>
              <w:i/>
              <w:iCs/>
              <w:sz w:val="16"/>
              <w:szCs w:val="16"/>
            </w:rPr>
            <w:tab/>
          </w:r>
        </w:p>
      </w:tc>
      <w:tc>
        <w:tcPr>
          <w:tcW w:w="5485" w:type="dxa"/>
          <w:vAlign w:val="center"/>
        </w:tcPr>
        <w:p w:rsidR="00017C8E" w:rsidRPr="004B2D45" w:rsidRDefault="00017C8E" w:rsidP="004B2D45">
          <w:pPr>
            <w:pStyle w:val="Footer"/>
            <w:tabs>
              <w:tab w:val="left" w:pos="7920"/>
            </w:tabs>
            <w:jc w:val="right"/>
            <w:rPr>
              <w:rFonts w:ascii="Palatino Linotype" w:hAnsi="Palatino Linotype" w:cs="Palatino Linotype"/>
              <w:i/>
              <w:iCs/>
              <w:sz w:val="16"/>
              <w:szCs w:val="16"/>
            </w:rPr>
          </w:pPr>
          <w:r>
            <w:rPr>
              <w:rFonts w:ascii="Palatino Linotype" w:hAnsi="Palatino Linotype" w:cs="Palatino Linotype"/>
              <w:i/>
              <w:iCs/>
              <w:sz w:val="16"/>
              <w:szCs w:val="16"/>
            </w:rPr>
            <w:t xml:space="preserve">Getting Lost in </w:t>
          </w:r>
          <w:r w:rsidRPr="004B2D45">
            <w:rPr>
              <w:rFonts w:ascii="Palatino Linotype" w:hAnsi="Palatino Linotype" w:cs="Palatino Linotype"/>
              <w:i/>
              <w:iCs/>
              <w:sz w:val="16"/>
              <w:szCs w:val="16"/>
            </w:rPr>
            <w:t xml:space="preserve">Fiction </w:t>
          </w:r>
          <w:r>
            <w:rPr>
              <w:rFonts w:ascii="Palatino Linotype" w:hAnsi="Palatino Linotype" w:cs="Palatino Linotype"/>
              <w:i/>
              <w:iCs/>
              <w:sz w:val="16"/>
              <w:szCs w:val="16"/>
            </w:rPr>
            <w:t xml:space="preserve">Reading </w:t>
          </w:r>
          <w:r w:rsidRPr="004B2D45">
            <w:rPr>
              <w:rFonts w:ascii="Palatino Linotype" w:hAnsi="Palatino Linotype" w:cs="Palatino Linotype"/>
              <w:i/>
              <w:iCs/>
              <w:sz w:val="16"/>
              <w:szCs w:val="16"/>
            </w:rPr>
            <w:t>Unit of Study Grade 4</w:t>
          </w:r>
        </w:p>
      </w:tc>
    </w:tr>
  </w:tbl>
  <w:p w:rsidR="00017C8E" w:rsidRDefault="00017C8E" w:rsidP="00646A64">
    <w:pPr>
      <w:pStyle w:val="Footer"/>
      <w:tabs>
        <w:tab w:val="left" w:pos="7920"/>
      </w:tabs>
      <w:rPr>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8E" w:rsidRDefault="00017C8E" w:rsidP="00FA61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17C8E" w:rsidRDefault="00017C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132" w:rsidRDefault="00D84132">
      <w:pPr>
        <w:spacing w:after="0" w:line="240" w:lineRule="auto"/>
      </w:pPr>
      <w:r>
        <w:separator/>
      </w:r>
    </w:p>
  </w:footnote>
  <w:footnote w:type="continuationSeparator" w:id="0">
    <w:p w:rsidR="00D84132" w:rsidRDefault="00D841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CD65FCC"/>
    <w:lvl w:ilvl="0">
      <w:start w:val="1"/>
      <w:numFmt w:val="bullet"/>
      <w:pStyle w:val="NoteLevel11"/>
      <w:lvlText w:val=""/>
      <w:lvlJc w:val="left"/>
      <w:pPr>
        <w:tabs>
          <w:tab w:val="num" w:pos="0"/>
        </w:tabs>
      </w:pPr>
      <w:rPr>
        <w:rFonts w:ascii="Symbol" w:hAnsi="Symbol" w:cs="TTE2373C68t00" w:hint="default"/>
      </w:rPr>
    </w:lvl>
    <w:lvl w:ilvl="1">
      <w:start w:val="1"/>
      <w:numFmt w:val="bullet"/>
      <w:pStyle w:val="NoteLevel21"/>
      <w:lvlText w:val=""/>
      <w:lvlJc w:val="left"/>
      <w:pPr>
        <w:tabs>
          <w:tab w:val="num" w:pos="720"/>
        </w:tabs>
        <w:ind w:left="1080" w:hanging="360"/>
      </w:pPr>
      <w:rPr>
        <w:rFonts w:ascii="Symbol" w:hAnsi="Symbol" w:cs="TTE2373C68t00"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cs="TTE2373C68t00" w:hint="default"/>
      </w:rPr>
    </w:lvl>
    <w:lvl w:ilvl="4">
      <w:start w:val="1"/>
      <w:numFmt w:val="bullet"/>
      <w:pStyle w:val="NoteLevel51"/>
      <w:lvlText w:val=""/>
      <w:lvlJc w:val="left"/>
      <w:pPr>
        <w:tabs>
          <w:tab w:val="num" w:pos="2880"/>
        </w:tabs>
        <w:ind w:left="3240" w:hanging="360"/>
      </w:pPr>
      <w:rPr>
        <w:rFonts w:ascii="Wingdings" w:hAnsi="Wingdings" w:cs="TTE2373C68t00" w:hint="default"/>
      </w:rPr>
    </w:lvl>
    <w:lvl w:ilvl="5">
      <w:start w:val="1"/>
      <w:numFmt w:val="bullet"/>
      <w:pStyle w:val="NoteLevel61"/>
      <w:lvlText w:val=""/>
      <w:lvlJc w:val="left"/>
      <w:pPr>
        <w:tabs>
          <w:tab w:val="num" w:pos="3600"/>
        </w:tabs>
        <w:ind w:left="3960" w:hanging="360"/>
      </w:pPr>
      <w:rPr>
        <w:rFonts w:ascii="Symbol" w:hAnsi="Symbol" w:cs="TTE2373C68t00"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cs="TTE2373C68t00" w:hint="default"/>
      </w:rPr>
    </w:lvl>
    <w:lvl w:ilvl="8">
      <w:start w:val="1"/>
      <w:numFmt w:val="bullet"/>
      <w:pStyle w:val="NoteLevel91"/>
      <w:lvlText w:val=""/>
      <w:lvlJc w:val="left"/>
      <w:pPr>
        <w:tabs>
          <w:tab w:val="num" w:pos="5760"/>
        </w:tabs>
        <w:ind w:left="6120" w:hanging="360"/>
      </w:pPr>
      <w:rPr>
        <w:rFonts w:ascii="Wingdings" w:hAnsi="Wingdings" w:cs="TTE2373C68t00" w:hint="default"/>
      </w:rPr>
    </w:lvl>
  </w:abstractNum>
  <w:abstractNum w:abstractNumId="1">
    <w:nsid w:val="009741A4"/>
    <w:multiLevelType w:val="hybridMultilevel"/>
    <w:tmpl w:val="9B047E34"/>
    <w:lvl w:ilvl="0" w:tplc="5DBC4D36">
      <w:start w:val="1"/>
      <w:numFmt w:val="bullet"/>
      <w:lvlText w:val=""/>
      <w:lvlJc w:val="left"/>
      <w:pPr>
        <w:tabs>
          <w:tab w:val="num" w:pos="144"/>
        </w:tabs>
        <w:ind w:left="144" w:hanging="144"/>
      </w:pPr>
      <w:rPr>
        <w:rFonts w:ascii="Wingdings" w:hAnsi="Wingdings" w:hint="default"/>
        <w:b w:val="0"/>
        <w:i w:val="0"/>
        <w:sz w:val="20"/>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9B6E9D"/>
    <w:multiLevelType w:val="hybridMultilevel"/>
    <w:tmpl w:val="99A6F23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nsid w:val="04E56D92"/>
    <w:multiLevelType w:val="hybridMultilevel"/>
    <w:tmpl w:val="28664F48"/>
    <w:lvl w:ilvl="0" w:tplc="B008B4B4">
      <w:start w:val="1"/>
      <w:numFmt w:val="bullet"/>
      <w:lvlText w:val=""/>
      <w:lvlJc w:val="left"/>
      <w:pPr>
        <w:tabs>
          <w:tab w:val="num" w:pos="288"/>
        </w:tabs>
        <w:ind w:left="288" w:hanging="288"/>
      </w:pPr>
      <w:rPr>
        <w:rFonts w:ascii="Wingdings" w:hAnsi="Wingdings" w:cs="Cambria" w:hint="default"/>
        <w:b w:val="0"/>
        <w:bCs w:val="0"/>
        <w:i w:val="0"/>
        <w:iCs w:val="0"/>
        <w:sz w:val="24"/>
        <w:szCs w:val="24"/>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cs="Cambria" w:hint="default"/>
      </w:rPr>
    </w:lvl>
    <w:lvl w:ilvl="3" w:tplc="04090001" w:tentative="1">
      <w:start w:val="1"/>
      <w:numFmt w:val="bullet"/>
      <w:lvlText w:val=""/>
      <w:lvlJc w:val="left"/>
      <w:pPr>
        <w:ind w:left="2880" w:hanging="360"/>
      </w:pPr>
      <w:rPr>
        <w:rFonts w:ascii="Symbol" w:hAnsi="Symbol" w:cs="Cambria"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cs="Cambria" w:hint="default"/>
      </w:rPr>
    </w:lvl>
    <w:lvl w:ilvl="6" w:tplc="04090001" w:tentative="1">
      <w:start w:val="1"/>
      <w:numFmt w:val="bullet"/>
      <w:lvlText w:val=""/>
      <w:lvlJc w:val="left"/>
      <w:pPr>
        <w:ind w:left="5040" w:hanging="360"/>
      </w:pPr>
      <w:rPr>
        <w:rFonts w:ascii="Symbol" w:hAnsi="Symbol" w:cs="Cambria"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cs="Cambria" w:hint="default"/>
      </w:rPr>
    </w:lvl>
  </w:abstractNum>
  <w:abstractNum w:abstractNumId="4">
    <w:nsid w:val="065D4773"/>
    <w:multiLevelType w:val="hybridMultilevel"/>
    <w:tmpl w:val="0DEA42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6E53CAA"/>
    <w:multiLevelType w:val="hybridMultilevel"/>
    <w:tmpl w:val="3D1E118A"/>
    <w:lvl w:ilvl="0" w:tplc="03263EF0">
      <w:start w:val="1"/>
      <w:numFmt w:val="bullet"/>
      <w:lvlText w:val=""/>
      <w:lvlJc w:val="left"/>
      <w:pPr>
        <w:ind w:left="724" w:hanging="360"/>
      </w:pPr>
      <w:rPr>
        <w:rFonts w:ascii="Symbol" w:hAnsi="Symbol" w:hint="default"/>
        <w:sz w:val="28"/>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6">
    <w:nsid w:val="078112A4"/>
    <w:multiLevelType w:val="hybridMultilevel"/>
    <w:tmpl w:val="A69089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95D6BB6"/>
    <w:multiLevelType w:val="hybridMultilevel"/>
    <w:tmpl w:val="F70C1C92"/>
    <w:lvl w:ilvl="0" w:tplc="712C1946">
      <w:start w:val="1"/>
      <w:numFmt w:val="bullet"/>
      <w:lvlText w:val=""/>
      <w:lvlJc w:val="left"/>
      <w:pPr>
        <w:ind w:left="720" w:hanging="360"/>
      </w:pPr>
      <w:rPr>
        <w:rFonts w:ascii="Symbol" w:hAnsi="Symbol" w:hint="default"/>
      </w:rPr>
    </w:lvl>
    <w:lvl w:ilvl="1" w:tplc="FA5AE06A">
      <w:start w:val="1"/>
      <w:numFmt w:val="bullet"/>
      <w:lvlText w:val="o"/>
      <w:lvlJc w:val="left"/>
      <w:pPr>
        <w:ind w:left="1440" w:hanging="360"/>
      </w:pPr>
      <w:rPr>
        <w:rFonts w:ascii="Courier New" w:hAnsi="Courier New" w:hint="default"/>
      </w:rPr>
    </w:lvl>
    <w:lvl w:ilvl="2" w:tplc="F5A09ECE">
      <w:start w:val="1"/>
      <w:numFmt w:val="bullet"/>
      <w:lvlText w:val=""/>
      <w:lvlJc w:val="left"/>
      <w:pPr>
        <w:ind w:left="2160" w:hanging="360"/>
      </w:pPr>
      <w:rPr>
        <w:rFonts w:ascii="Wingdings" w:hAnsi="Wingdings" w:hint="default"/>
      </w:rPr>
    </w:lvl>
    <w:lvl w:ilvl="3" w:tplc="DC706642">
      <w:start w:val="1"/>
      <w:numFmt w:val="bullet"/>
      <w:lvlText w:val=""/>
      <w:lvlJc w:val="left"/>
      <w:pPr>
        <w:ind w:left="2880" w:hanging="360"/>
      </w:pPr>
      <w:rPr>
        <w:rFonts w:ascii="Symbol" w:hAnsi="Symbol" w:hint="default"/>
      </w:rPr>
    </w:lvl>
    <w:lvl w:ilvl="4" w:tplc="6E2E3996">
      <w:start w:val="1"/>
      <w:numFmt w:val="bullet"/>
      <w:lvlText w:val="o"/>
      <w:lvlJc w:val="left"/>
      <w:pPr>
        <w:ind w:left="3600" w:hanging="360"/>
      </w:pPr>
      <w:rPr>
        <w:rFonts w:ascii="Courier New" w:hAnsi="Courier New" w:hint="default"/>
      </w:rPr>
    </w:lvl>
    <w:lvl w:ilvl="5" w:tplc="7FA66DBC">
      <w:start w:val="1"/>
      <w:numFmt w:val="bullet"/>
      <w:lvlText w:val=""/>
      <w:lvlJc w:val="left"/>
      <w:pPr>
        <w:ind w:left="4320" w:hanging="360"/>
      </w:pPr>
      <w:rPr>
        <w:rFonts w:ascii="Wingdings" w:hAnsi="Wingdings" w:hint="default"/>
      </w:rPr>
    </w:lvl>
    <w:lvl w:ilvl="6" w:tplc="47724184">
      <w:start w:val="1"/>
      <w:numFmt w:val="bullet"/>
      <w:lvlText w:val=""/>
      <w:lvlJc w:val="left"/>
      <w:pPr>
        <w:ind w:left="5040" w:hanging="360"/>
      </w:pPr>
      <w:rPr>
        <w:rFonts w:ascii="Symbol" w:hAnsi="Symbol" w:hint="default"/>
      </w:rPr>
    </w:lvl>
    <w:lvl w:ilvl="7" w:tplc="B29CA6C8">
      <w:start w:val="1"/>
      <w:numFmt w:val="bullet"/>
      <w:lvlText w:val="o"/>
      <w:lvlJc w:val="left"/>
      <w:pPr>
        <w:ind w:left="5760" w:hanging="360"/>
      </w:pPr>
      <w:rPr>
        <w:rFonts w:ascii="Courier New" w:hAnsi="Courier New" w:hint="default"/>
      </w:rPr>
    </w:lvl>
    <w:lvl w:ilvl="8" w:tplc="B1DCC59E">
      <w:start w:val="1"/>
      <w:numFmt w:val="bullet"/>
      <w:lvlText w:val=""/>
      <w:lvlJc w:val="left"/>
      <w:pPr>
        <w:ind w:left="6480" w:hanging="360"/>
      </w:pPr>
      <w:rPr>
        <w:rFonts w:ascii="Wingdings" w:hAnsi="Wingdings" w:hint="default"/>
      </w:rPr>
    </w:lvl>
  </w:abstractNum>
  <w:abstractNum w:abstractNumId="8">
    <w:nsid w:val="112865B3"/>
    <w:multiLevelType w:val="hybridMultilevel"/>
    <w:tmpl w:val="B85887C0"/>
    <w:lvl w:ilvl="0" w:tplc="04090001">
      <w:start w:val="1"/>
      <w:numFmt w:val="bullet"/>
      <w:lvlText w:val=""/>
      <w:lvlJc w:val="left"/>
      <w:pPr>
        <w:ind w:left="396" w:hanging="360"/>
      </w:pPr>
      <w:rPr>
        <w:rFonts w:ascii="Symbol" w:hAnsi="Symbol" w:hint="default"/>
      </w:rPr>
    </w:lvl>
    <w:lvl w:ilvl="1" w:tplc="04090003" w:tentative="1">
      <w:start w:val="1"/>
      <w:numFmt w:val="bullet"/>
      <w:lvlText w:val="o"/>
      <w:lvlJc w:val="left"/>
      <w:pPr>
        <w:ind w:left="1116" w:hanging="360"/>
      </w:pPr>
      <w:rPr>
        <w:rFonts w:ascii="Courier New" w:hAnsi="Courier New" w:cs="Courier New" w:hint="default"/>
      </w:rPr>
    </w:lvl>
    <w:lvl w:ilvl="2" w:tplc="04090005" w:tentative="1">
      <w:start w:val="1"/>
      <w:numFmt w:val="bullet"/>
      <w:lvlText w:val=""/>
      <w:lvlJc w:val="left"/>
      <w:pPr>
        <w:ind w:left="1836" w:hanging="360"/>
      </w:pPr>
      <w:rPr>
        <w:rFonts w:ascii="Wingdings" w:hAnsi="Wingdings" w:hint="default"/>
      </w:rPr>
    </w:lvl>
    <w:lvl w:ilvl="3" w:tplc="04090001" w:tentative="1">
      <w:start w:val="1"/>
      <w:numFmt w:val="bullet"/>
      <w:lvlText w:val=""/>
      <w:lvlJc w:val="left"/>
      <w:pPr>
        <w:ind w:left="2556" w:hanging="360"/>
      </w:pPr>
      <w:rPr>
        <w:rFonts w:ascii="Symbol" w:hAnsi="Symbol" w:hint="default"/>
      </w:rPr>
    </w:lvl>
    <w:lvl w:ilvl="4" w:tplc="04090003" w:tentative="1">
      <w:start w:val="1"/>
      <w:numFmt w:val="bullet"/>
      <w:lvlText w:val="o"/>
      <w:lvlJc w:val="left"/>
      <w:pPr>
        <w:ind w:left="3276" w:hanging="360"/>
      </w:pPr>
      <w:rPr>
        <w:rFonts w:ascii="Courier New" w:hAnsi="Courier New" w:cs="Courier New" w:hint="default"/>
      </w:rPr>
    </w:lvl>
    <w:lvl w:ilvl="5" w:tplc="04090005" w:tentative="1">
      <w:start w:val="1"/>
      <w:numFmt w:val="bullet"/>
      <w:lvlText w:val=""/>
      <w:lvlJc w:val="left"/>
      <w:pPr>
        <w:ind w:left="3996" w:hanging="360"/>
      </w:pPr>
      <w:rPr>
        <w:rFonts w:ascii="Wingdings" w:hAnsi="Wingdings" w:hint="default"/>
      </w:rPr>
    </w:lvl>
    <w:lvl w:ilvl="6" w:tplc="04090001" w:tentative="1">
      <w:start w:val="1"/>
      <w:numFmt w:val="bullet"/>
      <w:lvlText w:val=""/>
      <w:lvlJc w:val="left"/>
      <w:pPr>
        <w:ind w:left="4716" w:hanging="360"/>
      </w:pPr>
      <w:rPr>
        <w:rFonts w:ascii="Symbol" w:hAnsi="Symbol" w:hint="default"/>
      </w:rPr>
    </w:lvl>
    <w:lvl w:ilvl="7" w:tplc="04090003" w:tentative="1">
      <w:start w:val="1"/>
      <w:numFmt w:val="bullet"/>
      <w:lvlText w:val="o"/>
      <w:lvlJc w:val="left"/>
      <w:pPr>
        <w:ind w:left="5436" w:hanging="360"/>
      </w:pPr>
      <w:rPr>
        <w:rFonts w:ascii="Courier New" w:hAnsi="Courier New" w:cs="Courier New" w:hint="default"/>
      </w:rPr>
    </w:lvl>
    <w:lvl w:ilvl="8" w:tplc="04090005" w:tentative="1">
      <w:start w:val="1"/>
      <w:numFmt w:val="bullet"/>
      <w:lvlText w:val=""/>
      <w:lvlJc w:val="left"/>
      <w:pPr>
        <w:ind w:left="6156" w:hanging="360"/>
      </w:pPr>
      <w:rPr>
        <w:rFonts w:ascii="Wingdings" w:hAnsi="Wingdings" w:hint="default"/>
      </w:rPr>
    </w:lvl>
  </w:abstractNum>
  <w:abstractNum w:abstractNumId="9">
    <w:nsid w:val="12F040EE"/>
    <w:multiLevelType w:val="hybridMultilevel"/>
    <w:tmpl w:val="5B1217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33225B8"/>
    <w:multiLevelType w:val="hybridMultilevel"/>
    <w:tmpl w:val="9C620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3990E87"/>
    <w:multiLevelType w:val="hybridMultilevel"/>
    <w:tmpl w:val="1D80F9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40B2CA1"/>
    <w:multiLevelType w:val="hybridMultilevel"/>
    <w:tmpl w:val="A760AA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6951386"/>
    <w:multiLevelType w:val="hybridMultilevel"/>
    <w:tmpl w:val="83FE40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70F40DB"/>
    <w:multiLevelType w:val="hybridMultilevel"/>
    <w:tmpl w:val="B65464CA"/>
    <w:lvl w:ilvl="0" w:tplc="8834954C">
      <w:start w:val="1"/>
      <w:numFmt w:val="bullet"/>
      <w:lvlText w:val="•"/>
      <w:lvlJc w:val="left"/>
      <w:pPr>
        <w:tabs>
          <w:tab w:val="num" w:pos="360"/>
        </w:tabs>
        <w:ind w:left="360" w:hanging="360"/>
      </w:pPr>
      <w:rPr>
        <w:rFonts w:hint="default"/>
      </w:rPr>
    </w:lvl>
    <w:lvl w:ilvl="1" w:tplc="1C30E8AE">
      <w:numFmt w:val="bullet"/>
      <w:lvlText w:val=""/>
      <w:lvlJc w:val="left"/>
      <w:pPr>
        <w:ind w:left="720" w:hanging="360"/>
      </w:pPr>
      <w:rPr>
        <w:rFonts w:ascii="Cambria" w:eastAsia="Symbol" w:hAnsi="Cambria" w:cs="Symbol"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nsid w:val="181637A5"/>
    <w:multiLevelType w:val="hybridMultilevel"/>
    <w:tmpl w:val="95763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8B460DA"/>
    <w:multiLevelType w:val="hybridMultilevel"/>
    <w:tmpl w:val="ADC4A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9A7405A"/>
    <w:multiLevelType w:val="hybridMultilevel"/>
    <w:tmpl w:val="1F7664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1C65403"/>
    <w:multiLevelType w:val="hybridMultilevel"/>
    <w:tmpl w:val="66A2C2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2166DE8"/>
    <w:multiLevelType w:val="hybridMultilevel"/>
    <w:tmpl w:val="79EE16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4702868"/>
    <w:multiLevelType w:val="hybridMultilevel"/>
    <w:tmpl w:val="92FA2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E202EB"/>
    <w:multiLevelType w:val="hybridMultilevel"/>
    <w:tmpl w:val="5DD06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8241953"/>
    <w:multiLevelType w:val="hybridMultilevel"/>
    <w:tmpl w:val="5720D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88E0546"/>
    <w:multiLevelType w:val="hybridMultilevel"/>
    <w:tmpl w:val="FA22A088"/>
    <w:lvl w:ilvl="0" w:tplc="8BE66D84">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4">
    <w:nsid w:val="343C1076"/>
    <w:multiLevelType w:val="hybridMultilevel"/>
    <w:tmpl w:val="C18A5D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5B77B61"/>
    <w:multiLevelType w:val="hybridMultilevel"/>
    <w:tmpl w:val="F1C006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83D39B7"/>
    <w:multiLevelType w:val="hybridMultilevel"/>
    <w:tmpl w:val="C7AC948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7">
    <w:nsid w:val="39954792"/>
    <w:multiLevelType w:val="hybridMultilevel"/>
    <w:tmpl w:val="CD665A42"/>
    <w:lvl w:ilvl="0" w:tplc="465EF5C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B91726F"/>
    <w:multiLevelType w:val="hybridMultilevel"/>
    <w:tmpl w:val="F5D6DA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B974FF6"/>
    <w:multiLevelType w:val="hybridMultilevel"/>
    <w:tmpl w:val="B89A64F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0">
    <w:nsid w:val="3BD81054"/>
    <w:multiLevelType w:val="hybridMultilevel"/>
    <w:tmpl w:val="2A543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CC6445D"/>
    <w:multiLevelType w:val="hybridMultilevel"/>
    <w:tmpl w:val="D2F48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13B2C51"/>
    <w:multiLevelType w:val="hybridMultilevel"/>
    <w:tmpl w:val="AF1EB0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26856D6"/>
    <w:multiLevelType w:val="hybridMultilevel"/>
    <w:tmpl w:val="10DC464E"/>
    <w:lvl w:ilvl="0" w:tplc="79AC20E2">
      <w:start w:val="1"/>
      <w:numFmt w:val="bullet"/>
      <w:lvlText w:val=""/>
      <w:lvlJc w:val="left"/>
      <w:pPr>
        <w:ind w:left="720" w:hanging="360"/>
      </w:pPr>
      <w:rPr>
        <w:rFonts w:ascii="Symbol" w:hAnsi="Symbol" w:hint="default"/>
      </w:rPr>
    </w:lvl>
    <w:lvl w:ilvl="1" w:tplc="F3E2CEA0">
      <w:start w:val="1"/>
      <w:numFmt w:val="bullet"/>
      <w:lvlText w:val="o"/>
      <w:lvlJc w:val="left"/>
      <w:pPr>
        <w:ind w:left="1440" w:hanging="360"/>
      </w:pPr>
      <w:rPr>
        <w:rFonts w:ascii="Courier New" w:hAnsi="Courier New" w:hint="default"/>
      </w:rPr>
    </w:lvl>
    <w:lvl w:ilvl="2" w:tplc="7D664DFE">
      <w:start w:val="1"/>
      <w:numFmt w:val="bullet"/>
      <w:lvlText w:val=""/>
      <w:lvlJc w:val="left"/>
      <w:pPr>
        <w:ind w:left="2160" w:hanging="360"/>
      </w:pPr>
      <w:rPr>
        <w:rFonts w:ascii="Wingdings" w:hAnsi="Wingdings" w:hint="default"/>
      </w:rPr>
    </w:lvl>
    <w:lvl w:ilvl="3" w:tplc="7818CF60">
      <w:start w:val="1"/>
      <w:numFmt w:val="bullet"/>
      <w:lvlText w:val=""/>
      <w:lvlJc w:val="left"/>
      <w:pPr>
        <w:ind w:left="2880" w:hanging="360"/>
      </w:pPr>
      <w:rPr>
        <w:rFonts w:ascii="Symbol" w:hAnsi="Symbol" w:hint="default"/>
      </w:rPr>
    </w:lvl>
    <w:lvl w:ilvl="4" w:tplc="1B5C17EC">
      <w:start w:val="1"/>
      <w:numFmt w:val="bullet"/>
      <w:lvlText w:val="o"/>
      <w:lvlJc w:val="left"/>
      <w:pPr>
        <w:ind w:left="3600" w:hanging="360"/>
      </w:pPr>
      <w:rPr>
        <w:rFonts w:ascii="Courier New" w:hAnsi="Courier New" w:hint="default"/>
      </w:rPr>
    </w:lvl>
    <w:lvl w:ilvl="5" w:tplc="0B7A8670">
      <w:start w:val="1"/>
      <w:numFmt w:val="bullet"/>
      <w:lvlText w:val=""/>
      <w:lvlJc w:val="left"/>
      <w:pPr>
        <w:ind w:left="4320" w:hanging="360"/>
      </w:pPr>
      <w:rPr>
        <w:rFonts w:ascii="Wingdings" w:hAnsi="Wingdings" w:hint="default"/>
      </w:rPr>
    </w:lvl>
    <w:lvl w:ilvl="6" w:tplc="F2AEC288">
      <w:start w:val="1"/>
      <w:numFmt w:val="bullet"/>
      <w:lvlText w:val=""/>
      <w:lvlJc w:val="left"/>
      <w:pPr>
        <w:ind w:left="5040" w:hanging="360"/>
      </w:pPr>
      <w:rPr>
        <w:rFonts w:ascii="Symbol" w:hAnsi="Symbol" w:hint="default"/>
      </w:rPr>
    </w:lvl>
    <w:lvl w:ilvl="7" w:tplc="7BE8DB1A">
      <w:start w:val="1"/>
      <w:numFmt w:val="bullet"/>
      <w:lvlText w:val="o"/>
      <w:lvlJc w:val="left"/>
      <w:pPr>
        <w:ind w:left="5760" w:hanging="360"/>
      </w:pPr>
      <w:rPr>
        <w:rFonts w:ascii="Courier New" w:hAnsi="Courier New" w:hint="default"/>
      </w:rPr>
    </w:lvl>
    <w:lvl w:ilvl="8" w:tplc="2A36C02E">
      <w:start w:val="1"/>
      <w:numFmt w:val="bullet"/>
      <w:lvlText w:val=""/>
      <w:lvlJc w:val="left"/>
      <w:pPr>
        <w:ind w:left="6480" w:hanging="360"/>
      </w:pPr>
      <w:rPr>
        <w:rFonts w:ascii="Wingdings" w:hAnsi="Wingdings" w:hint="default"/>
      </w:rPr>
    </w:lvl>
  </w:abstractNum>
  <w:abstractNum w:abstractNumId="34">
    <w:nsid w:val="47B41166"/>
    <w:multiLevelType w:val="hybridMultilevel"/>
    <w:tmpl w:val="6986B340"/>
    <w:lvl w:ilvl="0" w:tplc="04090001">
      <w:start w:val="1"/>
      <w:numFmt w:val="bullet"/>
      <w:lvlText w:val=""/>
      <w:lvlJc w:val="left"/>
      <w:pPr>
        <w:ind w:left="576" w:hanging="360"/>
      </w:pPr>
      <w:rPr>
        <w:rFonts w:ascii="Symbol" w:hAnsi="Symbol"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5">
    <w:nsid w:val="4AF14E1E"/>
    <w:multiLevelType w:val="hybridMultilevel"/>
    <w:tmpl w:val="37D2C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BE42581"/>
    <w:multiLevelType w:val="hybridMultilevel"/>
    <w:tmpl w:val="FE48C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4D7D6BB0"/>
    <w:multiLevelType w:val="hybridMultilevel"/>
    <w:tmpl w:val="065C4518"/>
    <w:lvl w:ilvl="0" w:tplc="8BE66D8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1C07038"/>
    <w:multiLevelType w:val="hybridMultilevel"/>
    <w:tmpl w:val="E16A1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3C20352"/>
    <w:multiLevelType w:val="hybridMultilevel"/>
    <w:tmpl w:val="088C1BB0"/>
    <w:lvl w:ilvl="0" w:tplc="8BE66D84">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0">
    <w:nsid w:val="5AAC449E"/>
    <w:multiLevelType w:val="hybridMultilevel"/>
    <w:tmpl w:val="3C12D8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5CA32DC5"/>
    <w:multiLevelType w:val="hybridMultilevel"/>
    <w:tmpl w:val="F7B45636"/>
    <w:lvl w:ilvl="0" w:tplc="03263EF0">
      <w:start w:val="1"/>
      <w:numFmt w:val="bullet"/>
      <w:lvlText w:val=""/>
      <w:lvlJc w:val="left"/>
      <w:pPr>
        <w:ind w:left="724" w:hanging="360"/>
      </w:pPr>
      <w:rPr>
        <w:rFonts w:ascii="Symbol" w:hAnsi="Symbol" w:hint="default"/>
        <w:b w:val="0"/>
        <w:i w:val="0"/>
        <w:sz w:val="28"/>
        <w:szCs w:val="24"/>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42">
    <w:nsid w:val="5E55342E"/>
    <w:multiLevelType w:val="hybridMultilevel"/>
    <w:tmpl w:val="F176F230"/>
    <w:lvl w:ilvl="0" w:tplc="5DBC4D36">
      <w:start w:val="1"/>
      <w:numFmt w:val="bullet"/>
      <w:lvlText w:val=""/>
      <w:lvlJc w:val="left"/>
      <w:pPr>
        <w:ind w:left="360" w:hanging="360"/>
      </w:pPr>
      <w:rPr>
        <w:rFonts w:ascii="Wingdings" w:hAnsi="Wingdings" w:hint="default"/>
        <w:b w:val="0"/>
        <w:i w:val="0"/>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E7C0995"/>
    <w:multiLevelType w:val="hybridMultilevel"/>
    <w:tmpl w:val="84DA20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F242D73"/>
    <w:multiLevelType w:val="hybridMultilevel"/>
    <w:tmpl w:val="8C260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0E506A4"/>
    <w:multiLevelType w:val="hybridMultilevel"/>
    <w:tmpl w:val="76064A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625224DB"/>
    <w:multiLevelType w:val="hybridMultilevel"/>
    <w:tmpl w:val="2F90383C"/>
    <w:lvl w:ilvl="0" w:tplc="B008B4B4">
      <w:start w:val="1"/>
      <w:numFmt w:val="bullet"/>
      <w:lvlText w:val=""/>
      <w:lvlJc w:val="left"/>
      <w:pPr>
        <w:tabs>
          <w:tab w:val="num" w:pos="288"/>
        </w:tabs>
        <w:ind w:left="288" w:hanging="288"/>
      </w:pPr>
      <w:rPr>
        <w:rFonts w:ascii="Wingdings" w:hAnsi="Wingdings" w:cs="Cambria" w:hint="default"/>
        <w:b w:val="0"/>
        <w:bCs w:val="0"/>
        <w:i w:val="0"/>
        <w:iCs w:val="0"/>
        <w:sz w:val="24"/>
        <w:szCs w:val="24"/>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cs="Cambria" w:hint="default"/>
      </w:rPr>
    </w:lvl>
    <w:lvl w:ilvl="3" w:tplc="04090001" w:tentative="1">
      <w:start w:val="1"/>
      <w:numFmt w:val="bullet"/>
      <w:lvlText w:val=""/>
      <w:lvlJc w:val="left"/>
      <w:pPr>
        <w:ind w:left="2880" w:hanging="360"/>
      </w:pPr>
      <w:rPr>
        <w:rFonts w:ascii="Symbol" w:hAnsi="Symbol" w:cs="Cambria"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cs="Cambria" w:hint="default"/>
      </w:rPr>
    </w:lvl>
    <w:lvl w:ilvl="6" w:tplc="04090001" w:tentative="1">
      <w:start w:val="1"/>
      <w:numFmt w:val="bullet"/>
      <w:lvlText w:val=""/>
      <w:lvlJc w:val="left"/>
      <w:pPr>
        <w:ind w:left="5040" w:hanging="360"/>
      </w:pPr>
      <w:rPr>
        <w:rFonts w:ascii="Symbol" w:hAnsi="Symbol" w:cs="Cambria"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cs="Cambria" w:hint="default"/>
      </w:rPr>
    </w:lvl>
  </w:abstractNum>
  <w:abstractNum w:abstractNumId="47">
    <w:nsid w:val="684329DD"/>
    <w:multiLevelType w:val="hybridMultilevel"/>
    <w:tmpl w:val="7F66F6C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8">
    <w:nsid w:val="6E370418"/>
    <w:multiLevelType w:val="hybridMultilevel"/>
    <w:tmpl w:val="52945DC4"/>
    <w:lvl w:ilvl="0" w:tplc="5DBC4D36">
      <w:start w:val="1"/>
      <w:numFmt w:val="bullet"/>
      <w:lvlText w:val=""/>
      <w:lvlJc w:val="left"/>
      <w:pPr>
        <w:ind w:left="360" w:hanging="360"/>
      </w:pPr>
      <w:rPr>
        <w:rFonts w:ascii="Wingdings" w:hAnsi="Wingdings" w:hint="default"/>
        <w:b w:val="0"/>
        <w:i w:val="0"/>
        <w:sz w:val="20"/>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756327BD"/>
    <w:multiLevelType w:val="multilevel"/>
    <w:tmpl w:val="8D1CD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66C5B0F"/>
    <w:multiLevelType w:val="hybridMultilevel"/>
    <w:tmpl w:val="412ECCBC"/>
    <w:lvl w:ilvl="0" w:tplc="465EF5C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76C10A5D"/>
    <w:multiLevelType w:val="hybridMultilevel"/>
    <w:tmpl w:val="F418E4D0"/>
    <w:lvl w:ilvl="0" w:tplc="301AA5DC">
      <w:start w:val="1"/>
      <w:numFmt w:val="bullet"/>
      <w:lvlText w:val=""/>
      <w:lvlJc w:val="left"/>
      <w:pPr>
        <w:ind w:left="720" w:hanging="360"/>
      </w:pPr>
      <w:rPr>
        <w:rFonts w:ascii="Symbol" w:hAnsi="Symbol" w:hint="default"/>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77E55545"/>
    <w:multiLevelType w:val="hybridMultilevel"/>
    <w:tmpl w:val="F5B81A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7B512871"/>
    <w:multiLevelType w:val="hybridMultilevel"/>
    <w:tmpl w:val="82FEF014"/>
    <w:lvl w:ilvl="0" w:tplc="B008B4B4">
      <w:start w:val="1"/>
      <w:numFmt w:val="bullet"/>
      <w:lvlText w:val=""/>
      <w:lvlJc w:val="left"/>
      <w:pPr>
        <w:tabs>
          <w:tab w:val="num" w:pos="648"/>
        </w:tabs>
        <w:ind w:left="648" w:hanging="288"/>
      </w:pPr>
      <w:rPr>
        <w:rFonts w:ascii="Wingdings" w:hAnsi="Wingdings" w:cs="Cambria" w:hint="default"/>
        <w:b w:val="0"/>
        <w:bCs w:val="0"/>
        <w:i w:val="0"/>
        <w:iCs w:val="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7C192857"/>
    <w:multiLevelType w:val="hybridMultilevel"/>
    <w:tmpl w:val="8FFAC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DB6008C"/>
    <w:multiLevelType w:val="hybridMultilevel"/>
    <w:tmpl w:val="5CCEDC06"/>
    <w:lvl w:ilvl="0" w:tplc="5DBC4D36">
      <w:start w:val="1"/>
      <w:numFmt w:val="bullet"/>
      <w:lvlText w:val=""/>
      <w:lvlJc w:val="left"/>
      <w:pPr>
        <w:tabs>
          <w:tab w:val="num" w:pos="144"/>
        </w:tabs>
        <w:ind w:left="144" w:hanging="144"/>
      </w:pPr>
      <w:rPr>
        <w:rFonts w:ascii="Wingdings" w:hAnsi="Wingdings" w:hint="default"/>
        <w:b w:val="0"/>
        <w:i w:val="0"/>
        <w:sz w:val="20"/>
        <w:szCs w:val="24"/>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7E514849"/>
    <w:multiLevelType w:val="hybridMultilevel"/>
    <w:tmpl w:val="38D25F5E"/>
    <w:lvl w:ilvl="0" w:tplc="03263EF0">
      <w:start w:val="1"/>
      <w:numFmt w:val="bullet"/>
      <w:lvlText w:val=""/>
      <w:lvlJc w:val="left"/>
      <w:pPr>
        <w:ind w:left="360" w:hanging="360"/>
      </w:pPr>
      <w:rPr>
        <w:rFonts w:ascii="Symbol" w:hAnsi="Symbol" w:hint="default"/>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7EB528CB"/>
    <w:multiLevelType w:val="hybridMultilevel"/>
    <w:tmpl w:val="757695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4"/>
  </w:num>
  <w:num w:numId="3">
    <w:abstractNumId w:val="0"/>
  </w:num>
  <w:num w:numId="4">
    <w:abstractNumId w:val="20"/>
  </w:num>
  <w:num w:numId="5">
    <w:abstractNumId w:val="55"/>
  </w:num>
  <w:num w:numId="6">
    <w:abstractNumId w:val="54"/>
  </w:num>
  <w:num w:numId="7">
    <w:abstractNumId w:val="51"/>
  </w:num>
  <w:num w:numId="8">
    <w:abstractNumId w:val="51"/>
  </w:num>
  <w:num w:numId="9">
    <w:abstractNumId w:val="1"/>
  </w:num>
  <w:num w:numId="10">
    <w:abstractNumId w:val="51"/>
  </w:num>
  <w:num w:numId="11">
    <w:abstractNumId w:val="51"/>
  </w:num>
  <w:num w:numId="12">
    <w:abstractNumId w:val="27"/>
  </w:num>
  <w:num w:numId="13">
    <w:abstractNumId w:val="50"/>
  </w:num>
  <w:num w:numId="14">
    <w:abstractNumId w:val="7"/>
  </w:num>
  <w:num w:numId="15">
    <w:abstractNumId w:val="49"/>
  </w:num>
  <w:num w:numId="16">
    <w:abstractNumId w:val="46"/>
  </w:num>
  <w:num w:numId="17">
    <w:abstractNumId w:val="3"/>
  </w:num>
  <w:num w:numId="18">
    <w:abstractNumId w:val="53"/>
  </w:num>
  <w:num w:numId="19">
    <w:abstractNumId w:val="34"/>
  </w:num>
  <w:num w:numId="20">
    <w:abstractNumId w:val="47"/>
  </w:num>
  <w:num w:numId="21">
    <w:abstractNumId w:val="29"/>
  </w:num>
  <w:num w:numId="22">
    <w:abstractNumId w:val="26"/>
  </w:num>
  <w:num w:numId="23">
    <w:abstractNumId w:val="2"/>
  </w:num>
  <w:num w:numId="24">
    <w:abstractNumId w:val="8"/>
  </w:num>
  <w:num w:numId="25">
    <w:abstractNumId w:val="12"/>
  </w:num>
  <w:num w:numId="26">
    <w:abstractNumId w:val="40"/>
  </w:num>
  <w:num w:numId="27">
    <w:abstractNumId w:val="19"/>
  </w:num>
  <w:num w:numId="28">
    <w:abstractNumId w:val="35"/>
  </w:num>
  <w:num w:numId="29">
    <w:abstractNumId w:val="6"/>
  </w:num>
  <w:num w:numId="30">
    <w:abstractNumId w:val="10"/>
  </w:num>
  <w:num w:numId="31">
    <w:abstractNumId w:val="30"/>
  </w:num>
  <w:num w:numId="32">
    <w:abstractNumId w:val="15"/>
  </w:num>
  <w:num w:numId="33">
    <w:abstractNumId w:val="36"/>
  </w:num>
  <w:num w:numId="34">
    <w:abstractNumId w:val="22"/>
  </w:num>
  <w:num w:numId="35">
    <w:abstractNumId w:val="44"/>
  </w:num>
  <w:num w:numId="36">
    <w:abstractNumId w:val="17"/>
  </w:num>
  <w:num w:numId="37">
    <w:abstractNumId w:val="4"/>
  </w:num>
  <w:num w:numId="38">
    <w:abstractNumId w:val="57"/>
  </w:num>
  <w:num w:numId="39">
    <w:abstractNumId w:val="25"/>
  </w:num>
  <w:num w:numId="40">
    <w:abstractNumId w:val="52"/>
  </w:num>
  <w:num w:numId="41">
    <w:abstractNumId w:val="45"/>
  </w:num>
  <w:num w:numId="42">
    <w:abstractNumId w:val="11"/>
  </w:num>
  <w:num w:numId="43">
    <w:abstractNumId w:val="13"/>
  </w:num>
  <w:num w:numId="44">
    <w:abstractNumId w:val="43"/>
  </w:num>
  <w:num w:numId="45">
    <w:abstractNumId w:val="16"/>
  </w:num>
  <w:num w:numId="46">
    <w:abstractNumId w:val="24"/>
  </w:num>
  <w:num w:numId="47">
    <w:abstractNumId w:val="31"/>
  </w:num>
  <w:num w:numId="48">
    <w:abstractNumId w:val="9"/>
  </w:num>
  <w:num w:numId="49">
    <w:abstractNumId w:val="21"/>
  </w:num>
  <w:num w:numId="50">
    <w:abstractNumId w:val="28"/>
  </w:num>
  <w:num w:numId="51">
    <w:abstractNumId w:val="18"/>
  </w:num>
  <w:num w:numId="52">
    <w:abstractNumId w:val="39"/>
  </w:num>
  <w:num w:numId="53">
    <w:abstractNumId w:val="23"/>
  </w:num>
  <w:num w:numId="54">
    <w:abstractNumId w:val="32"/>
  </w:num>
  <w:num w:numId="55">
    <w:abstractNumId w:val="37"/>
  </w:num>
  <w:num w:numId="56">
    <w:abstractNumId w:val="56"/>
  </w:num>
  <w:num w:numId="57">
    <w:abstractNumId w:val="42"/>
  </w:num>
  <w:num w:numId="58">
    <w:abstractNumId w:val="48"/>
  </w:num>
  <w:num w:numId="59">
    <w:abstractNumId w:val="41"/>
  </w:num>
  <w:num w:numId="60">
    <w:abstractNumId w:val="5"/>
  </w:num>
  <w:num w:numId="61">
    <w:abstractNumId w:val="33"/>
  </w:num>
  <w:num w:numId="62">
    <w:abstractNumId w:val="3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27B"/>
    <w:rsid w:val="000109B7"/>
    <w:rsid w:val="00017C8E"/>
    <w:rsid w:val="000545C0"/>
    <w:rsid w:val="0006724C"/>
    <w:rsid w:val="00070752"/>
    <w:rsid w:val="000C17D3"/>
    <w:rsid w:val="000C41EC"/>
    <w:rsid w:val="000E5628"/>
    <w:rsid w:val="000F3E1D"/>
    <w:rsid w:val="00106CE0"/>
    <w:rsid w:val="00110DAE"/>
    <w:rsid w:val="001173F2"/>
    <w:rsid w:val="001208AB"/>
    <w:rsid w:val="001308DF"/>
    <w:rsid w:val="00130E86"/>
    <w:rsid w:val="00131739"/>
    <w:rsid w:val="0017392C"/>
    <w:rsid w:val="00173AC1"/>
    <w:rsid w:val="0019251B"/>
    <w:rsid w:val="001A47B4"/>
    <w:rsid w:val="001C0A53"/>
    <w:rsid w:val="001E4C95"/>
    <w:rsid w:val="002044E0"/>
    <w:rsid w:val="002238AC"/>
    <w:rsid w:val="0025379E"/>
    <w:rsid w:val="002755DA"/>
    <w:rsid w:val="00283CD4"/>
    <w:rsid w:val="0028617A"/>
    <w:rsid w:val="002A08F6"/>
    <w:rsid w:val="002A6C3F"/>
    <w:rsid w:val="002B1C8D"/>
    <w:rsid w:val="002B2552"/>
    <w:rsid w:val="002B310C"/>
    <w:rsid w:val="002C4127"/>
    <w:rsid w:val="002C4C17"/>
    <w:rsid w:val="002C4DD9"/>
    <w:rsid w:val="002E3595"/>
    <w:rsid w:val="002F506C"/>
    <w:rsid w:val="003118A0"/>
    <w:rsid w:val="00351122"/>
    <w:rsid w:val="00356B0E"/>
    <w:rsid w:val="0038233F"/>
    <w:rsid w:val="00391672"/>
    <w:rsid w:val="003B2C8D"/>
    <w:rsid w:val="00407A35"/>
    <w:rsid w:val="0041412D"/>
    <w:rsid w:val="00446765"/>
    <w:rsid w:val="00473E88"/>
    <w:rsid w:val="004808D6"/>
    <w:rsid w:val="004942E0"/>
    <w:rsid w:val="004A641E"/>
    <w:rsid w:val="004A7D0C"/>
    <w:rsid w:val="004B2D45"/>
    <w:rsid w:val="004B61F8"/>
    <w:rsid w:val="004B70E7"/>
    <w:rsid w:val="004B7F4F"/>
    <w:rsid w:val="004C01E1"/>
    <w:rsid w:val="004D09C5"/>
    <w:rsid w:val="00501058"/>
    <w:rsid w:val="00511F5A"/>
    <w:rsid w:val="0051683D"/>
    <w:rsid w:val="005754B0"/>
    <w:rsid w:val="005A6018"/>
    <w:rsid w:val="005C245D"/>
    <w:rsid w:val="005E0B7F"/>
    <w:rsid w:val="00602616"/>
    <w:rsid w:val="00605B98"/>
    <w:rsid w:val="00646A64"/>
    <w:rsid w:val="006622B8"/>
    <w:rsid w:val="006A0CEE"/>
    <w:rsid w:val="006B27CB"/>
    <w:rsid w:val="006B6B46"/>
    <w:rsid w:val="006B79A8"/>
    <w:rsid w:val="006C69D6"/>
    <w:rsid w:val="006F0A17"/>
    <w:rsid w:val="00734656"/>
    <w:rsid w:val="00770164"/>
    <w:rsid w:val="00776DD1"/>
    <w:rsid w:val="007904B5"/>
    <w:rsid w:val="007E4BC2"/>
    <w:rsid w:val="00800492"/>
    <w:rsid w:val="008079B7"/>
    <w:rsid w:val="00811B13"/>
    <w:rsid w:val="00881651"/>
    <w:rsid w:val="008B2BBF"/>
    <w:rsid w:val="008B4723"/>
    <w:rsid w:val="008D0D4A"/>
    <w:rsid w:val="008E1EEE"/>
    <w:rsid w:val="008E5C87"/>
    <w:rsid w:val="009270B0"/>
    <w:rsid w:val="00940A92"/>
    <w:rsid w:val="00941158"/>
    <w:rsid w:val="009821A7"/>
    <w:rsid w:val="009840AD"/>
    <w:rsid w:val="00997327"/>
    <w:rsid w:val="009A1302"/>
    <w:rsid w:val="009A3C13"/>
    <w:rsid w:val="009B231F"/>
    <w:rsid w:val="009D5272"/>
    <w:rsid w:val="009E4187"/>
    <w:rsid w:val="00A00F32"/>
    <w:rsid w:val="00A015BB"/>
    <w:rsid w:val="00A26C61"/>
    <w:rsid w:val="00A3124A"/>
    <w:rsid w:val="00A339E6"/>
    <w:rsid w:val="00A42BF3"/>
    <w:rsid w:val="00A44E14"/>
    <w:rsid w:val="00A52390"/>
    <w:rsid w:val="00A62F92"/>
    <w:rsid w:val="00A83B76"/>
    <w:rsid w:val="00A93AE5"/>
    <w:rsid w:val="00A95528"/>
    <w:rsid w:val="00A9744E"/>
    <w:rsid w:val="00AA137B"/>
    <w:rsid w:val="00AB7E9F"/>
    <w:rsid w:val="00AC0C5D"/>
    <w:rsid w:val="00AC191C"/>
    <w:rsid w:val="00AC5F17"/>
    <w:rsid w:val="00AF3EF5"/>
    <w:rsid w:val="00B171A4"/>
    <w:rsid w:val="00B21A65"/>
    <w:rsid w:val="00B41B1C"/>
    <w:rsid w:val="00B94FAE"/>
    <w:rsid w:val="00BB4DC5"/>
    <w:rsid w:val="00BD371F"/>
    <w:rsid w:val="00BE0C68"/>
    <w:rsid w:val="00BE4A39"/>
    <w:rsid w:val="00C02F76"/>
    <w:rsid w:val="00C13EC6"/>
    <w:rsid w:val="00C22D2A"/>
    <w:rsid w:val="00C34BAA"/>
    <w:rsid w:val="00C4127B"/>
    <w:rsid w:val="00C660AA"/>
    <w:rsid w:val="00C71F63"/>
    <w:rsid w:val="00C87D87"/>
    <w:rsid w:val="00CA28F2"/>
    <w:rsid w:val="00CC49FC"/>
    <w:rsid w:val="00CC5447"/>
    <w:rsid w:val="00CF78BA"/>
    <w:rsid w:val="00D248C3"/>
    <w:rsid w:val="00D33C7F"/>
    <w:rsid w:val="00D4068D"/>
    <w:rsid w:val="00D62DCF"/>
    <w:rsid w:val="00D84132"/>
    <w:rsid w:val="00D93C57"/>
    <w:rsid w:val="00DB6A9E"/>
    <w:rsid w:val="00DC0141"/>
    <w:rsid w:val="00DD06C4"/>
    <w:rsid w:val="00DD3CCE"/>
    <w:rsid w:val="00DE4E7A"/>
    <w:rsid w:val="00E36DC5"/>
    <w:rsid w:val="00E4049A"/>
    <w:rsid w:val="00E418DE"/>
    <w:rsid w:val="00E4772B"/>
    <w:rsid w:val="00E9487E"/>
    <w:rsid w:val="00EA4566"/>
    <w:rsid w:val="00EB2E21"/>
    <w:rsid w:val="00EB3E95"/>
    <w:rsid w:val="00ED3503"/>
    <w:rsid w:val="00EE3A71"/>
    <w:rsid w:val="00F2072E"/>
    <w:rsid w:val="00F61578"/>
    <w:rsid w:val="00F862E2"/>
    <w:rsid w:val="00FA61E0"/>
    <w:rsid w:val="00FC4F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2751ADD-DFD2-4883-ABF8-853A11D39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4E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C4C17"/>
    <w:pPr>
      <w:tabs>
        <w:tab w:val="center" w:pos="4680"/>
        <w:tab w:val="right" w:pos="9360"/>
      </w:tabs>
      <w:spacing w:after="0" w:line="240" w:lineRule="auto"/>
    </w:pPr>
  </w:style>
  <w:style w:type="character" w:customStyle="1" w:styleId="HeaderChar">
    <w:name w:val="Header Char"/>
    <w:basedOn w:val="DefaultParagraphFont"/>
    <w:link w:val="Header"/>
    <w:rsid w:val="002C4C17"/>
  </w:style>
  <w:style w:type="paragraph" w:styleId="Footer">
    <w:name w:val="footer"/>
    <w:basedOn w:val="Normal"/>
    <w:link w:val="FooterChar"/>
    <w:uiPriority w:val="99"/>
    <w:unhideWhenUsed/>
    <w:rsid w:val="002C4C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C17"/>
  </w:style>
  <w:style w:type="paragraph" w:styleId="BalloonText">
    <w:name w:val="Balloon Text"/>
    <w:basedOn w:val="Normal"/>
    <w:link w:val="BalloonTextChar"/>
    <w:semiHidden/>
    <w:unhideWhenUsed/>
    <w:rsid w:val="004141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41412D"/>
    <w:rPr>
      <w:rFonts w:ascii="Segoe UI" w:hAnsi="Segoe UI" w:cs="Segoe UI"/>
      <w:sz w:val="18"/>
      <w:szCs w:val="18"/>
    </w:rPr>
  </w:style>
  <w:style w:type="table" w:styleId="TableGrid">
    <w:name w:val="Table Grid"/>
    <w:basedOn w:val="TableNormal"/>
    <w:uiPriority w:val="59"/>
    <w:rsid w:val="006C6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862E2"/>
    <w:pPr>
      <w:widowControl/>
      <w:spacing w:after="0" w:line="240" w:lineRule="auto"/>
      <w:ind w:left="720"/>
      <w:contextualSpacing/>
    </w:pPr>
    <w:rPr>
      <w:sz w:val="24"/>
      <w:szCs w:val="24"/>
    </w:rPr>
  </w:style>
  <w:style w:type="paragraph" w:customStyle="1" w:styleId="NoteLevel11">
    <w:name w:val="Note Level 11"/>
    <w:basedOn w:val="Normal"/>
    <w:uiPriority w:val="99"/>
    <w:semiHidden/>
    <w:rsid w:val="00D4068D"/>
    <w:pPr>
      <w:keepNext/>
      <w:widowControl/>
      <w:numPr>
        <w:numId w:val="3"/>
      </w:numPr>
      <w:spacing w:after="0" w:line="240" w:lineRule="auto"/>
      <w:contextualSpacing/>
      <w:outlineLvl w:val="0"/>
    </w:pPr>
    <w:rPr>
      <w:rFonts w:ascii="Verdana" w:eastAsia="MS ????" w:hAnsi="Verdana" w:cs="Verdana"/>
      <w:sz w:val="24"/>
      <w:szCs w:val="24"/>
    </w:rPr>
  </w:style>
  <w:style w:type="paragraph" w:customStyle="1" w:styleId="NoteLevel21">
    <w:name w:val="Note Level 21"/>
    <w:basedOn w:val="Normal"/>
    <w:uiPriority w:val="99"/>
    <w:semiHidden/>
    <w:rsid w:val="00D4068D"/>
    <w:pPr>
      <w:keepNext/>
      <w:widowControl/>
      <w:numPr>
        <w:ilvl w:val="1"/>
        <w:numId w:val="3"/>
      </w:numPr>
      <w:spacing w:after="0" w:line="240" w:lineRule="auto"/>
      <w:contextualSpacing/>
      <w:outlineLvl w:val="1"/>
    </w:pPr>
    <w:rPr>
      <w:rFonts w:ascii="Verdana" w:eastAsia="MS ????" w:hAnsi="Verdana" w:cs="Verdana"/>
      <w:sz w:val="24"/>
      <w:szCs w:val="24"/>
    </w:rPr>
  </w:style>
  <w:style w:type="paragraph" w:customStyle="1" w:styleId="NoteLevel31">
    <w:name w:val="Note Level 31"/>
    <w:basedOn w:val="Normal"/>
    <w:uiPriority w:val="99"/>
    <w:semiHidden/>
    <w:rsid w:val="00D4068D"/>
    <w:pPr>
      <w:keepNext/>
      <w:widowControl/>
      <w:numPr>
        <w:ilvl w:val="2"/>
        <w:numId w:val="3"/>
      </w:numPr>
      <w:spacing w:after="0" w:line="240" w:lineRule="auto"/>
      <w:contextualSpacing/>
      <w:outlineLvl w:val="2"/>
    </w:pPr>
    <w:rPr>
      <w:rFonts w:ascii="Verdana" w:eastAsia="MS ????" w:hAnsi="Verdana" w:cs="Verdana"/>
      <w:sz w:val="24"/>
      <w:szCs w:val="24"/>
    </w:rPr>
  </w:style>
  <w:style w:type="paragraph" w:customStyle="1" w:styleId="NoteLevel41">
    <w:name w:val="Note Level 41"/>
    <w:basedOn w:val="Normal"/>
    <w:uiPriority w:val="99"/>
    <w:semiHidden/>
    <w:rsid w:val="00D4068D"/>
    <w:pPr>
      <w:keepNext/>
      <w:widowControl/>
      <w:numPr>
        <w:ilvl w:val="3"/>
        <w:numId w:val="3"/>
      </w:numPr>
      <w:spacing w:after="0" w:line="240" w:lineRule="auto"/>
      <w:contextualSpacing/>
      <w:outlineLvl w:val="3"/>
    </w:pPr>
    <w:rPr>
      <w:rFonts w:ascii="Verdana" w:eastAsia="MS ????" w:hAnsi="Verdana" w:cs="Verdana"/>
      <w:sz w:val="24"/>
      <w:szCs w:val="24"/>
    </w:rPr>
  </w:style>
  <w:style w:type="paragraph" w:customStyle="1" w:styleId="NoteLevel51">
    <w:name w:val="Note Level 51"/>
    <w:basedOn w:val="Normal"/>
    <w:uiPriority w:val="99"/>
    <w:semiHidden/>
    <w:rsid w:val="00D4068D"/>
    <w:pPr>
      <w:keepNext/>
      <w:widowControl/>
      <w:numPr>
        <w:ilvl w:val="4"/>
        <w:numId w:val="3"/>
      </w:numPr>
      <w:spacing w:after="0" w:line="240" w:lineRule="auto"/>
      <w:contextualSpacing/>
      <w:outlineLvl w:val="4"/>
    </w:pPr>
    <w:rPr>
      <w:rFonts w:ascii="Verdana" w:eastAsia="MS ????" w:hAnsi="Verdana" w:cs="Verdana"/>
      <w:sz w:val="24"/>
      <w:szCs w:val="24"/>
    </w:rPr>
  </w:style>
  <w:style w:type="paragraph" w:customStyle="1" w:styleId="NoteLevel61">
    <w:name w:val="Note Level 61"/>
    <w:basedOn w:val="Normal"/>
    <w:uiPriority w:val="99"/>
    <w:semiHidden/>
    <w:rsid w:val="00D4068D"/>
    <w:pPr>
      <w:keepNext/>
      <w:widowControl/>
      <w:numPr>
        <w:ilvl w:val="5"/>
        <w:numId w:val="3"/>
      </w:numPr>
      <w:spacing w:after="0" w:line="240" w:lineRule="auto"/>
      <w:contextualSpacing/>
      <w:outlineLvl w:val="5"/>
    </w:pPr>
    <w:rPr>
      <w:rFonts w:ascii="Verdana" w:eastAsia="MS ????" w:hAnsi="Verdana" w:cs="Verdana"/>
      <w:sz w:val="24"/>
      <w:szCs w:val="24"/>
    </w:rPr>
  </w:style>
  <w:style w:type="paragraph" w:customStyle="1" w:styleId="NoteLevel71">
    <w:name w:val="Note Level 71"/>
    <w:basedOn w:val="Normal"/>
    <w:uiPriority w:val="99"/>
    <w:semiHidden/>
    <w:rsid w:val="00D4068D"/>
    <w:pPr>
      <w:keepNext/>
      <w:widowControl/>
      <w:numPr>
        <w:ilvl w:val="6"/>
        <w:numId w:val="3"/>
      </w:numPr>
      <w:spacing w:after="0" w:line="240" w:lineRule="auto"/>
      <w:contextualSpacing/>
      <w:outlineLvl w:val="6"/>
    </w:pPr>
    <w:rPr>
      <w:rFonts w:ascii="Verdana" w:eastAsia="MS ????" w:hAnsi="Verdana" w:cs="Verdana"/>
      <w:sz w:val="24"/>
      <w:szCs w:val="24"/>
    </w:rPr>
  </w:style>
  <w:style w:type="paragraph" w:customStyle="1" w:styleId="NoteLevel81">
    <w:name w:val="Note Level 81"/>
    <w:basedOn w:val="Normal"/>
    <w:uiPriority w:val="99"/>
    <w:semiHidden/>
    <w:rsid w:val="00D4068D"/>
    <w:pPr>
      <w:keepNext/>
      <w:widowControl/>
      <w:numPr>
        <w:ilvl w:val="7"/>
        <w:numId w:val="3"/>
      </w:numPr>
      <w:spacing w:after="0" w:line="240" w:lineRule="auto"/>
      <w:contextualSpacing/>
      <w:outlineLvl w:val="7"/>
    </w:pPr>
    <w:rPr>
      <w:rFonts w:ascii="Verdana" w:eastAsia="MS ????" w:hAnsi="Verdana" w:cs="Verdana"/>
      <w:sz w:val="24"/>
      <w:szCs w:val="24"/>
    </w:rPr>
  </w:style>
  <w:style w:type="paragraph" w:customStyle="1" w:styleId="NoteLevel91">
    <w:name w:val="Note Level 91"/>
    <w:basedOn w:val="Normal"/>
    <w:uiPriority w:val="99"/>
    <w:semiHidden/>
    <w:rsid w:val="00D4068D"/>
    <w:pPr>
      <w:keepNext/>
      <w:widowControl/>
      <w:numPr>
        <w:ilvl w:val="8"/>
        <w:numId w:val="3"/>
      </w:numPr>
      <w:spacing w:after="0" w:line="240" w:lineRule="auto"/>
      <w:contextualSpacing/>
      <w:outlineLvl w:val="8"/>
    </w:pPr>
    <w:rPr>
      <w:rFonts w:ascii="Verdana" w:eastAsia="MS ????" w:hAnsi="Verdana" w:cs="Verdana"/>
      <w:sz w:val="24"/>
      <w:szCs w:val="24"/>
    </w:rPr>
  </w:style>
  <w:style w:type="character" w:customStyle="1" w:styleId="def">
    <w:name w:val="def"/>
    <w:basedOn w:val="DefaultParagraphFont"/>
    <w:rsid w:val="00D4068D"/>
  </w:style>
  <w:style w:type="character" w:customStyle="1" w:styleId="apple-converted-space">
    <w:name w:val="apple-converted-space"/>
    <w:basedOn w:val="DefaultParagraphFont"/>
    <w:rsid w:val="00D4068D"/>
  </w:style>
  <w:style w:type="paragraph" w:styleId="NormalWeb">
    <w:name w:val="Normal (Web)"/>
    <w:basedOn w:val="Normal"/>
    <w:uiPriority w:val="99"/>
    <w:rsid w:val="007904B5"/>
    <w:pPr>
      <w:widowControl/>
      <w:spacing w:beforeLines="1" w:afterLines="1" w:after="0" w:line="240" w:lineRule="auto"/>
    </w:pPr>
    <w:rPr>
      <w:rFonts w:ascii="Times" w:eastAsia="Cambria" w:hAnsi="Times" w:cs="Times"/>
      <w:sz w:val="20"/>
      <w:szCs w:val="20"/>
    </w:rPr>
  </w:style>
  <w:style w:type="character" w:styleId="Strong">
    <w:name w:val="Strong"/>
    <w:basedOn w:val="DefaultParagraphFont"/>
    <w:uiPriority w:val="22"/>
    <w:qFormat/>
    <w:rsid w:val="007904B5"/>
    <w:rPr>
      <w:b/>
      <w:bCs/>
    </w:rPr>
  </w:style>
  <w:style w:type="character" w:styleId="Emphasis">
    <w:name w:val="Emphasis"/>
    <w:basedOn w:val="DefaultParagraphFont"/>
    <w:uiPriority w:val="20"/>
    <w:qFormat/>
    <w:rsid w:val="007904B5"/>
    <w:rPr>
      <w:i/>
      <w:iCs/>
    </w:rPr>
  </w:style>
  <w:style w:type="character" w:customStyle="1" w:styleId="text-node">
    <w:name w:val="text-node"/>
    <w:basedOn w:val="DefaultParagraphFont"/>
    <w:rsid w:val="007904B5"/>
  </w:style>
  <w:style w:type="paragraph" w:customStyle="1" w:styleId="Body">
    <w:name w:val="Body"/>
    <w:rsid w:val="00646A64"/>
    <w:pPr>
      <w:widowControl/>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character" w:styleId="PageNumber">
    <w:name w:val="page number"/>
    <w:basedOn w:val="DefaultParagraphFont"/>
    <w:rsid w:val="00646A64"/>
  </w:style>
  <w:style w:type="character" w:styleId="Hyperlink">
    <w:name w:val="Hyperlink"/>
    <w:basedOn w:val="DefaultParagraphFont"/>
    <w:uiPriority w:val="99"/>
    <w:unhideWhenUsed/>
    <w:rsid w:val="00AF3EF5"/>
    <w:rPr>
      <w:color w:val="0000FF" w:themeColor="hyperlink"/>
      <w:u w:val="single"/>
    </w:rPr>
  </w:style>
  <w:style w:type="table" w:customStyle="1" w:styleId="TableGrid1">
    <w:name w:val="Table Grid1"/>
    <w:basedOn w:val="TableNormal"/>
    <w:next w:val="TableGrid"/>
    <w:uiPriority w:val="59"/>
    <w:rsid w:val="009821A7"/>
    <w:pPr>
      <w:widowControl/>
      <w:spacing w:after="0" w:line="240" w:lineRule="auto"/>
    </w:pPr>
    <w:rPr>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GridTable1Light-Accent1">
    <w:name w:val="Grid Table 1 Light Accent 1"/>
    <w:basedOn w:val="TableNormal"/>
    <w:uiPriority w:val="46"/>
    <w:rsid w:val="009821A7"/>
    <w:pPr>
      <w:widowControl/>
      <w:spacing w:after="0" w:line="240" w:lineRule="auto"/>
    </w:pPr>
    <w:rPr>
      <w:sz w:val="24"/>
      <w:szCs w:val="24"/>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NoList1">
    <w:name w:val="No List1"/>
    <w:next w:val="NoList"/>
    <w:uiPriority w:val="99"/>
    <w:semiHidden/>
    <w:unhideWhenUsed/>
    <w:rsid w:val="00FA61E0"/>
  </w:style>
  <w:style w:type="table" w:customStyle="1" w:styleId="TableGrid2">
    <w:name w:val="Table Grid2"/>
    <w:basedOn w:val="TableNormal"/>
    <w:next w:val="TableGrid"/>
    <w:uiPriority w:val="59"/>
    <w:rsid w:val="00FA61E0"/>
    <w:pPr>
      <w:widowControl/>
      <w:spacing w:after="0" w:line="240" w:lineRule="auto"/>
    </w:pPr>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1">
    <w:name w:val="Colorful List - Accent 11"/>
    <w:basedOn w:val="Normal"/>
    <w:uiPriority w:val="99"/>
    <w:qFormat/>
    <w:rsid w:val="00FA61E0"/>
    <w:pPr>
      <w:widowControl/>
      <w:spacing w:line="240" w:lineRule="auto"/>
      <w:ind w:left="720"/>
      <w:contextualSpacing/>
    </w:pPr>
    <w:rPr>
      <w:rFonts w:ascii="Cambria" w:eastAsia="Times New Roman" w:hAnsi="Cambria" w:cs="Cambria"/>
      <w:sz w:val="24"/>
      <w:szCs w:val="24"/>
    </w:rPr>
  </w:style>
  <w:style w:type="paragraph" w:styleId="BodyText">
    <w:name w:val="Body Text"/>
    <w:basedOn w:val="Normal"/>
    <w:link w:val="BodyTextChar"/>
    <w:uiPriority w:val="99"/>
    <w:rsid w:val="00FA61E0"/>
    <w:pPr>
      <w:widowControl/>
      <w:spacing w:line="264" w:lineRule="auto"/>
    </w:pPr>
    <w:rPr>
      <w:rFonts w:ascii="Cambria" w:eastAsia="Times New Roman" w:hAnsi="Cambria" w:cs="Times New Roman"/>
      <w:color w:val="262626"/>
      <w:sz w:val="20"/>
      <w:szCs w:val="20"/>
    </w:rPr>
  </w:style>
  <w:style w:type="character" w:customStyle="1" w:styleId="BodyTextChar">
    <w:name w:val="Body Text Char"/>
    <w:basedOn w:val="DefaultParagraphFont"/>
    <w:link w:val="BodyText"/>
    <w:uiPriority w:val="99"/>
    <w:rsid w:val="00FA61E0"/>
    <w:rPr>
      <w:rFonts w:ascii="Cambria" w:eastAsia="Times New Roman" w:hAnsi="Cambria" w:cs="Times New Roman"/>
      <w:color w:val="262626"/>
      <w:sz w:val="20"/>
      <w:szCs w:val="20"/>
    </w:rPr>
  </w:style>
  <w:style w:type="character" w:styleId="CommentReference">
    <w:name w:val="annotation reference"/>
    <w:basedOn w:val="DefaultParagraphFont"/>
    <w:semiHidden/>
    <w:unhideWhenUsed/>
    <w:rsid w:val="00FA61E0"/>
    <w:rPr>
      <w:sz w:val="16"/>
      <w:szCs w:val="16"/>
    </w:rPr>
  </w:style>
  <w:style w:type="paragraph" w:customStyle="1" w:styleId="CommentText1">
    <w:name w:val="Comment Text1"/>
    <w:basedOn w:val="Normal"/>
    <w:next w:val="CommentText"/>
    <w:link w:val="CommentTextChar"/>
    <w:semiHidden/>
    <w:unhideWhenUsed/>
    <w:rsid w:val="00FA61E0"/>
    <w:pPr>
      <w:widowControl/>
      <w:spacing w:after="0" w:line="240" w:lineRule="auto"/>
    </w:pPr>
    <w:rPr>
      <w:sz w:val="20"/>
      <w:szCs w:val="20"/>
    </w:rPr>
  </w:style>
  <w:style w:type="character" w:customStyle="1" w:styleId="CommentTextChar">
    <w:name w:val="Comment Text Char"/>
    <w:basedOn w:val="DefaultParagraphFont"/>
    <w:link w:val="CommentText1"/>
    <w:semiHidden/>
    <w:rsid w:val="00FA61E0"/>
    <w:rPr>
      <w:sz w:val="20"/>
      <w:szCs w:val="20"/>
    </w:rPr>
  </w:style>
  <w:style w:type="paragraph" w:customStyle="1" w:styleId="CommentSubject1">
    <w:name w:val="Comment Subject1"/>
    <w:basedOn w:val="CommentText"/>
    <w:next w:val="CommentText"/>
    <w:semiHidden/>
    <w:unhideWhenUsed/>
    <w:rsid w:val="00FA61E0"/>
    <w:pPr>
      <w:widowControl/>
      <w:spacing w:after="0"/>
    </w:pPr>
    <w:rPr>
      <w:b/>
      <w:bCs/>
    </w:rPr>
  </w:style>
  <w:style w:type="character" w:customStyle="1" w:styleId="CommentSubjectChar">
    <w:name w:val="Comment Subject Char"/>
    <w:basedOn w:val="CommentTextChar"/>
    <w:link w:val="CommentSubject"/>
    <w:semiHidden/>
    <w:rsid w:val="00FA61E0"/>
    <w:rPr>
      <w:sz w:val="20"/>
      <w:szCs w:val="20"/>
    </w:rPr>
  </w:style>
  <w:style w:type="paragraph" w:customStyle="1" w:styleId="Revision1">
    <w:name w:val="Revision1"/>
    <w:next w:val="Revision"/>
    <w:hidden/>
    <w:semiHidden/>
    <w:rsid w:val="00FA61E0"/>
    <w:pPr>
      <w:widowControl/>
      <w:spacing w:after="0" w:line="240" w:lineRule="auto"/>
    </w:pPr>
    <w:rPr>
      <w:sz w:val="24"/>
      <w:szCs w:val="24"/>
    </w:rPr>
  </w:style>
  <w:style w:type="paragraph" w:styleId="CommentText">
    <w:name w:val="annotation text"/>
    <w:basedOn w:val="Normal"/>
    <w:link w:val="CommentTextChar1"/>
    <w:uiPriority w:val="99"/>
    <w:semiHidden/>
    <w:unhideWhenUsed/>
    <w:rsid w:val="00FA61E0"/>
    <w:pPr>
      <w:spacing w:line="240" w:lineRule="auto"/>
    </w:pPr>
    <w:rPr>
      <w:sz w:val="20"/>
      <w:szCs w:val="20"/>
    </w:rPr>
  </w:style>
  <w:style w:type="character" w:customStyle="1" w:styleId="CommentTextChar1">
    <w:name w:val="Comment Text Char1"/>
    <w:basedOn w:val="DefaultParagraphFont"/>
    <w:link w:val="CommentText"/>
    <w:uiPriority w:val="99"/>
    <w:semiHidden/>
    <w:rsid w:val="00FA61E0"/>
    <w:rPr>
      <w:sz w:val="20"/>
      <w:szCs w:val="20"/>
    </w:rPr>
  </w:style>
  <w:style w:type="paragraph" w:styleId="CommentSubject">
    <w:name w:val="annotation subject"/>
    <w:basedOn w:val="CommentText"/>
    <w:next w:val="CommentText"/>
    <w:link w:val="CommentSubjectChar"/>
    <w:semiHidden/>
    <w:unhideWhenUsed/>
    <w:rsid w:val="00FA61E0"/>
  </w:style>
  <w:style w:type="character" w:customStyle="1" w:styleId="CommentSubjectChar1">
    <w:name w:val="Comment Subject Char1"/>
    <w:basedOn w:val="CommentTextChar1"/>
    <w:uiPriority w:val="99"/>
    <w:semiHidden/>
    <w:rsid w:val="00FA61E0"/>
    <w:rPr>
      <w:b/>
      <w:bCs/>
      <w:sz w:val="20"/>
      <w:szCs w:val="20"/>
    </w:rPr>
  </w:style>
  <w:style w:type="paragraph" w:styleId="Revision">
    <w:name w:val="Revision"/>
    <w:hidden/>
    <w:uiPriority w:val="99"/>
    <w:semiHidden/>
    <w:rsid w:val="00FA61E0"/>
    <w:pPr>
      <w:widowControl/>
      <w:spacing w:after="0" w:line="240" w:lineRule="auto"/>
    </w:pPr>
  </w:style>
  <w:style w:type="table" w:customStyle="1" w:styleId="TableGrid3">
    <w:name w:val="Table Grid3"/>
    <w:basedOn w:val="TableNormal"/>
    <w:next w:val="TableGrid"/>
    <w:uiPriority w:val="59"/>
    <w:rsid w:val="002238AC"/>
    <w:pPr>
      <w:widowControl/>
      <w:spacing w:after="0" w:line="240" w:lineRule="auto"/>
    </w:pPr>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2238AC"/>
    <w:pPr>
      <w:widowControl/>
      <w:spacing w:after="0" w:line="240" w:lineRule="auto"/>
    </w:pPr>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070752"/>
    <w:pPr>
      <w:widowControl/>
      <w:spacing w:after="0" w:line="240" w:lineRule="auto"/>
    </w:pPr>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941158"/>
    <w:pPr>
      <w:widowControl/>
      <w:spacing w:after="0" w:line="240" w:lineRule="auto"/>
    </w:pPr>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96479">
      <w:bodyDiv w:val="1"/>
      <w:marLeft w:val="0"/>
      <w:marRight w:val="0"/>
      <w:marTop w:val="0"/>
      <w:marBottom w:val="0"/>
      <w:divBdr>
        <w:top w:val="none" w:sz="0" w:space="0" w:color="auto"/>
        <w:left w:val="none" w:sz="0" w:space="0" w:color="auto"/>
        <w:bottom w:val="none" w:sz="0" w:space="0" w:color="auto"/>
        <w:right w:val="none" w:sz="0" w:space="0" w:color="auto"/>
      </w:divBdr>
    </w:div>
    <w:div w:id="112208967">
      <w:bodyDiv w:val="1"/>
      <w:marLeft w:val="0"/>
      <w:marRight w:val="0"/>
      <w:marTop w:val="0"/>
      <w:marBottom w:val="0"/>
      <w:divBdr>
        <w:top w:val="none" w:sz="0" w:space="0" w:color="auto"/>
        <w:left w:val="none" w:sz="0" w:space="0" w:color="auto"/>
        <w:bottom w:val="none" w:sz="0" w:space="0" w:color="auto"/>
        <w:right w:val="none" w:sz="0" w:space="0" w:color="auto"/>
      </w:divBdr>
    </w:div>
    <w:div w:id="143204338">
      <w:bodyDiv w:val="1"/>
      <w:marLeft w:val="0"/>
      <w:marRight w:val="0"/>
      <w:marTop w:val="0"/>
      <w:marBottom w:val="0"/>
      <w:divBdr>
        <w:top w:val="none" w:sz="0" w:space="0" w:color="auto"/>
        <w:left w:val="none" w:sz="0" w:space="0" w:color="auto"/>
        <w:bottom w:val="none" w:sz="0" w:space="0" w:color="auto"/>
        <w:right w:val="none" w:sz="0" w:space="0" w:color="auto"/>
      </w:divBdr>
    </w:div>
    <w:div w:id="145779464">
      <w:bodyDiv w:val="1"/>
      <w:marLeft w:val="0"/>
      <w:marRight w:val="0"/>
      <w:marTop w:val="0"/>
      <w:marBottom w:val="0"/>
      <w:divBdr>
        <w:top w:val="none" w:sz="0" w:space="0" w:color="auto"/>
        <w:left w:val="none" w:sz="0" w:space="0" w:color="auto"/>
        <w:bottom w:val="none" w:sz="0" w:space="0" w:color="auto"/>
        <w:right w:val="none" w:sz="0" w:space="0" w:color="auto"/>
      </w:divBdr>
    </w:div>
    <w:div w:id="201479266">
      <w:bodyDiv w:val="1"/>
      <w:marLeft w:val="0"/>
      <w:marRight w:val="0"/>
      <w:marTop w:val="0"/>
      <w:marBottom w:val="0"/>
      <w:divBdr>
        <w:top w:val="none" w:sz="0" w:space="0" w:color="auto"/>
        <w:left w:val="none" w:sz="0" w:space="0" w:color="auto"/>
        <w:bottom w:val="none" w:sz="0" w:space="0" w:color="auto"/>
        <w:right w:val="none" w:sz="0" w:space="0" w:color="auto"/>
      </w:divBdr>
    </w:div>
    <w:div w:id="354163045">
      <w:bodyDiv w:val="1"/>
      <w:marLeft w:val="0"/>
      <w:marRight w:val="0"/>
      <w:marTop w:val="0"/>
      <w:marBottom w:val="0"/>
      <w:divBdr>
        <w:top w:val="none" w:sz="0" w:space="0" w:color="auto"/>
        <w:left w:val="none" w:sz="0" w:space="0" w:color="auto"/>
        <w:bottom w:val="none" w:sz="0" w:space="0" w:color="auto"/>
        <w:right w:val="none" w:sz="0" w:space="0" w:color="auto"/>
      </w:divBdr>
    </w:div>
    <w:div w:id="390153159">
      <w:bodyDiv w:val="1"/>
      <w:marLeft w:val="0"/>
      <w:marRight w:val="0"/>
      <w:marTop w:val="0"/>
      <w:marBottom w:val="0"/>
      <w:divBdr>
        <w:top w:val="none" w:sz="0" w:space="0" w:color="auto"/>
        <w:left w:val="none" w:sz="0" w:space="0" w:color="auto"/>
        <w:bottom w:val="none" w:sz="0" w:space="0" w:color="auto"/>
        <w:right w:val="none" w:sz="0" w:space="0" w:color="auto"/>
      </w:divBdr>
    </w:div>
    <w:div w:id="406802020">
      <w:bodyDiv w:val="1"/>
      <w:marLeft w:val="0"/>
      <w:marRight w:val="0"/>
      <w:marTop w:val="0"/>
      <w:marBottom w:val="0"/>
      <w:divBdr>
        <w:top w:val="none" w:sz="0" w:space="0" w:color="auto"/>
        <w:left w:val="none" w:sz="0" w:space="0" w:color="auto"/>
        <w:bottom w:val="none" w:sz="0" w:space="0" w:color="auto"/>
        <w:right w:val="none" w:sz="0" w:space="0" w:color="auto"/>
      </w:divBdr>
    </w:div>
    <w:div w:id="409934482">
      <w:bodyDiv w:val="1"/>
      <w:marLeft w:val="0"/>
      <w:marRight w:val="0"/>
      <w:marTop w:val="0"/>
      <w:marBottom w:val="0"/>
      <w:divBdr>
        <w:top w:val="none" w:sz="0" w:space="0" w:color="auto"/>
        <w:left w:val="none" w:sz="0" w:space="0" w:color="auto"/>
        <w:bottom w:val="none" w:sz="0" w:space="0" w:color="auto"/>
        <w:right w:val="none" w:sz="0" w:space="0" w:color="auto"/>
      </w:divBdr>
    </w:div>
    <w:div w:id="448163106">
      <w:bodyDiv w:val="1"/>
      <w:marLeft w:val="0"/>
      <w:marRight w:val="0"/>
      <w:marTop w:val="0"/>
      <w:marBottom w:val="0"/>
      <w:divBdr>
        <w:top w:val="none" w:sz="0" w:space="0" w:color="auto"/>
        <w:left w:val="none" w:sz="0" w:space="0" w:color="auto"/>
        <w:bottom w:val="none" w:sz="0" w:space="0" w:color="auto"/>
        <w:right w:val="none" w:sz="0" w:space="0" w:color="auto"/>
      </w:divBdr>
    </w:div>
    <w:div w:id="507838830">
      <w:bodyDiv w:val="1"/>
      <w:marLeft w:val="0"/>
      <w:marRight w:val="0"/>
      <w:marTop w:val="0"/>
      <w:marBottom w:val="0"/>
      <w:divBdr>
        <w:top w:val="none" w:sz="0" w:space="0" w:color="auto"/>
        <w:left w:val="none" w:sz="0" w:space="0" w:color="auto"/>
        <w:bottom w:val="none" w:sz="0" w:space="0" w:color="auto"/>
        <w:right w:val="none" w:sz="0" w:space="0" w:color="auto"/>
      </w:divBdr>
    </w:div>
    <w:div w:id="607323016">
      <w:bodyDiv w:val="1"/>
      <w:marLeft w:val="0"/>
      <w:marRight w:val="0"/>
      <w:marTop w:val="0"/>
      <w:marBottom w:val="0"/>
      <w:divBdr>
        <w:top w:val="none" w:sz="0" w:space="0" w:color="auto"/>
        <w:left w:val="none" w:sz="0" w:space="0" w:color="auto"/>
        <w:bottom w:val="none" w:sz="0" w:space="0" w:color="auto"/>
        <w:right w:val="none" w:sz="0" w:space="0" w:color="auto"/>
      </w:divBdr>
    </w:div>
    <w:div w:id="642932312">
      <w:bodyDiv w:val="1"/>
      <w:marLeft w:val="0"/>
      <w:marRight w:val="0"/>
      <w:marTop w:val="0"/>
      <w:marBottom w:val="0"/>
      <w:divBdr>
        <w:top w:val="none" w:sz="0" w:space="0" w:color="auto"/>
        <w:left w:val="none" w:sz="0" w:space="0" w:color="auto"/>
        <w:bottom w:val="none" w:sz="0" w:space="0" w:color="auto"/>
        <w:right w:val="none" w:sz="0" w:space="0" w:color="auto"/>
      </w:divBdr>
    </w:div>
    <w:div w:id="675502200">
      <w:bodyDiv w:val="1"/>
      <w:marLeft w:val="0"/>
      <w:marRight w:val="0"/>
      <w:marTop w:val="0"/>
      <w:marBottom w:val="0"/>
      <w:divBdr>
        <w:top w:val="none" w:sz="0" w:space="0" w:color="auto"/>
        <w:left w:val="none" w:sz="0" w:space="0" w:color="auto"/>
        <w:bottom w:val="none" w:sz="0" w:space="0" w:color="auto"/>
        <w:right w:val="none" w:sz="0" w:space="0" w:color="auto"/>
      </w:divBdr>
    </w:div>
    <w:div w:id="779564449">
      <w:bodyDiv w:val="1"/>
      <w:marLeft w:val="0"/>
      <w:marRight w:val="0"/>
      <w:marTop w:val="0"/>
      <w:marBottom w:val="0"/>
      <w:divBdr>
        <w:top w:val="none" w:sz="0" w:space="0" w:color="auto"/>
        <w:left w:val="none" w:sz="0" w:space="0" w:color="auto"/>
        <w:bottom w:val="none" w:sz="0" w:space="0" w:color="auto"/>
        <w:right w:val="none" w:sz="0" w:space="0" w:color="auto"/>
      </w:divBdr>
    </w:div>
    <w:div w:id="893545118">
      <w:bodyDiv w:val="1"/>
      <w:marLeft w:val="0"/>
      <w:marRight w:val="0"/>
      <w:marTop w:val="0"/>
      <w:marBottom w:val="0"/>
      <w:divBdr>
        <w:top w:val="none" w:sz="0" w:space="0" w:color="auto"/>
        <w:left w:val="none" w:sz="0" w:space="0" w:color="auto"/>
        <w:bottom w:val="none" w:sz="0" w:space="0" w:color="auto"/>
        <w:right w:val="none" w:sz="0" w:space="0" w:color="auto"/>
      </w:divBdr>
    </w:div>
    <w:div w:id="940912519">
      <w:bodyDiv w:val="1"/>
      <w:marLeft w:val="0"/>
      <w:marRight w:val="0"/>
      <w:marTop w:val="0"/>
      <w:marBottom w:val="0"/>
      <w:divBdr>
        <w:top w:val="none" w:sz="0" w:space="0" w:color="auto"/>
        <w:left w:val="none" w:sz="0" w:space="0" w:color="auto"/>
        <w:bottom w:val="none" w:sz="0" w:space="0" w:color="auto"/>
        <w:right w:val="none" w:sz="0" w:space="0" w:color="auto"/>
      </w:divBdr>
    </w:div>
    <w:div w:id="994645067">
      <w:bodyDiv w:val="1"/>
      <w:marLeft w:val="0"/>
      <w:marRight w:val="0"/>
      <w:marTop w:val="0"/>
      <w:marBottom w:val="0"/>
      <w:divBdr>
        <w:top w:val="none" w:sz="0" w:space="0" w:color="auto"/>
        <w:left w:val="none" w:sz="0" w:space="0" w:color="auto"/>
        <w:bottom w:val="none" w:sz="0" w:space="0" w:color="auto"/>
        <w:right w:val="none" w:sz="0" w:space="0" w:color="auto"/>
      </w:divBdr>
    </w:div>
    <w:div w:id="997613391">
      <w:bodyDiv w:val="1"/>
      <w:marLeft w:val="0"/>
      <w:marRight w:val="0"/>
      <w:marTop w:val="0"/>
      <w:marBottom w:val="0"/>
      <w:divBdr>
        <w:top w:val="none" w:sz="0" w:space="0" w:color="auto"/>
        <w:left w:val="none" w:sz="0" w:space="0" w:color="auto"/>
        <w:bottom w:val="none" w:sz="0" w:space="0" w:color="auto"/>
        <w:right w:val="none" w:sz="0" w:space="0" w:color="auto"/>
      </w:divBdr>
    </w:div>
    <w:div w:id="1100874004">
      <w:bodyDiv w:val="1"/>
      <w:marLeft w:val="0"/>
      <w:marRight w:val="0"/>
      <w:marTop w:val="0"/>
      <w:marBottom w:val="0"/>
      <w:divBdr>
        <w:top w:val="none" w:sz="0" w:space="0" w:color="auto"/>
        <w:left w:val="none" w:sz="0" w:space="0" w:color="auto"/>
        <w:bottom w:val="none" w:sz="0" w:space="0" w:color="auto"/>
        <w:right w:val="none" w:sz="0" w:space="0" w:color="auto"/>
      </w:divBdr>
    </w:div>
    <w:div w:id="1162625338">
      <w:bodyDiv w:val="1"/>
      <w:marLeft w:val="0"/>
      <w:marRight w:val="0"/>
      <w:marTop w:val="0"/>
      <w:marBottom w:val="0"/>
      <w:divBdr>
        <w:top w:val="none" w:sz="0" w:space="0" w:color="auto"/>
        <w:left w:val="none" w:sz="0" w:space="0" w:color="auto"/>
        <w:bottom w:val="none" w:sz="0" w:space="0" w:color="auto"/>
        <w:right w:val="none" w:sz="0" w:space="0" w:color="auto"/>
      </w:divBdr>
    </w:div>
    <w:div w:id="1167549868">
      <w:bodyDiv w:val="1"/>
      <w:marLeft w:val="0"/>
      <w:marRight w:val="0"/>
      <w:marTop w:val="0"/>
      <w:marBottom w:val="0"/>
      <w:divBdr>
        <w:top w:val="none" w:sz="0" w:space="0" w:color="auto"/>
        <w:left w:val="none" w:sz="0" w:space="0" w:color="auto"/>
        <w:bottom w:val="none" w:sz="0" w:space="0" w:color="auto"/>
        <w:right w:val="none" w:sz="0" w:space="0" w:color="auto"/>
      </w:divBdr>
    </w:div>
    <w:div w:id="1195269449">
      <w:bodyDiv w:val="1"/>
      <w:marLeft w:val="0"/>
      <w:marRight w:val="0"/>
      <w:marTop w:val="0"/>
      <w:marBottom w:val="0"/>
      <w:divBdr>
        <w:top w:val="none" w:sz="0" w:space="0" w:color="auto"/>
        <w:left w:val="none" w:sz="0" w:space="0" w:color="auto"/>
        <w:bottom w:val="none" w:sz="0" w:space="0" w:color="auto"/>
        <w:right w:val="none" w:sz="0" w:space="0" w:color="auto"/>
      </w:divBdr>
    </w:div>
    <w:div w:id="1269510067">
      <w:bodyDiv w:val="1"/>
      <w:marLeft w:val="0"/>
      <w:marRight w:val="0"/>
      <w:marTop w:val="0"/>
      <w:marBottom w:val="0"/>
      <w:divBdr>
        <w:top w:val="none" w:sz="0" w:space="0" w:color="auto"/>
        <w:left w:val="none" w:sz="0" w:space="0" w:color="auto"/>
        <w:bottom w:val="none" w:sz="0" w:space="0" w:color="auto"/>
        <w:right w:val="none" w:sz="0" w:space="0" w:color="auto"/>
      </w:divBdr>
    </w:div>
    <w:div w:id="1398238706">
      <w:bodyDiv w:val="1"/>
      <w:marLeft w:val="0"/>
      <w:marRight w:val="0"/>
      <w:marTop w:val="0"/>
      <w:marBottom w:val="0"/>
      <w:divBdr>
        <w:top w:val="none" w:sz="0" w:space="0" w:color="auto"/>
        <w:left w:val="none" w:sz="0" w:space="0" w:color="auto"/>
        <w:bottom w:val="none" w:sz="0" w:space="0" w:color="auto"/>
        <w:right w:val="none" w:sz="0" w:space="0" w:color="auto"/>
      </w:divBdr>
    </w:div>
    <w:div w:id="1404716869">
      <w:bodyDiv w:val="1"/>
      <w:marLeft w:val="0"/>
      <w:marRight w:val="0"/>
      <w:marTop w:val="0"/>
      <w:marBottom w:val="0"/>
      <w:divBdr>
        <w:top w:val="none" w:sz="0" w:space="0" w:color="auto"/>
        <w:left w:val="none" w:sz="0" w:space="0" w:color="auto"/>
        <w:bottom w:val="none" w:sz="0" w:space="0" w:color="auto"/>
        <w:right w:val="none" w:sz="0" w:space="0" w:color="auto"/>
      </w:divBdr>
    </w:div>
    <w:div w:id="1455782604">
      <w:bodyDiv w:val="1"/>
      <w:marLeft w:val="0"/>
      <w:marRight w:val="0"/>
      <w:marTop w:val="0"/>
      <w:marBottom w:val="0"/>
      <w:divBdr>
        <w:top w:val="none" w:sz="0" w:space="0" w:color="auto"/>
        <w:left w:val="none" w:sz="0" w:space="0" w:color="auto"/>
        <w:bottom w:val="none" w:sz="0" w:space="0" w:color="auto"/>
        <w:right w:val="none" w:sz="0" w:space="0" w:color="auto"/>
      </w:divBdr>
    </w:div>
    <w:div w:id="1528370443">
      <w:bodyDiv w:val="1"/>
      <w:marLeft w:val="0"/>
      <w:marRight w:val="0"/>
      <w:marTop w:val="0"/>
      <w:marBottom w:val="0"/>
      <w:divBdr>
        <w:top w:val="none" w:sz="0" w:space="0" w:color="auto"/>
        <w:left w:val="none" w:sz="0" w:space="0" w:color="auto"/>
        <w:bottom w:val="none" w:sz="0" w:space="0" w:color="auto"/>
        <w:right w:val="none" w:sz="0" w:space="0" w:color="auto"/>
      </w:divBdr>
    </w:div>
    <w:div w:id="1529022048">
      <w:bodyDiv w:val="1"/>
      <w:marLeft w:val="0"/>
      <w:marRight w:val="0"/>
      <w:marTop w:val="0"/>
      <w:marBottom w:val="0"/>
      <w:divBdr>
        <w:top w:val="none" w:sz="0" w:space="0" w:color="auto"/>
        <w:left w:val="none" w:sz="0" w:space="0" w:color="auto"/>
        <w:bottom w:val="none" w:sz="0" w:space="0" w:color="auto"/>
        <w:right w:val="none" w:sz="0" w:space="0" w:color="auto"/>
      </w:divBdr>
    </w:div>
    <w:div w:id="1641576018">
      <w:bodyDiv w:val="1"/>
      <w:marLeft w:val="0"/>
      <w:marRight w:val="0"/>
      <w:marTop w:val="0"/>
      <w:marBottom w:val="0"/>
      <w:divBdr>
        <w:top w:val="none" w:sz="0" w:space="0" w:color="auto"/>
        <w:left w:val="none" w:sz="0" w:space="0" w:color="auto"/>
        <w:bottom w:val="none" w:sz="0" w:space="0" w:color="auto"/>
        <w:right w:val="none" w:sz="0" w:space="0" w:color="auto"/>
      </w:divBdr>
    </w:div>
    <w:div w:id="1703817780">
      <w:bodyDiv w:val="1"/>
      <w:marLeft w:val="0"/>
      <w:marRight w:val="0"/>
      <w:marTop w:val="0"/>
      <w:marBottom w:val="0"/>
      <w:divBdr>
        <w:top w:val="none" w:sz="0" w:space="0" w:color="auto"/>
        <w:left w:val="none" w:sz="0" w:space="0" w:color="auto"/>
        <w:bottom w:val="none" w:sz="0" w:space="0" w:color="auto"/>
        <w:right w:val="none" w:sz="0" w:space="0" w:color="auto"/>
      </w:divBdr>
    </w:div>
    <w:div w:id="1774084792">
      <w:bodyDiv w:val="1"/>
      <w:marLeft w:val="0"/>
      <w:marRight w:val="0"/>
      <w:marTop w:val="0"/>
      <w:marBottom w:val="0"/>
      <w:divBdr>
        <w:top w:val="none" w:sz="0" w:space="0" w:color="auto"/>
        <w:left w:val="none" w:sz="0" w:space="0" w:color="auto"/>
        <w:bottom w:val="none" w:sz="0" w:space="0" w:color="auto"/>
        <w:right w:val="none" w:sz="0" w:space="0" w:color="auto"/>
      </w:divBdr>
    </w:div>
    <w:div w:id="1820078198">
      <w:bodyDiv w:val="1"/>
      <w:marLeft w:val="0"/>
      <w:marRight w:val="0"/>
      <w:marTop w:val="0"/>
      <w:marBottom w:val="0"/>
      <w:divBdr>
        <w:top w:val="none" w:sz="0" w:space="0" w:color="auto"/>
        <w:left w:val="none" w:sz="0" w:space="0" w:color="auto"/>
        <w:bottom w:val="none" w:sz="0" w:space="0" w:color="auto"/>
        <w:right w:val="none" w:sz="0" w:space="0" w:color="auto"/>
      </w:divBdr>
    </w:div>
    <w:div w:id="1902859617">
      <w:bodyDiv w:val="1"/>
      <w:marLeft w:val="0"/>
      <w:marRight w:val="0"/>
      <w:marTop w:val="0"/>
      <w:marBottom w:val="0"/>
      <w:divBdr>
        <w:top w:val="none" w:sz="0" w:space="0" w:color="auto"/>
        <w:left w:val="none" w:sz="0" w:space="0" w:color="auto"/>
        <w:bottom w:val="none" w:sz="0" w:space="0" w:color="auto"/>
        <w:right w:val="none" w:sz="0" w:space="0" w:color="auto"/>
      </w:divBdr>
    </w:div>
    <w:div w:id="1924144881">
      <w:bodyDiv w:val="1"/>
      <w:marLeft w:val="0"/>
      <w:marRight w:val="0"/>
      <w:marTop w:val="0"/>
      <w:marBottom w:val="0"/>
      <w:divBdr>
        <w:top w:val="none" w:sz="0" w:space="0" w:color="auto"/>
        <w:left w:val="none" w:sz="0" w:space="0" w:color="auto"/>
        <w:bottom w:val="none" w:sz="0" w:space="0" w:color="auto"/>
        <w:right w:val="none" w:sz="0" w:space="0" w:color="auto"/>
      </w:divBdr>
    </w:div>
    <w:div w:id="2000037202">
      <w:bodyDiv w:val="1"/>
      <w:marLeft w:val="0"/>
      <w:marRight w:val="0"/>
      <w:marTop w:val="0"/>
      <w:marBottom w:val="0"/>
      <w:divBdr>
        <w:top w:val="none" w:sz="0" w:space="0" w:color="auto"/>
        <w:left w:val="none" w:sz="0" w:space="0" w:color="auto"/>
        <w:bottom w:val="none" w:sz="0" w:space="0" w:color="auto"/>
        <w:right w:val="none" w:sz="0" w:space="0" w:color="auto"/>
      </w:divBdr>
    </w:div>
    <w:div w:id="2003660102">
      <w:bodyDiv w:val="1"/>
      <w:marLeft w:val="0"/>
      <w:marRight w:val="0"/>
      <w:marTop w:val="0"/>
      <w:marBottom w:val="0"/>
      <w:divBdr>
        <w:top w:val="none" w:sz="0" w:space="0" w:color="auto"/>
        <w:left w:val="none" w:sz="0" w:space="0" w:color="auto"/>
        <w:bottom w:val="none" w:sz="0" w:space="0" w:color="auto"/>
        <w:right w:val="none" w:sz="0" w:space="0" w:color="auto"/>
      </w:divBdr>
    </w:div>
    <w:div w:id="2067333289">
      <w:bodyDiv w:val="1"/>
      <w:marLeft w:val="0"/>
      <w:marRight w:val="0"/>
      <w:marTop w:val="0"/>
      <w:marBottom w:val="0"/>
      <w:divBdr>
        <w:top w:val="none" w:sz="0" w:space="0" w:color="auto"/>
        <w:left w:val="none" w:sz="0" w:space="0" w:color="auto"/>
        <w:bottom w:val="none" w:sz="0" w:space="0" w:color="auto"/>
        <w:right w:val="none" w:sz="0" w:space="0" w:color="auto"/>
      </w:divBdr>
    </w:div>
    <w:div w:id="2074503047">
      <w:bodyDiv w:val="1"/>
      <w:marLeft w:val="0"/>
      <w:marRight w:val="0"/>
      <w:marTop w:val="0"/>
      <w:marBottom w:val="0"/>
      <w:divBdr>
        <w:top w:val="none" w:sz="0" w:space="0" w:color="auto"/>
        <w:left w:val="none" w:sz="0" w:space="0" w:color="auto"/>
        <w:bottom w:val="none" w:sz="0" w:space="0" w:color="auto"/>
        <w:right w:val="none" w:sz="0" w:space="0" w:color="auto"/>
      </w:divBdr>
    </w:div>
    <w:div w:id="21004455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cfisd.schoolnet.com/StandardDetail.aspx?content_id=aa0622d4-87b9-11de-8ba3-db299dff4b22&amp;referrer=~%2FAlign%2FMaterialDetail.aspx%3Fcontent_id%3D427e23f8-b795-4708-b6b8-4e11619604a6%26referrer%3D~%252FAlign%252FMaterialDetail.aspx%253Fcontent_id%253D9da7abcb-623e-4c6a-a05a-68a6da59441f%2526referrer%253D~%25252FAlign%25252FCurricularUnitDetail.aspx%25253Fcontent_id%25253D74a559c4-2509-4092-853e-831df05ebc33%252526referrer%25253D~%2525252FAlign%2525252FPlanner.aspx%2526section_id%253D00000000-0000-0000-0000-000000000000"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youtube.com/watch?v=Fv-sKP17xTw" TargetMode="External"/><Relationship Id="rId17" Type="http://schemas.openxmlformats.org/officeDocument/2006/relationships/hyperlink" Target="https://cfisd.schoolnet.com/StandardDetail.aspx?content_id=0595ee22-5476-11dd-a31f-17fb9cff4b22&amp;referrer=~%2FAlign%2FMaterialDetail.aspx%3Fcontent_id%3D427e23f8-b795-4708-b6b8-4e11619604a6%26referrer%3D~%252FAlign%252FMaterialDetail.aspx%253Fcontent_id%253D9da7abcb-623e-4c6a-a05a-68a6da59441f%2526referrer%253D~%25252FAlign%25252FCurricularUnitDetail.aspx%25253Fcontent_id%25253D74a559c4-2509-4092-853e-831df05ebc33%252526referrer%25253D~%2525252FAlign%2525252FPlanner.aspx%2526section_id%253D00000000-0000-0000-0000-000000000000" TargetMode="External"/><Relationship Id="rId2" Type="http://schemas.openxmlformats.org/officeDocument/2006/relationships/styles" Target="styles.xml"/><Relationship Id="rId16" Type="http://schemas.openxmlformats.org/officeDocument/2006/relationships/hyperlink" Target="https://cfisd.schoolnet.com/StandardDetail.aspx?content_id=0595ee22-5476-11dd-a31f-17fb9cff4b22&amp;referrer=~%2FAlign%2FMaterialDetail.aspx%3Fcontent_id%3D82e33d34-7270-40ec-be22-26d6ab335574%26referrer%3D~%252FAlign%252FMaterialDetail.aspx%253Fcontent_id%253D9da7abcb-623e-4c6a-a05a-68a6da59441f%2526referrer%253D~%25252FAlign%25252FCurricularUnitDetail.aspx%25253Fcontent_id%25253D74a559c4-2509-4092-853e-831df05ebc33%252526referrer%25253D~%2525252FAlign%2525252FPlanner.aspx%2526section_id%253D00000000-0000-0000-0000-00000000000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microsoft.com/office/2007/relationships/hdphoto" Target="media/hdphoto1.wdp"/><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75</Pages>
  <Words>28348</Words>
  <Characters>157621</Characters>
  <Application>Microsoft Office Word</Application>
  <DocSecurity>0</DocSecurity>
  <Lines>15762</Lines>
  <Paragraphs>6887</Paragraphs>
  <ScaleCrop>false</ScaleCrop>
  <HeadingPairs>
    <vt:vector size="2" baseType="variant">
      <vt:variant>
        <vt:lpstr>Title</vt:lpstr>
      </vt:variant>
      <vt:variant>
        <vt:i4>1</vt:i4>
      </vt:variant>
    </vt:vector>
  </HeadingPairs>
  <TitlesOfParts>
    <vt:vector size="1" baseType="lpstr">
      <vt:lpstr/>
    </vt:vector>
  </TitlesOfParts>
  <Company>CFISD</Company>
  <LinksUpToDate>false</LinksUpToDate>
  <CharactersWithSpaces>179082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Anderson</dc:creator>
  <cp:keywords/>
  <dc:description/>
  <cp:lastModifiedBy>JENIFER JONES</cp:lastModifiedBy>
  <cp:revision>9</cp:revision>
  <cp:lastPrinted>2015-05-16T01:43:00Z</cp:lastPrinted>
  <dcterms:created xsi:type="dcterms:W3CDTF">2015-09-09T00:06:00Z</dcterms:created>
  <dcterms:modified xsi:type="dcterms:W3CDTF">2015-09-30T01:57:00Z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2012-10-04T00:00:00Z</vt:filetime>
  </property>
  <property fmtid="{D5CDD505-2E9C-101B-9397-08002B2CF9AE}" pid="3" name="LastSaved">
    <vt:filetime>2014-05-28T00:00:00Z</vt:filetime>
  </property>
</Properties>
</file>